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59" w:tblpY="2337"/>
        <w:tblOverlap w:val="never"/>
        <w:tblW w:w="14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384"/>
        <w:gridCol w:w="806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24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38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0411" w:type="dxa"/>
            <w:gridSpan w:val="10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规格型号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3IN1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非标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总容积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</w:t>
            </w: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</w:t>
            </w: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100~10000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工作容积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</w:t>
            </w:r>
          </w:p>
        </w:tc>
        <w:tc>
          <w:tcPr>
            <w:tcW w:w="1243" w:type="dxa"/>
            <w:vMerge w:val="restart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抽真空口径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DN</w:t>
            </w:r>
          </w:p>
        </w:tc>
        <w:tc>
          <w:tcPr>
            <w:tcW w:w="2036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5090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042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热源进出口径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DN</w:t>
            </w:r>
          </w:p>
        </w:tc>
        <w:tc>
          <w:tcPr>
            <w:tcW w:w="2036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5090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042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压滤板口径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mm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1700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压滤板面积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㎡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0.13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0.28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0.50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0.95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1.13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1.54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1.77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2.67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滤板</w:t>
            </w:r>
            <w:r>
              <w:rPr>
                <w:rFonts w:hint="eastAsia"/>
                <w:vertAlign w:val="baseline"/>
                <w:lang w:val="en-US" w:eastAsia="zh-CN"/>
              </w:rPr>
              <w:t>&amp;滤芯精度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9168" w:type="dxa"/>
            <w:gridSpan w:val="9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50-10000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锥体转速（变频可调）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rpm</w:t>
            </w:r>
          </w:p>
        </w:tc>
        <w:tc>
          <w:tcPr>
            <w:tcW w:w="2036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132" w:type="dxa"/>
            <w:gridSpan w:val="7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0~6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转动功率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KW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1.5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7.5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11.5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18.5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罐内设计压力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MPa</w:t>
            </w:r>
          </w:p>
        </w:tc>
        <w:tc>
          <w:tcPr>
            <w:tcW w:w="9168" w:type="dxa"/>
            <w:gridSpan w:val="9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-0.1~+0.3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夹套设计压力</w:t>
            </w:r>
          </w:p>
        </w:tc>
        <w:tc>
          <w:tcPr>
            <w:tcW w:w="806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MPa</w:t>
            </w:r>
          </w:p>
        </w:tc>
        <w:tc>
          <w:tcPr>
            <w:tcW w:w="9168" w:type="dxa"/>
            <w:gridSpan w:val="9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0.4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使用温度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℃</w:t>
            </w:r>
          </w:p>
        </w:tc>
        <w:tc>
          <w:tcPr>
            <w:tcW w:w="9168" w:type="dxa"/>
            <w:gridSpan w:val="9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≤150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氮气压滤压力</w:t>
            </w:r>
          </w:p>
        </w:tc>
        <w:tc>
          <w:tcPr>
            <w:tcW w:w="806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MPa</w:t>
            </w:r>
          </w:p>
        </w:tc>
        <w:tc>
          <w:tcPr>
            <w:tcW w:w="9168" w:type="dxa"/>
            <w:gridSpan w:val="9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0.3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下料高度（可调整）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mm</w:t>
            </w:r>
          </w:p>
        </w:tc>
        <w:tc>
          <w:tcPr>
            <w:tcW w:w="9168" w:type="dxa"/>
            <w:gridSpan w:val="9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外形尺寸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LxWxH（m）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2.2x1.0x2.2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2.5x1.1x2.3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2.7x1.3x2.6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3.0x1.4x3.1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3.2x1.5x3.3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3.5x1.5x3.4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3.8x1.6x3.5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4.0x1.7x3.6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4.2x1.8x3.8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整机重量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kg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</w:t>
            </w:r>
          </w:p>
        </w:tc>
        <w:tc>
          <w:tcPr>
            <w:tcW w:w="101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</w:t>
            </w:r>
          </w:p>
        </w:tc>
        <w:tc>
          <w:tcPr>
            <w:tcW w:w="10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7000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常州奥创干燥设备有限公司                    多功能干燥机技术参数表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注：制作材质可分为304、316L、哈氏合金，根据客户需要定。</w:t>
      </w: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常州奥创干燥设备有限公司                    </w:t>
      </w:r>
      <w:bookmarkStart w:id="0" w:name="_GoBack"/>
      <w:bookmarkEnd w:id="0"/>
      <w:r>
        <w:rPr>
          <w:rFonts w:hint="eastAsia"/>
          <w:lang w:val="en-US" w:eastAsia="zh-CN"/>
        </w:rPr>
        <w:t>四合一多功能干燥机技术参数表</w:t>
      </w:r>
    </w:p>
    <w:tbl>
      <w:tblPr>
        <w:tblStyle w:val="3"/>
        <w:tblpPr w:leftFromText="180" w:rightFromText="180" w:vertAnchor="page" w:horzAnchor="page" w:tblpX="1581" w:tblpY="2563"/>
        <w:tblOverlap w:val="never"/>
        <w:tblW w:w="14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384"/>
        <w:gridCol w:w="806"/>
        <w:gridCol w:w="1309"/>
        <w:gridCol w:w="1309"/>
        <w:gridCol w:w="1309"/>
        <w:gridCol w:w="1309"/>
        <w:gridCol w:w="1309"/>
        <w:gridCol w:w="1309"/>
        <w:gridCol w:w="1314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38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0411" w:type="dxa"/>
            <w:gridSpan w:val="8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规格型号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4IN1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非标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总容积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</w:t>
            </w:r>
          </w:p>
        </w:tc>
        <w:tc>
          <w:tcPr>
            <w:tcW w:w="130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30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30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130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30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</w:t>
            </w:r>
          </w:p>
        </w:tc>
        <w:tc>
          <w:tcPr>
            <w:tcW w:w="130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</w:t>
            </w:r>
          </w:p>
        </w:tc>
        <w:tc>
          <w:tcPr>
            <w:tcW w:w="131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100~10000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工作容积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</w:t>
            </w:r>
          </w:p>
        </w:tc>
        <w:tc>
          <w:tcPr>
            <w:tcW w:w="1243" w:type="dxa"/>
            <w:vMerge w:val="restart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抽真空口径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DN</w:t>
            </w:r>
          </w:p>
        </w:tc>
        <w:tc>
          <w:tcPr>
            <w:tcW w:w="6545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热源进出口径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DN</w:t>
            </w:r>
          </w:p>
        </w:tc>
        <w:tc>
          <w:tcPr>
            <w:tcW w:w="6545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压滤板口径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mm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1700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压滤板面积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㎡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0.28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0.50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0.95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1.13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1.54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1.77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2.67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滤板</w:t>
            </w:r>
            <w:r>
              <w:rPr>
                <w:rFonts w:hint="eastAsia"/>
                <w:vertAlign w:val="baseline"/>
                <w:lang w:val="en-US" w:eastAsia="zh-CN"/>
              </w:rPr>
              <w:t>&amp;滤芯精度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9168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50-10000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锥体转速（变频可调）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rpm</w:t>
            </w:r>
          </w:p>
        </w:tc>
        <w:tc>
          <w:tcPr>
            <w:tcW w:w="9168" w:type="dxa"/>
            <w:gridSpan w:val="7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0~6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转动功率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KW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7.5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11.5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18.5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破碎功率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KW</w:t>
            </w:r>
          </w:p>
        </w:tc>
        <w:tc>
          <w:tcPr>
            <w:tcW w:w="9168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破碎转速（变频可调）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rpm</w:t>
            </w:r>
          </w:p>
        </w:tc>
        <w:tc>
          <w:tcPr>
            <w:tcW w:w="9168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50~960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干气密封气源压力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MPa</w:t>
            </w:r>
          </w:p>
        </w:tc>
        <w:tc>
          <w:tcPr>
            <w:tcW w:w="9168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0.5~0.8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罐内设计压力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MPa</w:t>
            </w:r>
          </w:p>
        </w:tc>
        <w:tc>
          <w:tcPr>
            <w:tcW w:w="9168" w:type="dxa"/>
            <w:gridSpan w:val="7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-0.1~+0.3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夹套设计压力</w:t>
            </w:r>
          </w:p>
        </w:tc>
        <w:tc>
          <w:tcPr>
            <w:tcW w:w="806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MPa</w:t>
            </w:r>
          </w:p>
        </w:tc>
        <w:tc>
          <w:tcPr>
            <w:tcW w:w="9168" w:type="dxa"/>
            <w:gridSpan w:val="7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0.4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使用温度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℃</w:t>
            </w:r>
          </w:p>
        </w:tc>
        <w:tc>
          <w:tcPr>
            <w:tcW w:w="9168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≤150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氮气压滤压力</w:t>
            </w:r>
          </w:p>
        </w:tc>
        <w:tc>
          <w:tcPr>
            <w:tcW w:w="806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MPa</w:t>
            </w:r>
          </w:p>
        </w:tc>
        <w:tc>
          <w:tcPr>
            <w:tcW w:w="9168" w:type="dxa"/>
            <w:gridSpan w:val="7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0.3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下料高度（可调整）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mm</w:t>
            </w:r>
          </w:p>
        </w:tc>
        <w:tc>
          <w:tcPr>
            <w:tcW w:w="9168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外形尺寸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LxWxH（m）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3.0x1.3x2.6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3.3x1.4x3.1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3.5x1.5x3.3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3.8x1.5x3.4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4.1x1.6x3.5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4.3x1.7x3.6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4.5x1.8x3.8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8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整机重量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kg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5300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6300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7300</w:t>
            </w:r>
          </w:p>
        </w:tc>
        <w:tc>
          <w:tcPr>
            <w:tcW w:w="1243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注：制作材质可分为304、316L、哈氏合金，根据客户需要定。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CE3C"/>
    <w:multiLevelType w:val="singleLevel"/>
    <w:tmpl w:val="5AACCE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ACD7A8"/>
    <w:multiLevelType w:val="singleLevel"/>
    <w:tmpl w:val="5AACD7A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D2BF9"/>
    <w:rsid w:val="4F575520"/>
    <w:rsid w:val="4F756ACB"/>
    <w:rsid w:val="5C1471AC"/>
    <w:rsid w:val="64F30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汤鸿斐</cp:lastModifiedBy>
  <cp:lastPrinted>2018-03-18T00:54:00Z</cp:lastPrinted>
  <dcterms:modified xsi:type="dcterms:W3CDTF">2019-10-04T00:42:09Z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