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华熙生物科技（天津）有限公司透明质酸钠及相关项目</w:t>
      </w:r>
    </w:p>
    <w:p>
      <w:pPr>
        <w:jc w:val="center"/>
        <w:rPr>
          <w:rFonts w:ascii="微软雅黑" w:hAnsi="微软雅黑" w:eastAsia="微软雅黑"/>
          <w:sz w:val="32"/>
          <w:szCs w:val="36"/>
        </w:rPr>
      </w:pPr>
      <w:r>
        <w:rPr>
          <w:rFonts w:hint="eastAsia" w:ascii="微软雅黑" w:hAnsi="微软雅黑" w:eastAsia="微软雅黑"/>
          <w:sz w:val="32"/>
          <w:szCs w:val="36"/>
        </w:rPr>
        <w:t>尾气处理系统招标公告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华熙生物科技（天津）有限公司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设备采购类招标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2.1、项目位置：项目位置：天津开发区中区纺一路以东，纺三路以西，轻八街以北，轻七街以南。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2.3、本次招标范围：尾气处理系统共计4套，供货方负责运输、卸货、安装及调试。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参数详见下表：</w:t>
      </w:r>
    </w:p>
    <w:tbl>
      <w:tblPr>
        <w:tblStyle w:val="7"/>
        <w:tblW w:w="80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1675"/>
        <w:gridCol w:w="1242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  <w:jc w:val="center"/>
        </w:trPr>
        <w:tc>
          <w:tcPr>
            <w:tcW w:w="222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名称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数量</w:t>
            </w:r>
          </w:p>
        </w:tc>
        <w:tc>
          <w:tcPr>
            <w:tcW w:w="1242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材质</w:t>
            </w:r>
          </w:p>
        </w:tc>
        <w:tc>
          <w:tcPr>
            <w:tcW w:w="2870" w:type="dxa"/>
          </w:tcPr>
          <w:p>
            <w:pPr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2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尾气处理系统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SUS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排放达到天津标准</w:t>
            </w:r>
          </w:p>
        </w:tc>
      </w:tr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2.4、计划工期安排：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2.5、计划付款方式：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2.6、投标保证金：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3.1、注册资金：500万以上</w:t>
      </w:r>
    </w:p>
    <w:p>
      <w:pPr>
        <w:ind w:left="839" w:leftChars="171" w:hanging="480" w:hanging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3.2、企业资质：营业执照、</w:t>
      </w:r>
      <w:r>
        <w:rPr>
          <w:rFonts w:ascii="微软雅黑" w:hAnsi="微软雅黑" w:eastAsia="微软雅黑"/>
          <w:sz w:val="24"/>
          <w:szCs w:val="24"/>
        </w:rPr>
        <w:t>通用设备制造业</w:t>
      </w:r>
      <w:r>
        <w:rPr>
          <w:rFonts w:hint="eastAsia" w:ascii="微软雅黑" w:hAnsi="微软雅黑" w:eastAsia="微软雅黑"/>
          <w:sz w:val="24"/>
          <w:szCs w:val="24"/>
        </w:rPr>
        <w:t>许可证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3.3、项目业绩：近三年药厂或精细化工厂与标的物型号相同的制造安装业绩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3.4、与标杆合作：国内知名大型药企或化工公司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3.5、主要业务区域：全国或全华北内区域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3.6、体系认证(含环保体系) ：ISO9001 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3.7、与我司合作情况：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3.8、项目经理资质等级：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报名单位须提供满足上述入围要求的对应资料，并加盖公章。</w:t>
      </w:r>
    </w:p>
    <w:p>
      <w:pPr>
        <w:ind w:firstLine="360" w:firstLineChars="1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注：所有资料提供电子文件即可，须包含可编辑文件一份和盖章扫面电子文</w:t>
      </w:r>
    </w:p>
    <w:p>
      <w:pPr>
        <w:ind w:firstLine="840" w:firstLineChars="35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件一份。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u w:val="single"/>
        </w:rPr>
        <w:t>20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20</w:t>
      </w:r>
      <w:r>
        <w:rPr>
          <w:rFonts w:hint="eastAsia" w:ascii="微软雅黑" w:hAnsi="微软雅黑" w:eastAsia="微软雅黑"/>
          <w:sz w:val="24"/>
          <w:szCs w:val="24"/>
        </w:rPr>
        <w:t>年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1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</w:rPr>
        <w:t>月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  <w:lang w:val="en-US" w:eastAsia="zh-CN"/>
        </w:rPr>
        <w:t>1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5</w:t>
      </w:r>
      <w:r>
        <w:rPr>
          <w:rFonts w:hint="eastAsia" w:ascii="微软雅黑" w:hAnsi="微软雅黑" w:eastAsia="微软雅黑"/>
          <w:sz w:val="24"/>
          <w:szCs w:val="24"/>
        </w:rPr>
        <w:t>日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时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>00</w:t>
      </w:r>
      <w:r>
        <w:rPr>
          <w:rFonts w:hint="eastAsia" w:ascii="微软雅黑" w:hAnsi="微软雅黑" w:eastAsia="微软雅黑"/>
          <w:sz w:val="24"/>
          <w:szCs w:val="24"/>
        </w:rPr>
        <w:t>分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联系人（对接人）：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张女士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15632626723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联系地址：天津市经济技术开发区中区轻纺大厦10层</w:t>
      </w:r>
    </w:p>
    <w:p>
      <w:pPr>
        <w:widowControl/>
        <w:ind w:firstLine="360" w:firstLineChars="150"/>
        <w:jc w:val="lef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邮箱（对接人企业邮箱）：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4"/>
          <w:szCs w:val="24"/>
        </w:rPr>
        <w:t>7、举报方式：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邮箱（华熙生物）：likun@bloo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magebiotech.com</w:t>
      </w:r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14430146"/>
    </w:sdtPr>
    <w:sdtEndPr>
      <w:rPr>
        <w:rFonts w:asciiTheme="minorEastAsia" w:hAnsiTheme="minorEastAsia"/>
        <w:sz w:val="21"/>
        <w:szCs w:val="21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1"/>
            <w:szCs w:val="21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页</w:t>
            </w:r>
            <w:r>
              <w:rPr>
                <w:rFonts w:asciiTheme="minorEastAsia" w:hAnsiTheme="minorEastAsia"/>
                <w:sz w:val="21"/>
                <w:szCs w:val="21"/>
                <w:lang w:val="zh-CN"/>
              </w:rPr>
              <w:t>/</w:t>
            </w:r>
            <w:r>
              <w:rPr>
                <w:rFonts w:hint="eastAsia" w:asciiTheme="minorEastAsia" w:hAnsiTheme="minorEastAsia"/>
                <w:sz w:val="21"/>
                <w:szCs w:val="21"/>
                <w:lang w:val="zh-CN"/>
              </w:rPr>
              <w:t>共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separate"/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6"/>
    <w:rsid w:val="00021AAA"/>
    <w:rsid w:val="00097FE6"/>
    <w:rsid w:val="000B4D07"/>
    <w:rsid w:val="000B60A7"/>
    <w:rsid w:val="000D79CC"/>
    <w:rsid w:val="00104DAC"/>
    <w:rsid w:val="00114BF5"/>
    <w:rsid w:val="001222B4"/>
    <w:rsid w:val="00135D85"/>
    <w:rsid w:val="00145AFD"/>
    <w:rsid w:val="00151474"/>
    <w:rsid w:val="00165D0A"/>
    <w:rsid w:val="00166A38"/>
    <w:rsid w:val="00170932"/>
    <w:rsid w:val="00182CF2"/>
    <w:rsid w:val="001A4379"/>
    <w:rsid w:val="001A468D"/>
    <w:rsid w:val="001E2DF9"/>
    <w:rsid w:val="00240D32"/>
    <w:rsid w:val="00244E92"/>
    <w:rsid w:val="00254A41"/>
    <w:rsid w:val="00261E10"/>
    <w:rsid w:val="002C3EBA"/>
    <w:rsid w:val="002D6E7A"/>
    <w:rsid w:val="00307572"/>
    <w:rsid w:val="00337665"/>
    <w:rsid w:val="00341681"/>
    <w:rsid w:val="003945BA"/>
    <w:rsid w:val="00397EDC"/>
    <w:rsid w:val="003C71AA"/>
    <w:rsid w:val="003D0FBD"/>
    <w:rsid w:val="003D146C"/>
    <w:rsid w:val="003F4D7D"/>
    <w:rsid w:val="00415099"/>
    <w:rsid w:val="004233BF"/>
    <w:rsid w:val="00461BAA"/>
    <w:rsid w:val="00470FF8"/>
    <w:rsid w:val="004860D9"/>
    <w:rsid w:val="004E4098"/>
    <w:rsid w:val="00500B26"/>
    <w:rsid w:val="00526C51"/>
    <w:rsid w:val="00537391"/>
    <w:rsid w:val="00590944"/>
    <w:rsid w:val="00593EBB"/>
    <w:rsid w:val="006012A1"/>
    <w:rsid w:val="00614764"/>
    <w:rsid w:val="00630067"/>
    <w:rsid w:val="006E52B6"/>
    <w:rsid w:val="00714ECD"/>
    <w:rsid w:val="00726F0D"/>
    <w:rsid w:val="007345A2"/>
    <w:rsid w:val="00754A23"/>
    <w:rsid w:val="007621EF"/>
    <w:rsid w:val="007660C9"/>
    <w:rsid w:val="00791FDF"/>
    <w:rsid w:val="00796448"/>
    <w:rsid w:val="007A25B6"/>
    <w:rsid w:val="00873652"/>
    <w:rsid w:val="00876179"/>
    <w:rsid w:val="00882C60"/>
    <w:rsid w:val="008B162F"/>
    <w:rsid w:val="008B484A"/>
    <w:rsid w:val="008B637C"/>
    <w:rsid w:val="008C52F6"/>
    <w:rsid w:val="008C6D4C"/>
    <w:rsid w:val="009440A9"/>
    <w:rsid w:val="009732C3"/>
    <w:rsid w:val="0097442A"/>
    <w:rsid w:val="009818BC"/>
    <w:rsid w:val="009A5EC4"/>
    <w:rsid w:val="009B4FC1"/>
    <w:rsid w:val="009D17D2"/>
    <w:rsid w:val="00A352A4"/>
    <w:rsid w:val="00A36A04"/>
    <w:rsid w:val="00A5002A"/>
    <w:rsid w:val="00A53A4F"/>
    <w:rsid w:val="00AA4441"/>
    <w:rsid w:val="00AC411D"/>
    <w:rsid w:val="00AD654B"/>
    <w:rsid w:val="00B26ECA"/>
    <w:rsid w:val="00B40B8C"/>
    <w:rsid w:val="00B64106"/>
    <w:rsid w:val="00BA4C92"/>
    <w:rsid w:val="00BC44A5"/>
    <w:rsid w:val="00BD1131"/>
    <w:rsid w:val="00BF465A"/>
    <w:rsid w:val="00C001BC"/>
    <w:rsid w:val="00C20845"/>
    <w:rsid w:val="00C669EB"/>
    <w:rsid w:val="00C86B3A"/>
    <w:rsid w:val="00CA7120"/>
    <w:rsid w:val="00CB0CBB"/>
    <w:rsid w:val="00CC1C38"/>
    <w:rsid w:val="00CC3CC6"/>
    <w:rsid w:val="00CE5E7B"/>
    <w:rsid w:val="00CF1272"/>
    <w:rsid w:val="00CF3C0D"/>
    <w:rsid w:val="00D070CD"/>
    <w:rsid w:val="00D145C7"/>
    <w:rsid w:val="00D22301"/>
    <w:rsid w:val="00D67982"/>
    <w:rsid w:val="00D70E4A"/>
    <w:rsid w:val="00D74511"/>
    <w:rsid w:val="00D74A27"/>
    <w:rsid w:val="00E00D00"/>
    <w:rsid w:val="00E32423"/>
    <w:rsid w:val="00E64FCB"/>
    <w:rsid w:val="00E97845"/>
    <w:rsid w:val="00EB05D6"/>
    <w:rsid w:val="00ED07A5"/>
    <w:rsid w:val="00EE2FB3"/>
    <w:rsid w:val="00F026C2"/>
    <w:rsid w:val="00F26288"/>
    <w:rsid w:val="00F92A04"/>
    <w:rsid w:val="00FA62DA"/>
    <w:rsid w:val="00FA7FE7"/>
    <w:rsid w:val="00FE4659"/>
    <w:rsid w:val="00FE5540"/>
    <w:rsid w:val="00FE6BA5"/>
    <w:rsid w:val="00FF7623"/>
    <w:rsid w:val="06755E71"/>
    <w:rsid w:val="09072A09"/>
    <w:rsid w:val="0A817ADE"/>
    <w:rsid w:val="0C844B1B"/>
    <w:rsid w:val="0D782C40"/>
    <w:rsid w:val="131E156A"/>
    <w:rsid w:val="15D11B2A"/>
    <w:rsid w:val="18636642"/>
    <w:rsid w:val="1A716815"/>
    <w:rsid w:val="1AA921F6"/>
    <w:rsid w:val="23CD4ECC"/>
    <w:rsid w:val="259D0D63"/>
    <w:rsid w:val="25AF4FE9"/>
    <w:rsid w:val="2A683918"/>
    <w:rsid w:val="2B63169B"/>
    <w:rsid w:val="2BE32B29"/>
    <w:rsid w:val="2C9A149A"/>
    <w:rsid w:val="2F6C366A"/>
    <w:rsid w:val="2FA70902"/>
    <w:rsid w:val="36A277EE"/>
    <w:rsid w:val="36BA2CC3"/>
    <w:rsid w:val="370763B6"/>
    <w:rsid w:val="37B4112C"/>
    <w:rsid w:val="39FD56CF"/>
    <w:rsid w:val="3B681AFD"/>
    <w:rsid w:val="3FF50828"/>
    <w:rsid w:val="43AF2BF0"/>
    <w:rsid w:val="45894CED"/>
    <w:rsid w:val="475E162C"/>
    <w:rsid w:val="4C5375C5"/>
    <w:rsid w:val="4E897E4A"/>
    <w:rsid w:val="4F5042A7"/>
    <w:rsid w:val="50592593"/>
    <w:rsid w:val="516112D7"/>
    <w:rsid w:val="52917E31"/>
    <w:rsid w:val="54033C20"/>
    <w:rsid w:val="57075F15"/>
    <w:rsid w:val="58AD6AF1"/>
    <w:rsid w:val="5A544F9B"/>
    <w:rsid w:val="5F210B2C"/>
    <w:rsid w:val="628E5B4A"/>
    <w:rsid w:val="640542F9"/>
    <w:rsid w:val="64451245"/>
    <w:rsid w:val="66B66996"/>
    <w:rsid w:val="67685EBC"/>
    <w:rsid w:val="67D32192"/>
    <w:rsid w:val="6A6260FC"/>
    <w:rsid w:val="6D7E44FA"/>
    <w:rsid w:val="6EC12C5C"/>
    <w:rsid w:val="7133705A"/>
    <w:rsid w:val="73984DD2"/>
    <w:rsid w:val="749B5BD6"/>
    <w:rsid w:val="775B7990"/>
    <w:rsid w:val="785D25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3894C1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EA3AA-28B4-43A6-B641-89DAC597D2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1</Pages>
  <Words>128</Words>
  <Characters>731</Characters>
  <Lines>6</Lines>
  <Paragraphs>1</Paragraphs>
  <TotalTime>293</TotalTime>
  <ScaleCrop>false</ScaleCrop>
  <LinksUpToDate>false</LinksUpToDate>
  <CharactersWithSpaces>858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优乐美</cp:lastModifiedBy>
  <cp:lastPrinted>2019-12-02T04:07:00Z</cp:lastPrinted>
  <dcterms:modified xsi:type="dcterms:W3CDTF">2020-10-30T07:11:59Z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