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67CB" w:rsidRPr="008414C6" w:rsidRDefault="008F67CB" w:rsidP="009D3950">
      <w:pPr>
        <w:jc w:val="right"/>
        <w:rPr>
          <w:rFonts w:ascii="华文细黑" w:eastAsia="华文细黑" w:hAnsi="华文细黑"/>
          <w:sz w:val="28"/>
          <w:szCs w:val="28"/>
        </w:rPr>
      </w:pPr>
    </w:p>
    <w:p w:rsidR="008F67CB" w:rsidRPr="008414C6" w:rsidRDefault="008F67CB" w:rsidP="009D3950">
      <w:pPr>
        <w:jc w:val="right"/>
        <w:rPr>
          <w:rFonts w:ascii="华文细黑" w:eastAsia="华文细黑" w:hAnsi="华文细黑"/>
          <w:sz w:val="28"/>
          <w:szCs w:val="28"/>
        </w:rPr>
      </w:pPr>
    </w:p>
    <w:p w:rsidR="008F67CB" w:rsidRPr="008414C6" w:rsidRDefault="008F67CB" w:rsidP="009D3950">
      <w:pPr>
        <w:jc w:val="right"/>
        <w:rPr>
          <w:rFonts w:ascii="华文细黑" w:eastAsia="华文细黑" w:hAnsi="华文细黑"/>
          <w:sz w:val="28"/>
          <w:szCs w:val="28"/>
        </w:rPr>
      </w:pPr>
      <w:bookmarkStart w:id="0" w:name="_GoBack"/>
      <w:bookmarkEnd w:id="0"/>
    </w:p>
    <w:p w:rsidR="008F67CB" w:rsidRPr="008414C6" w:rsidRDefault="00941F5D" w:rsidP="009D3950">
      <w:pPr>
        <w:jc w:val="center"/>
        <w:rPr>
          <w:rFonts w:ascii="黑体" w:eastAsia="黑体" w:hAnsi="黑体"/>
          <w:b/>
          <w:sz w:val="52"/>
          <w:szCs w:val="28"/>
        </w:rPr>
      </w:pPr>
      <w:r w:rsidRPr="008414C6">
        <w:rPr>
          <w:rFonts w:ascii="黑体" w:eastAsia="黑体" w:hAnsi="黑体" w:hint="eastAsia"/>
          <w:b/>
          <w:sz w:val="52"/>
          <w:szCs w:val="28"/>
        </w:rPr>
        <w:t>江苏万邦生化医药集团有限责任公司</w:t>
      </w:r>
    </w:p>
    <w:p w:rsidR="008F67CB" w:rsidRPr="008414C6" w:rsidRDefault="008F67CB" w:rsidP="009D3950">
      <w:pPr>
        <w:jc w:val="center"/>
        <w:rPr>
          <w:rFonts w:ascii="黑体" w:eastAsia="黑体" w:hAnsi="黑体"/>
          <w:b/>
          <w:sz w:val="44"/>
          <w:szCs w:val="28"/>
        </w:rPr>
      </w:pPr>
    </w:p>
    <w:p w:rsidR="008F67CB" w:rsidRPr="008414C6" w:rsidRDefault="008F67CB" w:rsidP="009D3950">
      <w:pPr>
        <w:jc w:val="center"/>
        <w:rPr>
          <w:rFonts w:ascii="黑体" w:eastAsia="黑体" w:hAnsi="黑体"/>
          <w:b/>
          <w:sz w:val="44"/>
          <w:szCs w:val="28"/>
        </w:rPr>
      </w:pPr>
    </w:p>
    <w:p w:rsidR="008F67CB" w:rsidRPr="008414C6" w:rsidRDefault="00941F5D" w:rsidP="009D3950">
      <w:pPr>
        <w:jc w:val="center"/>
        <w:rPr>
          <w:rFonts w:ascii="黑体" w:eastAsia="黑体" w:hAnsi="黑体"/>
          <w:b/>
          <w:sz w:val="52"/>
          <w:szCs w:val="28"/>
        </w:rPr>
      </w:pPr>
      <w:r w:rsidRPr="008414C6">
        <w:rPr>
          <w:rFonts w:ascii="黑体" w:eastAsia="黑体" w:hAnsi="黑体" w:hint="eastAsia"/>
          <w:b/>
          <w:sz w:val="52"/>
          <w:szCs w:val="28"/>
        </w:rPr>
        <w:t>国际化项目</w:t>
      </w:r>
    </w:p>
    <w:p w:rsidR="008F67CB" w:rsidRPr="008414C6" w:rsidRDefault="00AC1AB3" w:rsidP="009D3950">
      <w:pPr>
        <w:jc w:val="center"/>
        <w:rPr>
          <w:rFonts w:ascii="黑体" w:eastAsia="黑体" w:hAnsi="黑体"/>
          <w:b/>
          <w:sz w:val="52"/>
          <w:szCs w:val="28"/>
        </w:rPr>
      </w:pPr>
      <w:r w:rsidRPr="008414C6">
        <w:rPr>
          <w:rFonts w:ascii="黑体" w:eastAsia="黑体" w:hAnsi="黑体" w:hint="eastAsia"/>
          <w:b/>
          <w:sz w:val="52"/>
          <w:szCs w:val="28"/>
        </w:rPr>
        <w:t>多功能高效包衣</w:t>
      </w:r>
      <w:r w:rsidR="00941F5D" w:rsidRPr="008414C6">
        <w:rPr>
          <w:rFonts w:ascii="黑体" w:eastAsia="黑体" w:hAnsi="黑体" w:hint="eastAsia"/>
          <w:b/>
          <w:sz w:val="52"/>
          <w:szCs w:val="28"/>
        </w:rPr>
        <w:t>机</w:t>
      </w:r>
    </w:p>
    <w:p w:rsidR="008F67CB" w:rsidRPr="008414C6" w:rsidRDefault="00941F5D" w:rsidP="009D3950">
      <w:pPr>
        <w:jc w:val="center"/>
        <w:rPr>
          <w:rFonts w:ascii="黑体" w:eastAsia="黑体" w:hAnsi="黑体"/>
          <w:b/>
          <w:sz w:val="52"/>
          <w:szCs w:val="28"/>
        </w:rPr>
      </w:pPr>
      <w:r w:rsidRPr="008414C6">
        <w:rPr>
          <w:rFonts w:ascii="黑体" w:eastAsia="黑体" w:hAnsi="黑体" w:hint="eastAsia"/>
          <w:b/>
          <w:sz w:val="52"/>
          <w:szCs w:val="28"/>
        </w:rPr>
        <w:t>招标文件</w:t>
      </w:r>
    </w:p>
    <w:p w:rsidR="008F67CB" w:rsidRPr="008414C6" w:rsidRDefault="00941F5D" w:rsidP="009D3950">
      <w:pPr>
        <w:jc w:val="center"/>
        <w:rPr>
          <w:rFonts w:ascii="黑体" w:eastAsia="黑体" w:hAnsi="黑体"/>
          <w:b/>
          <w:sz w:val="44"/>
          <w:szCs w:val="28"/>
        </w:rPr>
      </w:pPr>
      <w:r w:rsidRPr="008414C6">
        <w:rPr>
          <w:rFonts w:ascii="黑体" w:eastAsia="黑体" w:hAnsi="黑体" w:hint="eastAsia"/>
          <w:b/>
          <w:sz w:val="44"/>
          <w:szCs w:val="28"/>
        </w:rPr>
        <w:t>招标编号：</w:t>
      </w:r>
      <w:r w:rsidR="009A1CCF" w:rsidRPr="009A1CCF">
        <w:rPr>
          <w:rFonts w:ascii="黑体" w:eastAsia="黑体" w:hAnsi="黑体"/>
          <w:b/>
          <w:sz w:val="44"/>
          <w:szCs w:val="28"/>
        </w:rPr>
        <w:t>PB20190220-0</w:t>
      </w:r>
      <w:r w:rsidR="00E4697D">
        <w:rPr>
          <w:rFonts w:ascii="黑体" w:eastAsia="黑体" w:hAnsi="黑体"/>
          <w:b/>
          <w:sz w:val="44"/>
          <w:szCs w:val="28"/>
        </w:rPr>
        <w:t>2</w:t>
      </w: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Pr="008414C6" w:rsidRDefault="00941F5D" w:rsidP="009D3950">
      <w:pPr>
        <w:jc w:val="center"/>
        <w:rPr>
          <w:rFonts w:ascii="黑体" w:eastAsia="黑体" w:hAnsi="黑体"/>
          <w:b/>
          <w:sz w:val="44"/>
          <w:szCs w:val="28"/>
        </w:rPr>
      </w:pPr>
      <w:r w:rsidRPr="008414C6">
        <w:rPr>
          <w:rFonts w:ascii="黑体" w:eastAsia="黑体" w:hAnsi="黑体" w:hint="eastAsia"/>
          <w:b/>
          <w:color w:val="FF0000"/>
          <w:sz w:val="44"/>
          <w:szCs w:val="28"/>
        </w:rPr>
        <w:t>201</w:t>
      </w:r>
      <w:r w:rsidR="00E57036">
        <w:rPr>
          <w:rFonts w:ascii="黑体" w:eastAsia="黑体" w:hAnsi="黑体"/>
          <w:b/>
          <w:color w:val="FF0000"/>
          <w:sz w:val="44"/>
          <w:szCs w:val="28"/>
        </w:rPr>
        <w:t>9</w:t>
      </w:r>
      <w:r w:rsidRPr="008414C6">
        <w:rPr>
          <w:rFonts w:ascii="黑体" w:eastAsia="黑体" w:hAnsi="黑体" w:hint="eastAsia"/>
          <w:b/>
          <w:sz w:val="44"/>
          <w:szCs w:val="28"/>
        </w:rPr>
        <w:t>年</w:t>
      </w:r>
      <w:r w:rsidR="00E57036">
        <w:rPr>
          <w:rFonts w:ascii="黑体" w:eastAsia="黑体" w:hAnsi="黑体"/>
          <w:b/>
          <w:color w:val="FF0000"/>
          <w:sz w:val="44"/>
          <w:szCs w:val="28"/>
        </w:rPr>
        <w:t>2</w:t>
      </w:r>
      <w:r w:rsidRPr="008414C6">
        <w:rPr>
          <w:rFonts w:ascii="黑体" w:eastAsia="黑体" w:hAnsi="黑体" w:hint="eastAsia"/>
          <w:b/>
          <w:sz w:val="44"/>
          <w:szCs w:val="28"/>
        </w:rPr>
        <w:t>月</w:t>
      </w: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sdt>
      <w:sdtPr>
        <w:rPr>
          <w:rFonts w:ascii="华文细黑" w:eastAsia="华文细黑" w:hAnsi="华文细黑" w:cs="Times New Roman"/>
          <w:b w:val="0"/>
          <w:bCs w:val="0"/>
          <w:color w:val="auto"/>
          <w:kern w:val="2"/>
          <w:sz w:val="21"/>
          <w:szCs w:val="22"/>
          <w:lang w:val="zh-CN"/>
        </w:rPr>
        <w:id w:val="-1360351960"/>
        <w:docPartObj>
          <w:docPartGallery w:val="Table of Contents"/>
          <w:docPartUnique/>
        </w:docPartObj>
      </w:sdtPr>
      <w:sdtEndPr/>
      <w:sdtContent>
        <w:p w:rsidR="008F67CB" w:rsidRPr="008414C6" w:rsidRDefault="00941F5D" w:rsidP="009D3950">
          <w:pPr>
            <w:pStyle w:val="TOC1"/>
            <w:spacing w:line="240" w:lineRule="auto"/>
            <w:rPr>
              <w:rFonts w:ascii="华文细黑" w:eastAsia="华文细黑" w:hAnsi="华文细黑"/>
              <w:sz w:val="44"/>
            </w:rPr>
          </w:pPr>
          <w:r w:rsidRPr="008414C6">
            <w:rPr>
              <w:rFonts w:ascii="华文细黑" w:eastAsia="华文细黑" w:hAnsi="华文细黑"/>
              <w:sz w:val="44"/>
              <w:lang w:val="zh-CN"/>
            </w:rPr>
            <w:t>目录</w:t>
          </w:r>
        </w:p>
        <w:p w:rsidR="008F67CB" w:rsidRPr="008414C6" w:rsidRDefault="00941F5D" w:rsidP="009D3950">
          <w:pPr>
            <w:pStyle w:val="10"/>
            <w:tabs>
              <w:tab w:val="right" w:leader="dot" w:pos="9736"/>
            </w:tabs>
            <w:rPr>
              <w:rFonts w:ascii="华文细黑" w:eastAsia="华文细黑" w:hAnsi="华文细黑" w:cstheme="minorBidi"/>
              <w:sz w:val="24"/>
            </w:rPr>
          </w:pPr>
          <w:r w:rsidRPr="008414C6">
            <w:rPr>
              <w:rFonts w:ascii="华文细黑" w:eastAsia="华文细黑" w:hAnsi="华文细黑"/>
              <w:sz w:val="32"/>
            </w:rPr>
            <w:fldChar w:fldCharType="begin"/>
          </w:r>
          <w:r w:rsidRPr="008414C6">
            <w:rPr>
              <w:rFonts w:ascii="华文细黑" w:eastAsia="华文细黑" w:hAnsi="华文细黑"/>
              <w:sz w:val="32"/>
            </w:rPr>
            <w:instrText xml:space="preserve"> TOC \o "1-3" \h \z \u </w:instrText>
          </w:r>
          <w:r w:rsidRPr="008414C6">
            <w:rPr>
              <w:rFonts w:ascii="华文细黑" w:eastAsia="华文细黑" w:hAnsi="华文细黑"/>
              <w:sz w:val="32"/>
            </w:rPr>
            <w:fldChar w:fldCharType="separate"/>
          </w:r>
          <w:hyperlink w:anchor="_Toc411774266" w:history="1">
            <w:r w:rsidRPr="008414C6">
              <w:rPr>
                <w:rStyle w:val="ad"/>
                <w:rFonts w:ascii="华文细黑" w:eastAsia="华文细黑" w:hAnsi="华文细黑" w:hint="eastAsia"/>
                <w:sz w:val="24"/>
              </w:rPr>
              <w:t>第一章 招标事项</w:t>
            </w:r>
            <w:r w:rsidRPr="008414C6">
              <w:rPr>
                <w:rFonts w:ascii="华文细黑" w:eastAsia="华文细黑" w:hAnsi="华文细黑"/>
                <w:sz w:val="24"/>
              </w:rPr>
              <w:tab/>
            </w:r>
            <w:r w:rsidRPr="008414C6">
              <w:rPr>
                <w:rFonts w:ascii="华文细黑" w:eastAsia="华文细黑" w:hAnsi="华文细黑"/>
                <w:sz w:val="24"/>
              </w:rPr>
              <w:fldChar w:fldCharType="begin"/>
            </w:r>
            <w:r w:rsidRPr="008414C6">
              <w:rPr>
                <w:rFonts w:ascii="华文细黑" w:eastAsia="华文细黑" w:hAnsi="华文细黑"/>
                <w:sz w:val="24"/>
              </w:rPr>
              <w:instrText xml:space="preserve"> PAGEREF _Toc411774266 \h </w:instrText>
            </w:r>
            <w:r w:rsidRPr="008414C6">
              <w:rPr>
                <w:rFonts w:ascii="华文细黑" w:eastAsia="华文细黑" w:hAnsi="华文细黑"/>
                <w:sz w:val="24"/>
              </w:rPr>
            </w:r>
            <w:r w:rsidRPr="008414C6">
              <w:rPr>
                <w:rFonts w:ascii="华文细黑" w:eastAsia="华文细黑" w:hAnsi="华文细黑"/>
                <w:sz w:val="24"/>
              </w:rPr>
              <w:fldChar w:fldCharType="separate"/>
            </w:r>
            <w:r w:rsidRPr="008414C6">
              <w:rPr>
                <w:rFonts w:ascii="华文细黑" w:eastAsia="华文细黑" w:hAnsi="华文细黑"/>
                <w:sz w:val="24"/>
              </w:rPr>
              <w:t>3</w:t>
            </w:r>
            <w:r w:rsidRPr="008414C6">
              <w:rPr>
                <w:rFonts w:ascii="华文细黑" w:eastAsia="华文细黑" w:hAnsi="华文细黑"/>
                <w:sz w:val="24"/>
              </w:rPr>
              <w:fldChar w:fldCharType="end"/>
            </w:r>
          </w:hyperlink>
        </w:p>
        <w:p w:rsidR="008F67CB" w:rsidRPr="008414C6" w:rsidRDefault="00663BD7" w:rsidP="009D3950">
          <w:pPr>
            <w:pStyle w:val="10"/>
            <w:tabs>
              <w:tab w:val="right" w:leader="dot" w:pos="9736"/>
            </w:tabs>
            <w:rPr>
              <w:rFonts w:ascii="华文细黑" w:eastAsia="华文细黑" w:hAnsi="华文细黑" w:cstheme="minorBidi"/>
              <w:sz w:val="24"/>
            </w:rPr>
          </w:pPr>
          <w:hyperlink w:anchor="_Toc411774267" w:history="1">
            <w:r w:rsidR="00941F5D" w:rsidRPr="008414C6">
              <w:rPr>
                <w:rStyle w:val="ad"/>
                <w:rFonts w:ascii="华文细黑" w:eastAsia="华文细黑" w:hAnsi="华文细黑" w:hint="eastAsia"/>
                <w:sz w:val="24"/>
              </w:rPr>
              <w:t>第二章 投标单位须知</w:t>
            </w:r>
            <w:r w:rsidR="00941F5D" w:rsidRPr="008414C6">
              <w:rPr>
                <w:rFonts w:ascii="华文细黑" w:eastAsia="华文细黑" w:hAnsi="华文细黑"/>
                <w:sz w:val="24"/>
              </w:rPr>
              <w:tab/>
            </w:r>
            <w:r w:rsidR="00941F5D" w:rsidRPr="008414C6">
              <w:rPr>
                <w:rFonts w:ascii="华文细黑" w:eastAsia="华文细黑" w:hAnsi="华文细黑"/>
                <w:sz w:val="24"/>
              </w:rPr>
              <w:fldChar w:fldCharType="begin"/>
            </w:r>
            <w:r w:rsidR="00941F5D" w:rsidRPr="008414C6">
              <w:rPr>
                <w:rFonts w:ascii="华文细黑" w:eastAsia="华文细黑" w:hAnsi="华文细黑"/>
                <w:sz w:val="24"/>
              </w:rPr>
              <w:instrText xml:space="preserve"> PAGEREF _Toc411774267 \h </w:instrText>
            </w:r>
            <w:r w:rsidR="00941F5D" w:rsidRPr="008414C6">
              <w:rPr>
                <w:rFonts w:ascii="华文细黑" w:eastAsia="华文细黑" w:hAnsi="华文细黑"/>
                <w:sz w:val="24"/>
              </w:rPr>
            </w:r>
            <w:r w:rsidR="00941F5D" w:rsidRPr="008414C6">
              <w:rPr>
                <w:rFonts w:ascii="华文细黑" w:eastAsia="华文细黑" w:hAnsi="华文细黑"/>
                <w:sz w:val="24"/>
              </w:rPr>
              <w:fldChar w:fldCharType="separate"/>
            </w:r>
            <w:r w:rsidR="00941F5D" w:rsidRPr="008414C6">
              <w:rPr>
                <w:rFonts w:ascii="华文细黑" w:eastAsia="华文细黑" w:hAnsi="华文细黑"/>
                <w:sz w:val="24"/>
              </w:rPr>
              <w:t>4</w:t>
            </w:r>
            <w:r w:rsidR="00941F5D" w:rsidRPr="008414C6">
              <w:rPr>
                <w:rFonts w:ascii="华文细黑" w:eastAsia="华文细黑" w:hAnsi="华文细黑"/>
                <w:sz w:val="24"/>
              </w:rPr>
              <w:fldChar w:fldCharType="end"/>
            </w:r>
          </w:hyperlink>
        </w:p>
        <w:p w:rsidR="008F67CB" w:rsidRPr="008414C6" w:rsidRDefault="00663BD7" w:rsidP="009D3950">
          <w:pPr>
            <w:pStyle w:val="10"/>
            <w:tabs>
              <w:tab w:val="right" w:leader="dot" w:pos="9736"/>
            </w:tabs>
            <w:rPr>
              <w:rFonts w:ascii="华文细黑" w:eastAsia="华文细黑" w:hAnsi="华文细黑" w:cstheme="minorBidi"/>
              <w:sz w:val="24"/>
            </w:rPr>
          </w:pPr>
          <w:hyperlink w:anchor="_Toc411774268" w:history="1">
            <w:r w:rsidR="00941F5D" w:rsidRPr="008414C6">
              <w:rPr>
                <w:rStyle w:val="ad"/>
                <w:rFonts w:ascii="华文细黑" w:eastAsia="华文细黑" w:hAnsi="华文细黑" w:hint="eastAsia"/>
                <w:sz w:val="24"/>
              </w:rPr>
              <w:t>第三章 招标内容及要求</w:t>
            </w:r>
            <w:r w:rsidR="00941F5D" w:rsidRPr="008414C6">
              <w:rPr>
                <w:rFonts w:ascii="华文细黑" w:eastAsia="华文细黑" w:hAnsi="华文细黑"/>
                <w:sz w:val="24"/>
              </w:rPr>
              <w:tab/>
            </w:r>
            <w:r w:rsidR="00941F5D" w:rsidRPr="008414C6">
              <w:rPr>
                <w:rFonts w:ascii="华文细黑" w:eastAsia="华文细黑" w:hAnsi="华文细黑"/>
                <w:sz w:val="24"/>
              </w:rPr>
              <w:fldChar w:fldCharType="begin"/>
            </w:r>
            <w:r w:rsidR="00941F5D" w:rsidRPr="008414C6">
              <w:rPr>
                <w:rFonts w:ascii="华文细黑" w:eastAsia="华文细黑" w:hAnsi="华文细黑"/>
                <w:sz w:val="24"/>
              </w:rPr>
              <w:instrText xml:space="preserve"> PAGEREF _Toc411774268 \h </w:instrText>
            </w:r>
            <w:r w:rsidR="00941F5D" w:rsidRPr="008414C6">
              <w:rPr>
                <w:rFonts w:ascii="华文细黑" w:eastAsia="华文细黑" w:hAnsi="华文细黑"/>
                <w:sz w:val="24"/>
              </w:rPr>
            </w:r>
            <w:r w:rsidR="00941F5D" w:rsidRPr="008414C6">
              <w:rPr>
                <w:rFonts w:ascii="华文细黑" w:eastAsia="华文细黑" w:hAnsi="华文细黑"/>
                <w:sz w:val="24"/>
              </w:rPr>
              <w:fldChar w:fldCharType="separate"/>
            </w:r>
            <w:r w:rsidR="00941F5D" w:rsidRPr="008414C6">
              <w:rPr>
                <w:rFonts w:ascii="华文细黑" w:eastAsia="华文细黑" w:hAnsi="华文细黑"/>
                <w:sz w:val="24"/>
              </w:rPr>
              <w:t>8</w:t>
            </w:r>
            <w:r w:rsidR="00941F5D" w:rsidRPr="008414C6">
              <w:rPr>
                <w:rFonts w:ascii="华文细黑" w:eastAsia="华文细黑" w:hAnsi="华文细黑"/>
                <w:sz w:val="24"/>
              </w:rPr>
              <w:fldChar w:fldCharType="end"/>
            </w:r>
          </w:hyperlink>
        </w:p>
        <w:p w:rsidR="008F67CB" w:rsidRPr="008414C6" w:rsidRDefault="00663BD7" w:rsidP="009D3950">
          <w:pPr>
            <w:pStyle w:val="10"/>
            <w:tabs>
              <w:tab w:val="right" w:leader="dot" w:pos="9736"/>
            </w:tabs>
            <w:rPr>
              <w:rFonts w:ascii="华文细黑" w:eastAsia="华文细黑" w:hAnsi="华文细黑" w:cstheme="minorBidi"/>
              <w:sz w:val="24"/>
            </w:rPr>
          </w:pPr>
          <w:hyperlink w:anchor="_Toc411774269" w:history="1">
            <w:r w:rsidR="00941F5D" w:rsidRPr="008414C6">
              <w:rPr>
                <w:rStyle w:val="ad"/>
                <w:rFonts w:ascii="华文细黑" w:eastAsia="华文细黑" w:hAnsi="华文细黑" w:hint="eastAsia"/>
                <w:sz w:val="24"/>
              </w:rPr>
              <w:t>第四章 相关表格</w:t>
            </w:r>
            <w:r w:rsidR="00941F5D" w:rsidRPr="008414C6">
              <w:rPr>
                <w:rFonts w:ascii="华文细黑" w:eastAsia="华文细黑" w:hAnsi="华文细黑"/>
                <w:sz w:val="24"/>
              </w:rPr>
              <w:tab/>
            </w:r>
            <w:r w:rsidR="00941F5D" w:rsidRPr="008414C6">
              <w:rPr>
                <w:rFonts w:ascii="华文细黑" w:eastAsia="华文细黑" w:hAnsi="华文细黑"/>
                <w:sz w:val="24"/>
              </w:rPr>
              <w:fldChar w:fldCharType="begin"/>
            </w:r>
            <w:r w:rsidR="00941F5D" w:rsidRPr="008414C6">
              <w:rPr>
                <w:rFonts w:ascii="华文细黑" w:eastAsia="华文细黑" w:hAnsi="华文细黑"/>
                <w:sz w:val="24"/>
              </w:rPr>
              <w:instrText xml:space="preserve"> PAGEREF _Toc411774269 \h </w:instrText>
            </w:r>
            <w:r w:rsidR="00941F5D" w:rsidRPr="008414C6">
              <w:rPr>
                <w:rFonts w:ascii="华文细黑" w:eastAsia="华文细黑" w:hAnsi="华文细黑"/>
                <w:sz w:val="24"/>
              </w:rPr>
            </w:r>
            <w:r w:rsidR="00941F5D" w:rsidRPr="008414C6">
              <w:rPr>
                <w:rFonts w:ascii="华文细黑" w:eastAsia="华文细黑" w:hAnsi="华文细黑"/>
                <w:sz w:val="24"/>
              </w:rPr>
              <w:fldChar w:fldCharType="separate"/>
            </w:r>
            <w:r w:rsidR="00941F5D" w:rsidRPr="008414C6">
              <w:rPr>
                <w:rFonts w:ascii="华文细黑" w:eastAsia="华文细黑" w:hAnsi="华文细黑"/>
                <w:sz w:val="24"/>
              </w:rPr>
              <w:t>8</w:t>
            </w:r>
            <w:r w:rsidR="00941F5D" w:rsidRPr="008414C6">
              <w:rPr>
                <w:rFonts w:ascii="华文细黑" w:eastAsia="华文细黑" w:hAnsi="华文细黑"/>
                <w:sz w:val="24"/>
              </w:rPr>
              <w:fldChar w:fldCharType="end"/>
            </w:r>
          </w:hyperlink>
        </w:p>
        <w:p w:rsidR="008F67CB" w:rsidRPr="008414C6" w:rsidRDefault="00941F5D" w:rsidP="009D3950">
          <w:pPr>
            <w:rPr>
              <w:rFonts w:ascii="华文细黑" w:eastAsia="华文细黑" w:hAnsi="华文细黑"/>
            </w:rPr>
          </w:pPr>
          <w:r w:rsidRPr="008414C6">
            <w:rPr>
              <w:rFonts w:ascii="华文细黑" w:eastAsia="华文细黑" w:hAnsi="华文细黑"/>
              <w:b/>
              <w:bCs/>
              <w:sz w:val="32"/>
              <w:lang w:val="zh-CN"/>
            </w:rPr>
            <w:fldChar w:fldCharType="end"/>
          </w:r>
        </w:p>
      </w:sdtContent>
    </w:sdt>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Default="008F67CB" w:rsidP="009D3950">
      <w:pPr>
        <w:jc w:val="center"/>
        <w:rPr>
          <w:rFonts w:ascii="华文细黑" w:eastAsia="华文细黑" w:hAnsi="华文细黑"/>
          <w:b/>
          <w:sz w:val="44"/>
          <w:szCs w:val="28"/>
        </w:rPr>
      </w:pPr>
    </w:p>
    <w:p w:rsidR="00D62518" w:rsidRDefault="00D62518" w:rsidP="009D3950">
      <w:pPr>
        <w:jc w:val="center"/>
        <w:rPr>
          <w:rFonts w:ascii="华文细黑" w:eastAsia="华文细黑" w:hAnsi="华文细黑"/>
          <w:b/>
          <w:sz w:val="44"/>
          <w:szCs w:val="28"/>
        </w:rPr>
      </w:pPr>
    </w:p>
    <w:p w:rsidR="00D62518" w:rsidRDefault="00D62518" w:rsidP="009D3950">
      <w:pPr>
        <w:jc w:val="center"/>
        <w:rPr>
          <w:rFonts w:ascii="华文细黑" w:eastAsia="华文细黑" w:hAnsi="华文细黑"/>
          <w:b/>
          <w:sz w:val="44"/>
          <w:szCs w:val="28"/>
        </w:rPr>
      </w:pPr>
    </w:p>
    <w:p w:rsidR="00D62518" w:rsidRDefault="00D62518" w:rsidP="009D3950">
      <w:pPr>
        <w:jc w:val="center"/>
        <w:rPr>
          <w:rFonts w:ascii="华文细黑" w:eastAsia="华文细黑" w:hAnsi="华文细黑"/>
          <w:b/>
          <w:sz w:val="44"/>
          <w:szCs w:val="28"/>
        </w:rPr>
      </w:pPr>
    </w:p>
    <w:p w:rsidR="00D62518" w:rsidRPr="008414C6" w:rsidRDefault="00D62518" w:rsidP="009D3950">
      <w:pPr>
        <w:jc w:val="center"/>
        <w:rPr>
          <w:rFonts w:ascii="华文细黑" w:eastAsia="华文细黑" w:hAnsi="华文细黑"/>
          <w:b/>
          <w:sz w:val="44"/>
          <w:szCs w:val="28"/>
        </w:rPr>
      </w:pPr>
    </w:p>
    <w:p w:rsidR="008F67CB" w:rsidRPr="008414C6" w:rsidRDefault="00941F5D" w:rsidP="009D3950">
      <w:pPr>
        <w:pStyle w:val="1"/>
        <w:spacing w:line="240" w:lineRule="auto"/>
        <w:jc w:val="center"/>
        <w:rPr>
          <w:rFonts w:ascii="华文细黑" w:eastAsia="华文细黑" w:hAnsi="华文细黑"/>
          <w:sz w:val="30"/>
          <w:szCs w:val="30"/>
        </w:rPr>
      </w:pPr>
      <w:bookmarkStart w:id="1" w:name="_Toc411774266"/>
      <w:r w:rsidRPr="008414C6">
        <w:rPr>
          <w:rFonts w:ascii="华文细黑" w:eastAsia="华文细黑" w:hAnsi="华文细黑" w:hint="eastAsia"/>
          <w:sz w:val="30"/>
          <w:szCs w:val="30"/>
        </w:rPr>
        <w:lastRenderedPageBreak/>
        <w:t>招标事项</w:t>
      </w:r>
      <w:bookmarkEnd w:id="1"/>
    </w:p>
    <w:p w:rsidR="009D3950" w:rsidRDefault="009D3950" w:rsidP="009D3950">
      <w:pPr>
        <w:spacing w:line="400" w:lineRule="exact"/>
        <w:jc w:val="left"/>
        <w:rPr>
          <w:rFonts w:ascii="华文细黑" w:eastAsia="华文细黑" w:hAnsi="华文细黑"/>
          <w:sz w:val="24"/>
          <w:szCs w:val="24"/>
        </w:rPr>
      </w:pPr>
      <w:r>
        <w:rPr>
          <w:rFonts w:ascii="华文细黑" w:eastAsia="华文细黑" w:hAnsi="华文细黑" w:hint="eastAsia"/>
          <w:sz w:val="24"/>
          <w:szCs w:val="24"/>
        </w:rPr>
        <w:t>根据江苏万邦生化医药集团有限责任公司（以下简称“万邦医药”）关于国际化项目的规划，我司决定采取</w:t>
      </w:r>
      <w:r>
        <w:rPr>
          <w:rFonts w:ascii="华文细黑" w:eastAsia="华文细黑" w:hAnsi="华文细黑" w:hint="eastAsia"/>
          <w:color w:val="FF0000"/>
          <w:sz w:val="24"/>
          <w:szCs w:val="24"/>
        </w:rPr>
        <w:t>公开</w:t>
      </w:r>
      <w:r>
        <w:rPr>
          <w:rFonts w:ascii="华文细黑" w:eastAsia="华文细黑" w:hAnsi="华文细黑" w:hint="eastAsia"/>
          <w:sz w:val="24"/>
          <w:szCs w:val="24"/>
        </w:rPr>
        <w:t>招标方式确定本次万邦医药国际化项目</w:t>
      </w:r>
      <w:r w:rsidR="00451E8E">
        <w:rPr>
          <w:rFonts w:ascii="华文细黑" w:eastAsia="华文细黑" w:hAnsi="华文细黑" w:hint="eastAsia"/>
          <w:sz w:val="24"/>
          <w:szCs w:val="24"/>
        </w:rPr>
        <w:t>包衣机</w:t>
      </w:r>
      <w:r>
        <w:rPr>
          <w:rFonts w:ascii="华文细黑" w:eastAsia="华文细黑" w:hAnsi="华文细黑" w:hint="eastAsia"/>
          <w:sz w:val="24"/>
          <w:szCs w:val="24"/>
        </w:rPr>
        <w:t>的供应商。</w:t>
      </w:r>
    </w:p>
    <w:p w:rsidR="009D3950" w:rsidRDefault="009D3950" w:rsidP="009D3950">
      <w:pPr>
        <w:spacing w:line="400" w:lineRule="exact"/>
        <w:jc w:val="left"/>
        <w:rPr>
          <w:rFonts w:ascii="华文细黑" w:eastAsia="华文细黑" w:hAnsi="华文细黑"/>
          <w:sz w:val="24"/>
          <w:szCs w:val="24"/>
        </w:rPr>
      </w:pPr>
      <w:r>
        <w:rPr>
          <w:rFonts w:ascii="华文细黑" w:eastAsia="华文细黑" w:hAnsi="华文细黑" w:hint="eastAsia"/>
          <w:sz w:val="24"/>
          <w:szCs w:val="24"/>
        </w:rPr>
        <w:t xml:space="preserve">  具体要求如下：</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招标项目：国际化项目</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招标内容：</w:t>
      </w:r>
      <w:r w:rsidR="00451E8E">
        <w:rPr>
          <w:rFonts w:ascii="华文细黑" w:eastAsia="华文细黑" w:hAnsi="华文细黑" w:hint="eastAsia"/>
          <w:sz w:val="24"/>
          <w:szCs w:val="24"/>
        </w:rPr>
        <w:t>包衣机</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招标公告时间：</w:t>
      </w:r>
      <w:r w:rsidRPr="00AA07DD">
        <w:rPr>
          <w:rFonts w:ascii="华文细黑" w:eastAsia="华文细黑" w:hAnsi="华文细黑" w:hint="eastAsia"/>
          <w:color w:val="FF0000"/>
          <w:sz w:val="24"/>
          <w:szCs w:val="24"/>
        </w:rPr>
        <w:t>201</w:t>
      </w:r>
      <w:r w:rsidR="00E57036">
        <w:rPr>
          <w:rFonts w:ascii="华文细黑" w:eastAsia="华文细黑" w:hAnsi="华文细黑"/>
          <w:color w:val="FF0000"/>
          <w:sz w:val="24"/>
          <w:szCs w:val="24"/>
        </w:rPr>
        <w:t>9</w:t>
      </w:r>
      <w:r w:rsidRPr="00175E48">
        <w:rPr>
          <w:rFonts w:ascii="华文细黑" w:eastAsia="华文细黑" w:hAnsi="华文细黑" w:hint="eastAsia"/>
          <w:sz w:val="24"/>
          <w:szCs w:val="24"/>
        </w:rPr>
        <w:t>年</w:t>
      </w:r>
      <w:r w:rsidR="00E57036">
        <w:rPr>
          <w:rFonts w:ascii="华文细黑" w:eastAsia="华文细黑" w:hAnsi="华文细黑"/>
          <w:color w:val="FF0000"/>
          <w:sz w:val="24"/>
          <w:szCs w:val="24"/>
        </w:rPr>
        <w:t>3</w:t>
      </w:r>
      <w:r w:rsidRPr="00175E48">
        <w:rPr>
          <w:rFonts w:ascii="华文细黑" w:eastAsia="华文细黑" w:hAnsi="华文细黑" w:hint="eastAsia"/>
          <w:sz w:val="24"/>
          <w:szCs w:val="24"/>
        </w:rPr>
        <w:t>月</w:t>
      </w:r>
      <w:r w:rsidR="003C6405">
        <w:rPr>
          <w:rFonts w:ascii="华文细黑" w:eastAsia="华文细黑" w:hAnsi="华文细黑" w:hint="eastAsia"/>
          <w:color w:val="FF0000"/>
          <w:sz w:val="24"/>
          <w:szCs w:val="24"/>
        </w:rPr>
        <w:t>6</w:t>
      </w:r>
      <w:r w:rsidRPr="00175E48">
        <w:rPr>
          <w:rFonts w:ascii="华文细黑" w:eastAsia="华文细黑" w:hAnsi="华文细黑" w:hint="eastAsia"/>
          <w:sz w:val="24"/>
          <w:szCs w:val="24"/>
        </w:rPr>
        <w:t>日</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招标报名：投标单位</w:t>
      </w:r>
      <w:r w:rsidRPr="00175E48">
        <w:rPr>
          <w:rFonts w:ascii="华文细黑" w:eastAsia="华文细黑" w:hAnsi="华文细黑" w:hint="eastAsia"/>
          <w:sz w:val="24"/>
          <w:szCs w:val="24"/>
        </w:rPr>
        <w:t>登陆复星集团</w:t>
      </w:r>
      <w:proofErr w:type="gramStart"/>
      <w:r w:rsidRPr="00175E48">
        <w:rPr>
          <w:rFonts w:ascii="华文细黑" w:eastAsia="华文细黑" w:hAnsi="华文细黑" w:hint="eastAsia"/>
          <w:sz w:val="24"/>
          <w:szCs w:val="24"/>
        </w:rPr>
        <w:t>采招系统</w:t>
      </w:r>
      <w:proofErr w:type="gramEnd"/>
      <w:r w:rsidRPr="00175E48">
        <w:rPr>
          <w:rFonts w:ascii="华文细黑" w:eastAsia="华文细黑" w:hAnsi="华文细黑" w:hint="eastAsia"/>
          <w:sz w:val="24"/>
          <w:szCs w:val="24"/>
        </w:rPr>
        <w:t>平台（ep.fosun.com）</w:t>
      </w:r>
      <w:r>
        <w:rPr>
          <w:rFonts w:ascii="华文细黑" w:eastAsia="华文细黑" w:hAnsi="华文细黑" w:hint="eastAsia"/>
          <w:sz w:val="24"/>
          <w:szCs w:val="24"/>
        </w:rPr>
        <w:t>注册账号，登录提交投标单位信息</w:t>
      </w:r>
      <w:r w:rsidRPr="00175E48">
        <w:rPr>
          <w:rFonts w:ascii="华文细黑" w:eastAsia="华文细黑" w:hAnsi="华文细黑" w:hint="eastAsia"/>
          <w:sz w:val="24"/>
          <w:szCs w:val="24"/>
        </w:rPr>
        <w:t>。</w:t>
      </w:r>
    </w:p>
    <w:p w:rsidR="009D3950" w:rsidRPr="009F068C"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招标报名截止时间：</w:t>
      </w:r>
      <w:r w:rsidRPr="00AA07DD">
        <w:rPr>
          <w:rFonts w:ascii="华文细黑" w:eastAsia="华文细黑" w:hAnsi="华文细黑" w:hint="eastAsia"/>
          <w:color w:val="FF0000"/>
          <w:sz w:val="24"/>
          <w:szCs w:val="24"/>
        </w:rPr>
        <w:t>201</w:t>
      </w:r>
      <w:r w:rsidR="00E57036">
        <w:rPr>
          <w:rFonts w:ascii="华文细黑" w:eastAsia="华文细黑" w:hAnsi="华文细黑"/>
          <w:color w:val="FF0000"/>
          <w:sz w:val="24"/>
          <w:szCs w:val="24"/>
        </w:rPr>
        <w:t>9</w:t>
      </w:r>
      <w:r>
        <w:rPr>
          <w:rFonts w:ascii="华文细黑" w:eastAsia="华文细黑" w:hAnsi="华文细黑" w:hint="eastAsia"/>
          <w:sz w:val="24"/>
          <w:szCs w:val="24"/>
        </w:rPr>
        <w:t>年</w:t>
      </w:r>
      <w:r w:rsidR="00E57036">
        <w:rPr>
          <w:rFonts w:ascii="华文细黑" w:eastAsia="华文细黑" w:hAnsi="华文细黑"/>
          <w:color w:val="FF0000"/>
          <w:sz w:val="24"/>
          <w:szCs w:val="24"/>
        </w:rPr>
        <w:t>3</w:t>
      </w:r>
      <w:r>
        <w:rPr>
          <w:rFonts w:ascii="华文细黑" w:eastAsia="华文细黑" w:hAnsi="华文细黑" w:hint="eastAsia"/>
          <w:sz w:val="24"/>
          <w:szCs w:val="24"/>
        </w:rPr>
        <w:t>月</w:t>
      </w:r>
      <w:r w:rsidR="00E57036">
        <w:rPr>
          <w:rFonts w:ascii="华文细黑" w:eastAsia="华文细黑" w:hAnsi="华文细黑"/>
          <w:color w:val="FF0000"/>
          <w:sz w:val="24"/>
          <w:szCs w:val="24"/>
        </w:rPr>
        <w:t>1</w:t>
      </w:r>
      <w:r w:rsidR="003C6405">
        <w:rPr>
          <w:rFonts w:ascii="华文细黑" w:eastAsia="华文细黑" w:hAnsi="华文细黑" w:hint="eastAsia"/>
          <w:color w:val="FF0000"/>
          <w:sz w:val="24"/>
          <w:szCs w:val="24"/>
        </w:rPr>
        <w:t>8</w:t>
      </w:r>
      <w:r>
        <w:rPr>
          <w:rFonts w:ascii="华文细黑" w:eastAsia="华文细黑" w:hAnsi="华文细黑" w:hint="eastAsia"/>
          <w:sz w:val="24"/>
          <w:szCs w:val="24"/>
        </w:rPr>
        <w:t>日</w:t>
      </w:r>
      <w:r w:rsidRPr="00AA07DD">
        <w:rPr>
          <w:rFonts w:ascii="华文细黑" w:eastAsia="华文细黑" w:hAnsi="华文细黑" w:hint="eastAsia"/>
          <w:color w:val="FF0000"/>
          <w:sz w:val="24"/>
          <w:szCs w:val="24"/>
        </w:rPr>
        <w:t>1</w:t>
      </w:r>
      <w:r w:rsidR="003C6405">
        <w:rPr>
          <w:rFonts w:ascii="华文细黑" w:eastAsia="华文细黑" w:hAnsi="华文细黑" w:hint="eastAsia"/>
          <w:color w:val="FF0000"/>
          <w:sz w:val="24"/>
          <w:szCs w:val="24"/>
        </w:rPr>
        <w:t>5</w:t>
      </w:r>
      <w:r>
        <w:rPr>
          <w:rFonts w:ascii="华文细黑" w:eastAsia="华文细黑" w:hAnsi="华文细黑" w:hint="eastAsia"/>
          <w:sz w:val="24"/>
          <w:szCs w:val="24"/>
        </w:rPr>
        <w:t>时前。</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招标文件发出日期：</w:t>
      </w:r>
      <w:r>
        <w:rPr>
          <w:rFonts w:ascii="华文细黑" w:eastAsia="华文细黑" w:hAnsi="华文细黑" w:hint="eastAsia"/>
          <w:color w:val="FF0000"/>
          <w:sz w:val="24"/>
          <w:szCs w:val="24"/>
        </w:rPr>
        <w:t>201</w:t>
      </w:r>
      <w:r w:rsidR="00E57036">
        <w:rPr>
          <w:rFonts w:ascii="华文细黑" w:eastAsia="华文细黑" w:hAnsi="华文细黑"/>
          <w:color w:val="FF0000"/>
          <w:sz w:val="24"/>
          <w:szCs w:val="24"/>
        </w:rPr>
        <w:t>9</w:t>
      </w:r>
      <w:r>
        <w:rPr>
          <w:rFonts w:ascii="华文细黑" w:eastAsia="华文细黑" w:hAnsi="华文细黑" w:hint="eastAsia"/>
          <w:sz w:val="24"/>
          <w:szCs w:val="24"/>
        </w:rPr>
        <w:t>年</w:t>
      </w:r>
      <w:r w:rsidR="00E57036">
        <w:rPr>
          <w:rFonts w:ascii="华文细黑" w:eastAsia="华文细黑" w:hAnsi="华文细黑"/>
          <w:color w:val="FF0000"/>
          <w:sz w:val="24"/>
          <w:szCs w:val="24"/>
        </w:rPr>
        <w:t>3</w:t>
      </w:r>
      <w:r>
        <w:rPr>
          <w:rFonts w:ascii="华文细黑" w:eastAsia="华文细黑" w:hAnsi="华文细黑" w:hint="eastAsia"/>
          <w:sz w:val="24"/>
          <w:szCs w:val="24"/>
        </w:rPr>
        <w:t>月</w:t>
      </w:r>
      <w:r w:rsidR="00E57036">
        <w:rPr>
          <w:rFonts w:ascii="华文细黑" w:eastAsia="华文细黑" w:hAnsi="华文细黑"/>
          <w:color w:val="FF0000"/>
          <w:sz w:val="24"/>
          <w:szCs w:val="24"/>
        </w:rPr>
        <w:t>1</w:t>
      </w:r>
      <w:r w:rsidR="003C6405">
        <w:rPr>
          <w:rFonts w:ascii="华文细黑" w:eastAsia="华文细黑" w:hAnsi="华文细黑" w:hint="eastAsia"/>
          <w:color w:val="FF0000"/>
          <w:sz w:val="24"/>
          <w:szCs w:val="24"/>
        </w:rPr>
        <w:t>8</w:t>
      </w:r>
      <w:r>
        <w:rPr>
          <w:rFonts w:ascii="华文细黑" w:eastAsia="华文细黑" w:hAnsi="华文细黑" w:hint="eastAsia"/>
          <w:sz w:val="24"/>
          <w:szCs w:val="24"/>
        </w:rPr>
        <w:t>日</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招标文件发放方式：投标单位登陆复星集团</w:t>
      </w:r>
      <w:proofErr w:type="gramStart"/>
      <w:r>
        <w:rPr>
          <w:rFonts w:ascii="华文细黑" w:eastAsia="华文细黑" w:hAnsi="华文细黑" w:hint="eastAsia"/>
          <w:sz w:val="24"/>
          <w:szCs w:val="24"/>
        </w:rPr>
        <w:t>采招系统</w:t>
      </w:r>
      <w:proofErr w:type="gramEnd"/>
      <w:r>
        <w:rPr>
          <w:rFonts w:ascii="华文细黑" w:eastAsia="华文细黑" w:hAnsi="华文细黑" w:hint="eastAsia"/>
          <w:sz w:val="24"/>
          <w:szCs w:val="24"/>
        </w:rPr>
        <w:t>平台（ep.fosun.com）下载。</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答疑澄清：</w:t>
      </w:r>
      <w:r>
        <w:rPr>
          <w:rFonts w:ascii="华文细黑" w:eastAsia="华文细黑" w:hAnsi="华文细黑" w:hint="eastAsia"/>
          <w:color w:val="FF0000"/>
          <w:sz w:val="24"/>
          <w:szCs w:val="24"/>
        </w:rPr>
        <w:t>201</w:t>
      </w:r>
      <w:r w:rsidR="00E57036">
        <w:rPr>
          <w:rFonts w:ascii="华文细黑" w:eastAsia="华文细黑" w:hAnsi="华文细黑"/>
          <w:color w:val="FF0000"/>
          <w:sz w:val="24"/>
          <w:szCs w:val="24"/>
        </w:rPr>
        <w:t>9</w:t>
      </w:r>
      <w:r>
        <w:rPr>
          <w:rFonts w:ascii="华文细黑" w:eastAsia="华文细黑" w:hAnsi="华文细黑" w:hint="eastAsia"/>
          <w:sz w:val="24"/>
          <w:szCs w:val="24"/>
        </w:rPr>
        <w:t>年</w:t>
      </w:r>
      <w:r w:rsidR="00E57036">
        <w:rPr>
          <w:rFonts w:ascii="华文细黑" w:eastAsia="华文细黑" w:hAnsi="华文细黑"/>
          <w:color w:val="FF0000"/>
          <w:sz w:val="24"/>
          <w:szCs w:val="24"/>
        </w:rPr>
        <w:t>3</w:t>
      </w:r>
      <w:r>
        <w:rPr>
          <w:rFonts w:ascii="华文细黑" w:eastAsia="华文细黑" w:hAnsi="华文细黑" w:hint="eastAsia"/>
          <w:sz w:val="24"/>
          <w:szCs w:val="24"/>
        </w:rPr>
        <w:t>月</w:t>
      </w:r>
      <w:r w:rsidR="00E57036">
        <w:rPr>
          <w:rFonts w:ascii="华文细黑" w:eastAsia="华文细黑" w:hAnsi="华文细黑"/>
          <w:color w:val="FF0000"/>
          <w:sz w:val="24"/>
          <w:szCs w:val="24"/>
        </w:rPr>
        <w:t>21</w:t>
      </w:r>
      <w:r>
        <w:rPr>
          <w:rFonts w:ascii="华文细黑" w:eastAsia="华文细黑" w:hAnsi="华文细黑" w:hint="eastAsia"/>
          <w:sz w:val="24"/>
          <w:szCs w:val="24"/>
        </w:rPr>
        <w:t>日</w:t>
      </w:r>
      <w:r w:rsidR="003C6405">
        <w:rPr>
          <w:rFonts w:ascii="华文细黑" w:eastAsia="华文细黑" w:hAnsi="华文细黑" w:hint="eastAsia"/>
          <w:sz w:val="24"/>
          <w:szCs w:val="24"/>
        </w:rPr>
        <w:t>中</w:t>
      </w:r>
      <w:r>
        <w:rPr>
          <w:rFonts w:ascii="华文细黑" w:eastAsia="华文细黑" w:hAnsi="华文细黑" w:hint="eastAsia"/>
          <w:sz w:val="24"/>
          <w:szCs w:val="24"/>
        </w:rPr>
        <w:t>午</w:t>
      </w:r>
      <w:r w:rsidR="003C6405">
        <w:rPr>
          <w:rFonts w:ascii="华文细黑" w:eastAsia="华文细黑" w:hAnsi="华文细黑" w:hint="eastAsia"/>
          <w:color w:val="FF0000"/>
          <w:sz w:val="24"/>
          <w:szCs w:val="24"/>
        </w:rPr>
        <w:t>12</w:t>
      </w:r>
      <w:r>
        <w:rPr>
          <w:rFonts w:ascii="华文细黑" w:eastAsia="华文细黑" w:hAnsi="华文细黑" w:hint="eastAsia"/>
          <w:sz w:val="24"/>
          <w:szCs w:val="24"/>
        </w:rPr>
        <w:t>时前（北京时间），投标企业通过复星集团</w:t>
      </w:r>
      <w:proofErr w:type="gramStart"/>
      <w:r>
        <w:rPr>
          <w:rFonts w:ascii="华文细黑" w:eastAsia="华文细黑" w:hAnsi="华文细黑" w:hint="eastAsia"/>
          <w:sz w:val="24"/>
          <w:szCs w:val="24"/>
        </w:rPr>
        <w:t>采招系统</w:t>
      </w:r>
      <w:proofErr w:type="gramEnd"/>
      <w:r>
        <w:rPr>
          <w:rFonts w:ascii="华文细黑" w:eastAsia="华文细黑" w:hAnsi="华文细黑" w:hint="eastAsia"/>
          <w:sz w:val="24"/>
          <w:szCs w:val="24"/>
        </w:rPr>
        <w:t>平台（ep.fosun.com）将疑问发给招标单位。招标单位会统一回复，逾期收到的疑问将不予回复。</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招标单位会根据投标单位提</w:t>
      </w:r>
      <w:proofErr w:type="gramStart"/>
      <w:r>
        <w:rPr>
          <w:rFonts w:ascii="华文细黑" w:eastAsia="华文细黑" w:hAnsi="华文细黑" w:hint="eastAsia"/>
          <w:sz w:val="24"/>
          <w:szCs w:val="24"/>
        </w:rPr>
        <w:t>疑</w:t>
      </w:r>
      <w:proofErr w:type="gramEnd"/>
      <w:r>
        <w:rPr>
          <w:rFonts w:ascii="华文细黑" w:eastAsia="华文细黑" w:hAnsi="华文细黑" w:hint="eastAsia"/>
          <w:sz w:val="24"/>
          <w:szCs w:val="24"/>
        </w:rPr>
        <w:t>情况判断是否需安排见面会，具体时间安排提前通知。</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投标截止时间：</w:t>
      </w:r>
      <w:r>
        <w:rPr>
          <w:rFonts w:ascii="华文细黑" w:eastAsia="华文细黑" w:hAnsi="华文细黑" w:hint="eastAsia"/>
          <w:color w:val="FF0000"/>
          <w:sz w:val="24"/>
          <w:szCs w:val="24"/>
        </w:rPr>
        <w:t>201</w:t>
      </w:r>
      <w:r w:rsidR="00E57036">
        <w:rPr>
          <w:rFonts w:ascii="华文细黑" w:eastAsia="华文细黑" w:hAnsi="华文细黑"/>
          <w:color w:val="FF0000"/>
          <w:sz w:val="24"/>
          <w:szCs w:val="24"/>
        </w:rPr>
        <w:t>9</w:t>
      </w:r>
      <w:r>
        <w:rPr>
          <w:rFonts w:ascii="华文细黑" w:eastAsia="华文细黑" w:hAnsi="华文细黑" w:hint="eastAsia"/>
          <w:sz w:val="24"/>
          <w:szCs w:val="24"/>
        </w:rPr>
        <w:t>年</w:t>
      </w:r>
      <w:r w:rsidR="00E57036">
        <w:rPr>
          <w:rFonts w:ascii="华文细黑" w:eastAsia="华文细黑" w:hAnsi="华文细黑"/>
          <w:color w:val="FF0000"/>
          <w:sz w:val="24"/>
          <w:szCs w:val="24"/>
        </w:rPr>
        <w:t>3</w:t>
      </w:r>
      <w:r>
        <w:rPr>
          <w:rFonts w:ascii="华文细黑" w:eastAsia="华文细黑" w:hAnsi="华文细黑" w:hint="eastAsia"/>
          <w:sz w:val="24"/>
          <w:szCs w:val="24"/>
        </w:rPr>
        <w:t>月</w:t>
      </w:r>
      <w:r w:rsidR="00E57036">
        <w:rPr>
          <w:rFonts w:ascii="华文细黑" w:eastAsia="华文细黑" w:hAnsi="华文细黑"/>
          <w:color w:val="FF0000"/>
          <w:sz w:val="24"/>
          <w:szCs w:val="24"/>
        </w:rPr>
        <w:t>22</w:t>
      </w:r>
      <w:r>
        <w:rPr>
          <w:rFonts w:ascii="华文细黑" w:eastAsia="华文细黑" w:hAnsi="华文细黑" w:hint="eastAsia"/>
          <w:sz w:val="24"/>
          <w:szCs w:val="24"/>
        </w:rPr>
        <w:t>日上午</w:t>
      </w:r>
      <w:r>
        <w:rPr>
          <w:rFonts w:ascii="华文细黑" w:eastAsia="华文细黑" w:hAnsi="华文细黑" w:hint="eastAsia"/>
          <w:color w:val="FF0000"/>
          <w:sz w:val="24"/>
          <w:szCs w:val="24"/>
        </w:rPr>
        <w:t>9</w:t>
      </w:r>
      <w:r>
        <w:rPr>
          <w:rFonts w:ascii="华文细黑" w:eastAsia="华文细黑" w:hAnsi="华文细黑" w:hint="eastAsia"/>
          <w:sz w:val="24"/>
          <w:szCs w:val="24"/>
        </w:rPr>
        <w:t>时前（北京时间，时间如有变化将提前</w:t>
      </w:r>
      <w:r>
        <w:rPr>
          <w:rFonts w:ascii="华文细黑" w:eastAsia="华文细黑" w:hAnsi="华文细黑" w:hint="eastAsia"/>
          <w:color w:val="FF0000"/>
          <w:sz w:val="24"/>
          <w:szCs w:val="24"/>
        </w:rPr>
        <w:t>2</w:t>
      </w:r>
      <w:r>
        <w:rPr>
          <w:rFonts w:ascii="华文细黑" w:eastAsia="华文细黑" w:hAnsi="华文细黑" w:hint="eastAsia"/>
          <w:sz w:val="24"/>
          <w:szCs w:val="24"/>
        </w:rPr>
        <w:t>天通知），逾期收到或不符合规定的投标文件则视为废标。</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投标方式：投标单位将投标文件上传至复星集团</w:t>
      </w:r>
      <w:proofErr w:type="gramStart"/>
      <w:r>
        <w:rPr>
          <w:rFonts w:ascii="华文细黑" w:eastAsia="华文细黑" w:hAnsi="华文细黑" w:hint="eastAsia"/>
          <w:sz w:val="24"/>
          <w:szCs w:val="24"/>
        </w:rPr>
        <w:t>采招系统</w:t>
      </w:r>
      <w:proofErr w:type="gramEnd"/>
      <w:r>
        <w:rPr>
          <w:rFonts w:ascii="华文细黑" w:eastAsia="华文细黑" w:hAnsi="华文细黑" w:hint="eastAsia"/>
          <w:sz w:val="24"/>
          <w:szCs w:val="24"/>
        </w:rPr>
        <w:t>平台（ep.fosun.com）。同时需要投标单位提交纸质文件，寄送到招标单位指定的地址。</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proofErr w:type="gramStart"/>
      <w:r>
        <w:rPr>
          <w:rFonts w:ascii="华文细黑" w:eastAsia="华文细黑" w:hAnsi="华文细黑" w:hint="eastAsia"/>
          <w:sz w:val="24"/>
          <w:szCs w:val="24"/>
        </w:rPr>
        <w:t>讲标时间</w:t>
      </w:r>
      <w:proofErr w:type="gramEnd"/>
      <w:r>
        <w:rPr>
          <w:rFonts w:ascii="华文细黑" w:eastAsia="华文细黑" w:hAnsi="华文细黑" w:hint="eastAsia"/>
          <w:sz w:val="24"/>
          <w:szCs w:val="24"/>
        </w:rPr>
        <w:t>：</w:t>
      </w:r>
      <w:proofErr w:type="gramStart"/>
      <w:r>
        <w:rPr>
          <w:rFonts w:ascii="华文细黑" w:eastAsia="华文细黑" w:hAnsi="华文细黑" w:hint="eastAsia"/>
          <w:sz w:val="24"/>
          <w:szCs w:val="24"/>
        </w:rPr>
        <w:t>讲标时间</w:t>
      </w:r>
      <w:proofErr w:type="gramEnd"/>
      <w:r>
        <w:rPr>
          <w:rFonts w:ascii="华文细黑" w:eastAsia="华文细黑" w:hAnsi="华文细黑" w:hint="eastAsia"/>
          <w:sz w:val="24"/>
          <w:szCs w:val="24"/>
        </w:rPr>
        <w:t>定于</w:t>
      </w:r>
      <w:r>
        <w:rPr>
          <w:rFonts w:ascii="华文细黑" w:eastAsia="华文细黑" w:hAnsi="华文细黑" w:hint="eastAsia"/>
          <w:color w:val="FF0000"/>
          <w:sz w:val="24"/>
          <w:szCs w:val="24"/>
        </w:rPr>
        <w:t>201</w:t>
      </w:r>
      <w:r w:rsidR="00E57036">
        <w:rPr>
          <w:rFonts w:ascii="华文细黑" w:eastAsia="华文细黑" w:hAnsi="华文细黑"/>
          <w:color w:val="FF0000"/>
          <w:sz w:val="24"/>
          <w:szCs w:val="24"/>
        </w:rPr>
        <w:t>9</w:t>
      </w:r>
      <w:r>
        <w:rPr>
          <w:rFonts w:ascii="华文细黑" w:eastAsia="华文细黑" w:hAnsi="华文细黑" w:hint="eastAsia"/>
          <w:sz w:val="24"/>
          <w:szCs w:val="24"/>
        </w:rPr>
        <w:t>年</w:t>
      </w:r>
      <w:r w:rsidR="00E57036">
        <w:rPr>
          <w:rFonts w:ascii="华文细黑" w:eastAsia="华文细黑" w:hAnsi="华文细黑"/>
          <w:color w:val="FF0000"/>
          <w:sz w:val="24"/>
          <w:szCs w:val="24"/>
        </w:rPr>
        <w:t>3</w:t>
      </w:r>
      <w:r>
        <w:rPr>
          <w:rFonts w:ascii="华文细黑" w:eastAsia="华文细黑" w:hAnsi="华文细黑" w:hint="eastAsia"/>
          <w:sz w:val="24"/>
          <w:szCs w:val="24"/>
        </w:rPr>
        <w:t>月</w:t>
      </w:r>
      <w:r w:rsidR="00E57036">
        <w:rPr>
          <w:rFonts w:ascii="华文细黑" w:eastAsia="华文细黑" w:hAnsi="华文细黑"/>
          <w:color w:val="FF0000"/>
          <w:sz w:val="24"/>
          <w:szCs w:val="24"/>
        </w:rPr>
        <w:t>22</w:t>
      </w:r>
      <w:r>
        <w:rPr>
          <w:rFonts w:ascii="华文细黑" w:eastAsia="华文细黑" w:hAnsi="华文细黑" w:hint="eastAsia"/>
          <w:sz w:val="24"/>
          <w:szCs w:val="24"/>
        </w:rPr>
        <w:t>日（北京时间），最终时间和地点由江苏万邦生化医药集团有限责任公司最后确认通知。评标过程将本着平等、公正、友好的原则进行。</w:t>
      </w:r>
    </w:p>
    <w:p w:rsidR="00E4697D" w:rsidRDefault="009D3950" w:rsidP="00E4697D">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招标文件的解释权在招标单位。</w:t>
      </w:r>
    </w:p>
    <w:p w:rsidR="00E4697D" w:rsidRPr="00E4697D" w:rsidRDefault="00E4697D" w:rsidP="00E4697D">
      <w:pPr>
        <w:pStyle w:val="af0"/>
        <w:numPr>
          <w:ilvl w:val="0"/>
          <w:numId w:val="2"/>
        </w:numPr>
        <w:spacing w:line="400" w:lineRule="exact"/>
        <w:ind w:firstLineChars="0" w:hanging="136"/>
        <w:jc w:val="left"/>
        <w:rPr>
          <w:rFonts w:ascii="华文细黑" w:eastAsia="华文细黑" w:hAnsi="华文细黑"/>
          <w:sz w:val="24"/>
          <w:szCs w:val="24"/>
        </w:rPr>
      </w:pPr>
      <w:r w:rsidRPr="00E4697D">
        <w:rPr>
          <w:rFonts w:ascii="华文细黑" w:eastAsia="华文细黑" w:hAnsi="华文细黑" w:hint="eastAsia"/>
          <w:sz w:val="24"/>
          <w:szCs w:val="24"/>
        </w:rPr>
        <w:t>本次</w:t>
      </w:r>
      <w:r>
        <w:rPr>
          <w:rFonts w:ascii="华文细黑" w:eastAsia="华文细黑" w:hAnsi="华文细黑" w:hint="eastAsia"/>
          <w:sz w:val="24"/>
          <w:szCs w:val="24"/>
        </w:rPr>
        <w:t>招标</w:t>
      </w:r>
      <w:r w:rsidRPr="00E4697D">
        <w:rPr>
          <w:rFonts w:ascii="华文细黑" w:eastAsia="华文细黑" w:hAnsi="华文细黑" w:hint="eastAsia"/>
          <w:sz w:val="24"/>
          <w:szCs w:val="24"/>
        </w:rPr>
        <w:t>要求以国际一流品牌为主</w:t>
      </w:r>
      <w:r>
        <w:rPr>
          <w:rFonts w:ascii="华文细黑" w:eastAsia="华文细黑" w:hAnsi="华文细黑" w:hint="eastAsia"/>
          <w:sz w:val="24"/>
          <w:szCs w:val="24"/>
        </w:rPr>
        <w:t>。</w:t>
      </w:r>
    </w:p>
    <w:p w:rsidR="009D3950" w:rsidRPr="009D3950" w:rsidRDefault="009D3950" w:rsidP="009D3950">
      <w:pPr>
        <w:spacing w:line="400" w:lineRule="exact"/>
        <w:jc w:val="left"/>
        <w:rPr>
          <w:rFonts w:ascii="华文细黑" w:eastAsia="华文细黑" w:hAnsi="华文细黑"/>
          <w:sz w:val="24"/>
          <w:szCs w:val="24"/>
        </w:rPr>
      </w:pPr>
    </w:p>
    <w:p w:rsidR="008F67CB" w:rsidRPr="008414C6" w:rsidRDefault="00941F5D" w:rsidP="009D3950">
      <w:pPr>
        <w:spacing w:line="400" w:lineRule="exact"/>
        <w:ind w:firstLineChars="100" w:firstLine="240"/>
        <w:jc w:val="left"/>
        <w:rPr>
          <w:rFonts w:ascii="华文细黑" w:eastAsia="华文细黑" w:hAnsi="华文细黑"/>
          <w:sz w:val="24"/>
          <w:szCs w:val="24"/>
        </w:rPr>
      </w:pPr>
      <w:r w:rsidRPr="008414C6">
        <w:rPr>
          <w:rFonts w:ascii="华文细黑" w:eastAsia="华文细黑" w:hAnsi="华文细黑" w:hint="eastAsia"/>
          <w:sz w:val="24"/>
          <w:szCs w:val="24"/>
        </w:rPr>
        <w:t>招标联系人：</w:t>
      </w:r>
      <w:r w:rsidR="00E57036">
        <w:rPr>
          <w:rFonts w:ascii="华文细黑" w:eastAsia="华文细黑" w:hAnsi="华文细黑" w:hint="eastAsia"/>
          <w:sz w:val="24"/>
          <w:szCs w:val="24"/>
        </w:rPr>
        <w:t>周靖翔</w:t>
      </w:r>
    </w:p>
    <w:p w:rsidR="008F67CB" w:rsidRPr="008414C6" w:rsidRDefault="00941F5D" w:rsidP="009D3950">
      <w:pPr>
        <w:spacing w:line="400" w:lineRule="exact"/>
        <w:ind w:firstLineChars="100" w:firstLine="240"/>
        <w:jc w:val="left"/>
        <w:rPr>
          <w:rFonts w:ascii="华文细黑" w:eastAsia="华文细黑" w:hAnsi="华文细黑"/>
          <w:sz w:val="24"/>
          <w:szCs w:val="24"/>
        </w:rPr>
      </w:pPr>
      <w:r w:rsidRPr="008414C6">
        <w:rPr>
          <w:rFonts w:ascii="华文细黑" w:eastAsia="华文细黑" w:hAnsi="华文细黑" w:hint="eastAsia"/>
          <w:sz w:val="24"/>
          <w:szCs w:val="24"/>
        </w:rPr>
        <w:t>联系电话：</w:t>
      </w:r>
      <w:r w:rsidR="00E57036">
        <w:rPr>
          <w:rFonts w:ascii="华文细黑" w:eastAsia="华文细黑" w:hAnsi="华文细黑"/>
          <w:sz w:val="24"/>
          <w:szCs w:val="24"/>
        </w:rPr>
        <w:t>18552888150</w:t>
      </w:r>
    </w:p>
    <w:p w:rsidR="008F67CB" w:rsidRPr="008414C6" w:rsidRDefault="00941F5D" w:rsidP="009D3950">
      <w:pPr>
        <w:spacing w:line="400" w:lineRule="exact"/>
        <w:ind w:firstLineChars="100" w:firstLine="240"/>
        <w:jc w:val="left"/>
        <w:rPr>
          <w:rFonts w:ascii="华文细黑" w:eastAsia="华文细黑" w:hAnsi="华文细黑"/>
          <w:sz w:val="24"/>
          <w:szCs w:val="24"/>
        </w:rPr>
      </w:pPr>
      <w:r w:rsidRPr="008414C6">
        <w:rPr>
          <w:rFonts w:ascii="华文细黑" w:eastAsia="华文细黑" w:hAnsi="华文细黑" w:hint="eastAsia"/>
          <w:sz w:val="24"/>
          <w:szCs w:val="24"/>
        </w:rPr>
        <w:t>邮箱：</w:t>
      </w:r>
      <w:r w:rsidR="00E57036">
        <w:rPr>
          <w:rFonts w:ascii="华文细黑" w:eastAsia="华文细黑" w:hAnsi="华文细黑"/>
          <w:sz w:val="24"/>
          <w:szCs w:val="24"/>
        </w:rPr>
        <w:t>zhoujx</w:t>
      </w:r>
      <w:r w:rsidRPr="009D3950">
        <w:rPr>
          <w:rFonts w:ascii="华文细黑" w:eastAsia="华文细黑" w:hAnsi="华文细黑" w:hint="eastAsia"/>
          <w:sz w:val="24"/>
          <w:szCs w:val="24"/>
        </w:rPr>
        <w:t>@wbpharma.com</w:t>
      </w:r>
    </w:p>
    <w:p w:rsidR="008F67CB" w:rsidRPr="008414C6" w:rsidRDefault="00941F5D" w:rsidP="009D3950">
      <w:pPr>
        <w:spacing w:line="400" w:lineRule="exact"/>
        <w:ind w:firstLineChars="100" w:firstLine="240"/>
        <w:jc w:val="left"/>
        <w:rPr>
          <w:rFonts w:ascii="华文细黑" w:eastAsia="华文细黑" w:hAnsi="华文细黑"/>
          <w:sz w:val="24"/>
          <w:szCs w:val="24"/>
        </w:rPr>
      </w:pPr>
      <w:r w:rsidRPr="008414C6">
        <w:rPr>
          <w:rFonts w:ascii="华文细黑" w:eastAsia="华文细黑" w:hAnsi="华文细黑" w:hint="eastAsia"/>
          <w:sz w:val="24"/>
          <w:szCs w:val="24"/>
        </w:rPr>
        <w:t>地址:  江苏省徐州市经济开发区杨山路6号</w:t>
      </w:r>
    </w:p>
    <w:p w:rsidR="008F67CB" w:rsidRPr="008414C6" w:rsidRDefault="00941F5D" w:rsidP="009D3950">
      <w:pPr>
        <w:spacing w:line="400" w:lineRule="exact"/>
        <w:ind w:firstLineChars="100" w:firstLine="240"/>
        <w:jc w:val="right"/>
        <w:rPr>
          <w:rFonts w:ascii="华文细黑" w:eastAsia="华文细黑" w:hAnsi="华文细黑"/>
          <w:sz w:val="24"/>
          <w:szCs w:val="24"/>
        </w:rPr>
      </w:pPr>
      <w:r w:rsidRPr="008414C6">
        <w:rPr>
          <w:rFonts w:ascii="华文细黑" w:eastAsia="华文细黑" w:hAnsi="华文细黑" w:hint="eastAsia"/>
          <w:sz w:val="24"/>
          <w:szCs w:val="24"/>
        </w:rPr>
        <w:t>江苏万邦生化医药集团有限责任公司</w:t>
      </w:r>
    </w:p>
    <w:p w:rsidR="008F67CB" w:rsidRDefault="00941F5D" w:rsidP="009D3950">
      <w:pPr>
        <w:spacing w:line="400" w:lineRule="exact"/>
        <w:ind w:firstLineChars="100" w:firstLine="240"/>
        <w:jc w:val="right"/>
        <w:rPr>
          <w:rFonts w:ascii="华文细黑" w:eastAsia="华文细黑" w:hAnsi="华文细黑"/>
          <w:sz w:val="24"/>
          <w:szCs w:val="24"/>
        </w:rPr>
      </w:pPr>
      <w:r w:rsidRPr="009D3950">
        <w:rPr>
          <w:rFonts w:ascii="华文细黑" w:eastAsia="华文细黑" w:hAnsi="华文细黑" w:hint="eastAsia"/>
          <w:sz w:val="24"/>
          <w:szCs w:val="24"/>
        </w:rPr>
        <w:t>201</w:t>
      </w:r>
      <w:r w:rsidR="00E57036">
        <w:rPr>
          <w:rFonts w:ascii="华文细黑" w:eastAsia="华文细黑" w:hAnsi="华文细黑"/>
          <w:sz w:val="24"/>
          <w:szCs w:val="24"/>
        </w:rPr>
        <w:t>9</w:t>
      </w:r>
      <w:r w:rsidRPr="008414C6">
        <w:rPr>
          <w:rFonts w:ascii="华文细黑" w:eastAsia="华文细黑" w:hAnsi="华文细黑" w:hint="eastAsia"/>
          <w:sz w:val="24"/>
          <w:szCs w:val="24"/>
        </w:rPr>
        <w:t>年</w:t>
      </w:r>
      <w:r w:rsidR="00E57036">
        <w:rPr>
          <w:rFonts w:ascii="华文细黑" w:eastAsia="华文细黑" w:hAnsi="华文细黑"/>
          <w:sz w:val="24"/>
          <w:szCs w:val="24"/>
        </w:rPr>
        <w:t>2</w:t>
      </w:r>
      <w:r w:rsidRPr="008414C6">
        <w:rPr>
          <w:rFonts w:ascii="华文细黑" w:eastAsia="华文细黑" w:hAnsi="华文细黑" w:hint="eastAsia"/>
          <w:sz w:val="24"/>
          <w:szCs w:val="24"/>
        </w:rPr>
        <w:t>月</w:t>
      </w:r>
      <w:r w:rsidR="00E57036">
        <w:rPr>
          <w:rFonts w:ascii="华文细黑" w:eastAsia="华文细黑" w:hAnsi="华文细黑"/>
          <w:sz w:val="24"/>
          <w:szCs w:val="24"/>
        </w:rPr>
        <w:t>20</w:t>
      </w:r>
      <w:r w:rsidRPr="008414C6">
        <w:rPr>
          <w:rFonts w:ascii="华文细黑" w:eastAsia="华文细黑" w:hAnsi="华文细黑" w:hint="eastAsia"/>
          <w:sz w:val="24"/>
          <w:szCs w:val="24"/>
        </w:rPr>
        <w:t>日</w:t>
      </w:r>
    </w:p>
    <w:p w:rsidR="0007664C" w:rsidRPr="008414C6" w:rsidRDefault="0007664C" w:rsidP="00E4697D">
      <w:pPr>
        <w:ind w:right="480"/>
        <w:rPr>
          <w:rFonts w:ascii="华文细黑" w:eastAsia="华文细黑" w:hAnsi="华文细黑"/>
          <w:sz w:val="24"/>
          <w:szCs w:val="24"/>
        </w:rPr>
      </w:pPr>
    </w:p>
    <w:p w:rsidR="008F67CB" w:rsidRPr="009D3950" w:rsidRDefault="00941F5D" w:rsidP="009D3950">
      <w:pPr>
        <w:pStyle w:val="1"/>
        <w:spacing w:line="240" w:lineRule="auto"/>
        <w:jc w:val="center"/>
        <w:rPr>
          <w:rFonts w:ascii="华文细黑" w:eastAsia="华文细黑" w:hAnsi="华文细黑"/>
          <w:b w:val="0"/>
          <w:bCs w:val="0"/>
          <w:kern w:val="2"/>
          <w:sz w:val="24"/>
          <w:szCs w:val="24"/>
        </w:rPr>
      </w:pPr>
      <w:bookmarkStart w:id="2" w:name="_Toc411774267"/>
      <w:r w:rsidRPr="009D3950">
        <w:rPr>
          <w:rFonts w:ascii="华文细黑" w:eastAsia="华文细黑" w:hAnsi="华文细黑" w:hint="eastAsia"/>
          <w:b w:val="0"/>
          <w:bCs w:val="0"/>
          <w:kern w:val="2"/>
          <w:sz w:val="24"/>
          <w:szCs w:val="24"/>
        </w:rPr>
        <w:lastRenderedPageBreak/>
        <w:t>投标单位须知</w:t>
      </w:r>
      <w:bookmarkEnd w:id="2"/>
    </w:p>
    <w:p w:rsidR="008F67CB" w:rsidRPr="008414C6" w:rsidRDefault="00941F5D" w:rsidP="00074183">
      <w:pPr>
        <w:pStyle w:val="af0"/>
        <w:numPr>
          <w:ilvl w:val="0"/>
          <w:numId w:val="3"/>
        </w:numPr>
        <w:spacing w:line="400" w:lineRule="exact"/>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招标说明</w:t>
      </w:r>
    </w:p>
    <w:p w:rsidR="008F67CB" w:rsidRPr="008414C6" w:rsidRDefault="00941F5D" w:rsidP="00074183">
      <w:pPr>
        <w:pStyle w:val="af0"/>
        <w:numPr>
          <w:ilvl w:val="1"/>
          <w:numId w:val="3"/>
        </w:numPr>
        <w:spacing w:line="400" w:lineRule="exact"/>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项目名称：国际化项目</w:t>
      </w:r>
    </w:p>
    <w:p w:rsidR="008F67CB" w:rsidRPr="008414C6" w:rsidRDefault="00941F5D" w:rsidP="00074183">
      <w:pPr>
        <w:pStyle w:val="af0"/>
        <w:numPr>
          <w:ilvl w:val="1"/>
          <w:numId w:val="3"/>
        </w:numPr>
        <w:spacing w:line="400" w:lineRule="exact"/>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招标内容：</w:t>
      </w:r>
      <w:r w:rsidRPr="009D3950">
        <w:rPr>
          <w:rFonts w:ascii="华文细黑" w:eastAsia="华文细黑" w:hAnsi="华文细黑" w:hint="eastAsia"/>
          <w:sz w:val="24"/>
          <w:szCs w:val="24"/>
        </w:rPr>
        <w:t>多功能高效包衣机</w:t>
      </w:r>
    </w:p>
    <w:p w:rsidR="008F67CB" w:rsidRPr="008414C6" w:rsidRDefault="00941F5D" w:rsidP="00074183">
      <w:pPr>
        <w:pStyle w:val="af0"/>
        <w:numPr>
          <w:ilvl w:val="1"/>
          <w:numId w:val="3"/>
        </w:numPr>
        <w:spacing w:line="400" w:lineRule="exact"/>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招标单位、投标单位及中标人</w:t>
      </w:r>
    </w:p>
    <w:p w:rsidR="008F67CB" w:rsidRPr="008414C6" w:rsidRDefault="00941F5D" w:rsidP="00074183">
      <w:pPr>
        <w:pStyle w:val="af0"/>
        <w:spacing w:line="400" w:lineRule="exact"/>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本文中招标单位为江苏万邦生化医药集团有限责任公司，亦称买方；投标单位指具备相应资质的供应商；中标人指最后中标的投标单位，亦称卖方。</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招标费用</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投标单位应承担所有与准备和参加投标有关的费用。无论投标的结果如何，招标单位对上述费用不承担任何责任和义务。</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投标保证金的要求：</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投标保证金金额：</w:t>
      </w:r>
      <w:r w:rsidR="00F72DB3">
        <w:rPr>
          <w:rFonts w:ascii="华文细黑" w:eastAsia="华文细黑" w:hAnsi="华文细黑" w:hint="eastAsia"/>
          <w:sz w:val="24"/>
          <w:szCs w:val="24"/>
        </w:rPr>
        <w:t>1</w:t>
      </w:r>
      <w:r w:rsidR="00451E8E">
        <w:rPr>
          <w:rFonts w:ascii="华文细黑" w:eastAsia="华文细黑" w:hAnsi="华文细黑" w:hint="eastAsia"/>
          <w:sz w:val="24"/>
          <w:szCs w:val="24"/>
        </w:rPr>
        <w:t>5</w:t>
      </w:r>
      <w:r w:rsidRPr="008414C6">
        <w:rPr>
          <w:rFonts w:ascii="华文细黑" w:eastAsia="华文细黑" w:hAnsi="华文细黑" w:hint="eastAsia"/>
          <w:sz w:val="24"/>
          <w:szCs w:val="24"/>
        </w:rPr>
        <w:t>万元整</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投标保证金支付形式：现金转账（其他形式不予接受）、银行保函</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bookmarkStart w:id="3" w:name="OLE_LINK5"/>
      <w:bookmarkStart w:id="4" w:name="OLE_LINK4"/>
      <w:r w:rsidRPr="008414C6">
        <w:rPr>
          <w:rFonts w:ascii="华文细黑" w:eastAsia="华文细黑" w:hAnsi="华文细黑" w:hint="eastAsia"/>
          <w:sz w:val="24"/>
          <w:szCs w:val="24"/>
        </w:rPr>
        <w:t>投标保证金有效期</w:t>
      </w:r>
      <w:bookmarkEnd w:id="3"/>
      <w:bookmarkEnd w:id="4"/>
      <w:r w:rsidRPr="008414C6">
        <w:rPr>
          <w:rFonts w:ascii="华文细黑" w:eastAsia="华文细黑" w:hAnsi="华文细黑" w:hint="eastAsia"/>
          <w:sz w:val="24"/>
          <w:szCs w:val="24"/>
        </w:rPr>
        <w:t>：自开标之日起120天内保持有效。</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 xml:space="preserve">收款单位：江苏万邦生化医药集团有限责任公司（ </w:t>
      </w:r>
      <w:proofErr w:type="spellStart"/>
      <w:r w:rsidRPr="008414C6">
        <w:rPr>
          <w:rFonts w:ascii="华文细黑" w:eastAsia="华文细黑" w:hAnsi="华文细黑" w:hint="eastAsia"/>
          <w:sz w:val="24"/>
          <w:szCs w:val="24"/>
        </w:rPr>
        <w:t>Wanbang</w:t>
      </w:r>
      <w:proofErr w:type="spellEnd"/>
      <w:r w:rsidRPr="008414C6">
        <w:rPr>
          <w:rFonts w:ascii="华文细黑" w:eastAsia="华文细黑" w:hAnsi="华文细黑" w:hint="eastAsia"/>
          <w:sz w:val="24"/>
          <w:szCs w:val="24"/>
        </w:rPr>
        <w:t xml:space="preserve"> Biopharmaceuticals）</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开户银行：中行徐州分行</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proofErr w:type="gramStart"/>
      <w:r w:rsidRPr="008414C6">
        <w:rPr>
          <w:rFonts w:ascii="华文细黑" w:eastAsia="华文细黑" w:hAnsi="华文细黑" w:hint="eastAsia"/>
          <w:sz w:val="24"/>
          <w:szCs w:val="24"/>
        </w:rPr>
        <w:t>帐号</w:t>
      </w:r>
      <w:proofErr w:type="gramEnd"/>
      <w:r w:rsidRPr="008414C6">
        <w:rPr>
          <w:rFonts w:ascii="华文细黑" w:eastAsia="华文细黑" w:hAnsi="华文细黑" w:hint="eastAsia"/>
          <w:sz w:val="24"/>
          <w:szCs w:val="24"/>
        </w:rPr>
        <w:t>：</w:t>
      </w:r>
      <w:r w:rsidRPr="008414C6">
        <w:rPr>
          <w:rFonts w:ascii="华文细黑" w:eastAsia="华文细黑" w:hAnsi="华文细黑"/>
          <w:sz w:val="24"/>
          <w:szCs w:val="24"/>
        </w:rPr>
        <w:t>480658206252</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合格投标单位</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投标单位应遵守中华人民共和国的相关法律、法规和招标单位有关招标的规定。</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投标单位是承认本招标文件所有内容、响应招标、参加投标竞争的独立法人。</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只有在法律上和财务上独立、合法运作并独立于招标单位的法人才能参加投标。法定代表人为同一个人的两个及两个以上法人、母公司、全资子公司及其控股公司，都不得在同一项目招标中同时投标。</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投标单位应具备承担招标项目的能力，投标单位应具</w:t>
      </w:r>
      <w:r w:rsidRPr="009D3950">
        <w:rPr>
          <w:rFonts w:ascii="华文细黑" w:eastAsia="华文细黑" w:hAnsi="华文细黑" w:hint="eastAsia"/>
          <w:sz w:val="24"/>
          <w:szCs w:val="24"/>
        </w:rPr>
        <w:t>以下资质要求：（按具体</w:t>
      </w:r>
      <w:proofErr w:type="gramStart"/>
      <w:r w:rsidRPr="009D3950">
        <w:rPr>
          <w:rFonts w:ascii="华文细黑" w:eastAsia="华文细黑" w:hAnsi="华文细黑" w:hint="eastAsia"/>
          <w:sz w:val="24"/>
          <w:szCs w:val="24"/>
        </w:rPr>
        <w:t>采招内容</w:t>
      </w:r>
      <w:proofErr w:type="gramEnd"/>
      <w:r w:rsidRPr="009D3950">
        <w:rPr>
          <w:rFonts w:ascii="华文细黑" w:eastAsia="华文细黑" w:hAnsi="华文细黑" w:hint="eastAsia"/>
          <w:sz w:val="24"/>
          <w:szCs w:val="24"/>
        </w:rPr>
        <w:lastRenderedPageBreak/>
        <w:t>编制）</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企业证照齐全、信誉良好，营业执照、资质证书等文件均要在有效期内；</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近</w:t>
      </w:r>
      <w:r w:rsidRPr="009D3950">
        <w:rPr>
          <w:rFonts w:ascii="华文细黑" w:eastAsia="华文细黑" w:hAnsi="华文细黑" w:hint="eastAsia"/>
          <w:sz w:val="24"/>
          <w:szCs w:val="24"/>
        </w:rPr>
        <w:t>10</w:t>
      </w:r>
      <w:r w:rsidRPr="008414C6">
        <w:rPr>
          <w:rFonts w:ascii="华文细黑" w:eastAsia="华文细黑" w:hAnsi="华文细黑" w:hint="eastAsia"/>
          <w:sz w:val="24"/>
          <w:szCs w:val="24"/>
        </w:rPr>
        <w:t>年业内无不良业绩记录等；</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合格的投标单位不应有腐败和欺诈行为。如果招标单位在任何时候，被法院、检察院及政府有关管理部门认定有腐败和欺诈行为，招标单位有权拒绝其投标、取消其中标资格、撤销已签署的合同。</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投标单位应认真阅读、充分理解招标文件的全部内容，招标文件一经提交投标单位，即表明投标单位已经仔细阅读、调查和了解与项目有关的一切情况，并已理解招标文件的全部内容。</w:t>
      </w:r>
    </w:p>
    <w:p w:rsidR="008F67CB"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招标单位确认招标文件具有法律效力，任何个人与投标单位的口头协议均不能影响招标文件的任何条款和内容。</w:t>
      </w:r>
    </w:p>
    <w:p w:rsidR="00E4697D" w:rsidRPr="008414C6" w:rsidRDefault="00E4697D" w:rsidP="009D3950">
      <w:pPr>
        <w:pStyle w:val="af0"/>
        <w:numPr>
          <w:ilvl w:val="1"/>
          <w:numId w:val="3"/>
        </w:numPr>
        <w:ind w:firstLineChars="0"/>
        <w:jc w:val="left"/>
        <w:rPr>
          <w:rFonts w:ascii="华文细黑" w:eastAsia="华文细黑" w:hAnsi="华文细黑"/>
          <w:sz w:val="24"/>
          <w:szCs w:val="24"/>
        </w:rPr>
      </w:pPr>
      <w:r>
        <w:rPr>
          <w:rFonts w:ascii="华文细黑" w:eastAsia="华文细黑" w:hAnsi="华文细黑" w:hint="eastAsia"/>
          <w:sz w:val="24"/>
          <w:szCs w:val="24"/>
        </w:rPr>
        <w:t>本次供应商要求以国际一流品牌为主。</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招标文件的组成</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招标文件由招标文件目录所列内容及补充材料组成。</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招标文件的澄清</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9D3950">
        <w:rPr>
          <w:rFonts w:ascii="华文细黑" w:eastAsia="华文细黑" w:hAnsi="华文细黑" w:hint="eastAsia"/>
          <w:sz w:val="24"/>
          <w:szCs w:val="24"/>
        </w:rPr>
        <w:t>201</w:t>
      </w:r>
      <w:r w:rsidR="00E57036">
        <w:rPr>
          <w:rFonts w:ascii="华文细黑" w:eastAsia="华文细黑" w:hAnsi="华文细黑"/>
          <w:sz w:val="24"/>
          <w:szCs w:val="24"/>
        </w:rPr>
        <w:t>9</w:t>
      </w:r>
      <w:r w:rsidRPr="008414C6">
        <w:rPr>
          <w:rFonts w:ascii="华文细黑" w:eastAsia="华文细黑" w:hAnsi="华文细黑" w:hint="eastAsia"/>
          <w:sz w:val="24"/>
          <w:szCs w:val="24"/>
        </w:rPr>
        <w:t>年</w:t>
      </w:r>
      <w:r w:rsidR="00E57036">
        <w:rPr>
          <w:rFonts w:ascii="华文细黑" w:eastAsia="华文细黑" w:hAnsi="华文细黑"/>
          <w:sz w:val="24"/>
          <w:szCs w:val="24"/>
        </w:rPr>
        <w:t>3</w:t>
      </w:r>
      <w:r w:rsidRPr="008414C6">
        <w:rPr>
          <w:rFonts w:ascii="华文细黑" w:eastAsia="华文细黑" w:hAnsi="华文细黑" w:hint="eastAsia"/>
          <w:sz w:val="24"/>
          <w:szCs w:val="24"/>
        </w:rPr>
        <w:t>月</w:t>
      </w:r>
      <w:r w:rsidR="00E57036">
        <w:rPr>
          <w:rFonts w:ascii="华文细黑" w:eastAsia="华文细黑" w:hAnsi="华文细黑"/>
          <w:sz w:val="24"/>
          <w:szCs w:val="24"/>
        </w:rPr>
        <w:t>21</w:t>
      </w:r>
      <w:r w:rsidRPr="008414C6">
        <w:rPr>
          <w:rFonts w:ascii="华文细黑" w:eastAsia="华文细黑" w:hAnsi="华文细黑" w:hint="eastAsia"/>
          <w:sz w:val="24"/>
          <w:szCs w:val="24"/>
        </w:rPr>
        <w:t>日</w:t>
      </w:r>
      <w:r w:rsidR="003C6405">
        <w:rPr>
          <w:rFonts w:ascii="华文细黑" w:eastAsia="华文细黑" w:hAnsi="华文细黑" w:hint="eastAsia"/>
          <w:sz w:val="24"/>
          <w:szCs w:val="24"/>
        </w:rPr>
        <w:t>中</w:t>
      </w:r>
      <w:r w:rsidRPr="008414C6">
        <w:rPr>
          <w:rFonts w:ascii="华文细黑" w:eastAsia="华文细黑" w:hAnsi="华文细黑" w:hint="eastAsia"/>
          <w:sz w:val="24"/>
          <w:szCs w:val="24"/>
        </w:rPr>
        <w:t>午</w:t>
      </w:r>
      <w:r w:rsidR="003C6405">
        <w:rPr>
          <w:rFonts w:ascii="华文细黑" w:eastAsia="华文细黑" w:hAnsi="华文细黑" w:hint="eastAsia"/>
          <w:sz w:val="24"/>
          <w:szCs w:val="24"/>
        </w:rPr>
        <w:t>12</w:t>
      </w:r>
      <w:r w:rsidRPr="008414C6">
        <w:rPr>
          <w:rFonts w:ascii="华文细黑" w:eastAsia="华文细黑" w:hAnsi="华文细黑" w:hint="eastAsia"/>
          <w:sz w:val="24"/>
          <w:szCs w:val="24"/>
        </w:rPr>
        <w:t>时前（北京时间），投标企业通过复星集团</w:t>
      </w:r>
      <w:proofErr w:type="gramStart"/>
      <w:r w:rsidRPr="008414C6">
        <w:rPr>
          <w:rFonts w:ascii="华文细黑" w:eastAsia="华文细黑" w:hAnsi="华文细黑" w:hint="eastAsia"/>
          <w:sz w:val="24"/>
          <w:szCs w:val="24"/>
        </w:rPr>
        <w:t>采招系统</w:t>
      </w:r>
      <w:proofErr w:type="gramEnd"/>
      <w:r w:rsidRPr="008414C6">
        <w:rPr>
          <w:rFonts w:ascii="华文细黑" w:eastAsia="华文细黑" w:hAnsi="华文细黑" w:hint="eastAsia"/>
          <w:sz w:val="24"/>
          <w:szCs w:val="24"/>
        </w:rPr>
        <w:t>平台（ep.fosun.com）将疑问发给招标单位。招标单位会统一回复，逾期收到的疑问将不予回复。</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招标文件的补充和修改</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在投标截止日期前，无论出于何种原因，招标单位可主动地或在答复投标单位提出的需澄清的问题时，对招标文件进行补充或修改，并通过复</w:t>
      </w:r>
      <w:proofErr w:type="gramStart"/>
      <w:r w:rsidRPr="008414C6">
        <w:rPr>
          <w:rFonts w:ascii="华文细黑" w:eastAsia="华文细黑" w:hAnsi="华文细黑" w:hint="eastAsia"/>
          <w:sz w:val="24"/>
          <w:szCs w:val="24"/>
        </w:rPr>
        <w:t>星采招</w:t>
      </w:r>
      <w:proofErr w:type="gramEnd"/>
      <w:r w:rsidRPr="008414C6">
        <w:rPr>
          <w:rFonts w:ascii="华文细黑" w:eastAsia="华文细黑" w:hAnsi="华文细黑" w:hint="eastAsia"/>
          <w:sz w:val="24"/>
          <w:szCs w:val="24"/>
        </w:rPr>
        <w:t>平台（ep.fosun.com）</w:t>
      </w:r>
      <w:r w:rsidRPr="008414C6">
        <w:rPr>
          <w:rFonts w:ascii="华文细黑" w:eastAsia="华文细黑" w:hAnsi="华文细黑" w:hint="eastAsia"/>
          <w:sz w:val="24"/>
          <w:szCs w:val="24"/>
        </w:rPr>
        <w:lastRenderedPageBreak/>
        <w:t>发布补充招标文件。</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招标文件的补充与修改是招标文件的组成部分，以电邮或传真等书面形式通知所有投标单位。投标单位收到上述通知后，应尽快以电邮或传真等书面形式回复招标单位确认。</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投标单位应按招标文件的要求详细编制投标文件，保证投标文件的正确性和真实性，并对招标文件做出实质性响应，所有投标资料必须针对本次投标。</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投标单位被视为充分熟悉本招标项目的各种情况及履行合同有关的一切其他情况；不按招标文件要求提供的招标文件，可能被拒绝接受，其后果由投标单位负责。</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投标文件的组成，投标文件由商务标书和技术标书两部分组成。投标单位应提交下列投标文件：</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企业基本资质：</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投标承诺书（需加盖公章）；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保密承诺书（需加盖公章）；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有效期内的公司营业执照、组织机构代码证、税务登记证、资质证书等（需加盖公章）；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投标单位法定代表授权书（原件）（需加盖公章）；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法人代表、被授权代理人身份证复印件各一份（需加盖公章）；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投标者详细情况（包含但不限于以下情况）：</w:t>
      </w:r>
    </w:p>
    <w:p w:rsidR="008F67CB" w:rsidRPr="008414C6" w:rsidRDefault="00941F5D" w:rsidP="009D3950">
      <w:pPr>
        <w:pStyle w:val="af0"/>
        <w:ind w:left="168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公司简介；</w:t>
      </w:r>
    </w:p>
    <w:p w:rsidR="008F67CB" w:rsidRPr="008414C6" w:rsidRDefault="00941F5D" w:rsidP="009D3950">
      <w:pPr>
        <w:pStyle w:val="af0"/>
        <w:ind w:left="168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项目组人员名单、简历、参与项目履历；</w:t>
      </w:r>
    </w:p>
    <w:p w:rsidR="008F67CB" w:rsidRPr="008414C6" w:rsidRDefault="00941F5D" w:rsidP="009D3950">
      <w:pPr>
        <w:pStyle w:val="af0"/>
        <w:ind w:left="168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企业近</w:t>
      </w:r>
      <w:r w:rsidRPr="009D3950">
        <w:rPr>
          <w:rFonts w:ascii="华文细黑" w:eastAsia="华文细黑" w:hAnsi="华文细黑" w:hint="eastAsia"/>
          <w:sz w:val="24"/>
          <w:szCs w:val="24"/>
        </w:rPr>
        <w:t>3</w:t>
      </w:r>
      <w:r w:rsidRPr="008414C6">
        <w:rPr>
          <w:rFonts w:ascii="华文细黑" w:eastAsia="华文细黑" w:hAnsi="华文细黑" w:hint="eastAsia"/>
          <w:sz w:val="24"/>
          <w:szCs w:val="24"/>
        </w:rPr>
        <w:t>年做过的主要相关项目；</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投标单位</w:t>
      </w:r>
      <w:r w:rsidR="00E4697D">
        <w:rPr>
          <w:rFonts w:ascii="华文细黑" w:eastAsia="华文细黑" w:hAnsi="华文细黑" w:hint="eastAsia"/>
          <w:sz w:val="24"/>
          <w:szCs w:val="24"/>
        </w:rPr>
        <w:t>方</w:t>
      </w:r>
      <w:r w:rsidRPr="009D3950">
        <w:rPr>
          <w:rFonts w:ascii="华文细黑" w:eastAsia="华文细黑" w:hAnsi="华文细黑" w:hint="eastAsia"/>
          <w:sz w:val="24"/>
          <w:szCs w:val="24"/>
        </w:rPr>
        <w:t>案包括但不限于：</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技术方案，投标单位需准备</w:t>
      </w:r>
      <w:r w:rsidRPr="009D3950">
        <w:rPr>
          <w:rFonts w:ascii="华文细黑" w:eastAsia="华文细黑" w:hAnsi="华文细黑" w:hint="eastAsia"/>
          <w:sz w:val="24"/>
          <w:szCs w:val="24"/>
        </w:rPr>
        <w:t>本招标项目的详细技术方案，包括技术要求的响应、技术图纸及清单等</w:t>
      </w:r>
      <w:r w:rsidRPr="008414C6">
        <w:rPr>
          <w:rFonts w:ascii="华文细黑" w:eastAsia="华文细黑" w:hAnsi="华文细黑" w:hint="eastAsia"/>
          <w:sz w:val="24"/>
          <w:szCs w:val="24"/>
        </w:rPr>
        <w:t>；</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服务方案，</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质量保证金金额：剩余尾款的10%；</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质保期：从合同货物在业主厂区内OQ验收合格之日起算， 1年为质保期，鼓励延长；</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质保期内所有零部件全部质保：</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无论质保期与否，维修与更换缺陷部件的响应时间为卖方收到买方通知后12小时内；到场进行维修与更换的时间为卖方收到买方通知后24小时内；</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在正常的生产时，当遇到紧急情况需要采购零部件的情况，供应商应以“现货后款”的方式保证生产的顺利进行；</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三年的备品备件的价格按投标文件中提供的价格来执行；</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投标方在中国境内必须有固定的并已正常运行的备件供应和售后服务设施，并有充足的备件仓储；</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因设备或部分零部件迟交，或未提供伴随服务，影响到设备的整体投运时间，本招标文件规定：如卖方所供设备的部分零、部件迟交，或未提供伴随服务，按所有设备迟交处理；每延误一周的赔偿费用按合同总价的2%计收，直至全部交货或提供伴随服务后为止。误期赔偿费的最高限额为合同价格的8% 。迟交货时间达四周，买方可考虑终止合同。</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管理及实施方案；</w:t>
      </w:r>
    </w:p>
    <w:p w:rsidR="008F67CB" w:rsidRPr="008414C6" w:rsidRDefault="00941F5D" w:rsidP="009D3950">
      <w:pPr>
        <w:pStyle w:val="af0"/>
        <w:numPr>
          <w:ilvl w:val="0"/>
          <w:numId w:val="5"/>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交货期</w:t>
      </w:r>
      <w:r w:rsidR="00451E8E">
        <w:rPr>
          <w:rFonts w:ascii="华文细黑" w:eastAsia="华文细黑" w:hAnsi="华文细黑" w:hint="eastAsia"/>
          <w:sz w:val="24"/>
          <w:szCs w:val="24"/>
        </w:rPr>
        <w:t>6</w:t>
      </w:r>
      <w:r w:rsidRPr="008414C6">
        <w:rPr>
          <w:rFonts w:ascii="华文细黑" w:eastAsia="华文细黑" w:hAnsi="华文细黑" w:hint="eastAsia"/>
          <w:sz w:val="24"/>
          <w:szCs w:val="24"/>
        </w:rPr>
        <w:t>个月；</w:t>
      </w:r>
    </w:p>
    <w:p w:rsidR="008F67CB" w:rsidRPr="008414C6" w:rsidRDefault="00941F5D" w:rsidP="009D3950">
      <w:pPr>
        <w:pStyle w:val="af0"/>
        <w:numPr>
          <w:ilvl w:val="0"/>
          <w:numId w:val="5"/>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最终FAT的时间，以买方通知为准；</w:t>
      </w:r>
    </w:p>
    <w:p w:rsidR="008F67CB" w:rsidRPr="008414C6" w:rsidRDefault="00941F5D" w:rsidP="009D3950">
      <w:pPr>
        <w:pStyle w:val="af0"/>
        <w:numPr>
          <w:ilvl w:val="0"/>
          <w:numId w:val="5"/>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最终货物运输时间，以买方通知为准；</w:t>
      </w:r>
    </w:p>
    <w:p w:rsidR="008F67CB" w:rsidRPr="008414C6" w:rsidRDefault="00941F5D" w:rsidP="009D3950">
      <w:pPr>
        <w:pStyle w:val="af0"/>
        <w:numPr>
          <w:ilvl w:val="0"/>
          <w:numId w:val="5"/>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最终货物运送至业主地点，以买方通知为准</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其它建议方案（如有）。</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商务报价（独立成册），报价要求如下：</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本次招标供应商以</w:t>
      </w:r>
      <w:r w:rsidRPr="009D3950">
        <w:rPr>
          <w:rFonts w:ascii="华文细黑" w:eastAsia="华文细黑" w:hAnsi="华文细黑" w:hint="eastAsia"/>
          <w:sz w:val="24"/>
          <w:szCs w:val="24"/>
        </w:rPr>
        <w:t>开标一览表</w:t>
      </w:r>
      <w:r w:rsidRPr="008414C6">
        <w:rPr>
          <w:rFonts w:ascii="华文细黑" w:eastAsia="华文细黑" w:hAnsi="华文细黑" w:hint="eastAsia"/>
          <w:sz w:val="24"/>
          <w:szCs w:val="24"/>
        </w:rPr>
        <w:t>模式进行商务报价（详见第四部分报价表）；</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交货期：</w:t>
      </w:r>
      <w:r w:rsidR="00451E8E">
        <w:rPr>
          <w:rFonts w:ascii="华文细黑" w:eastAsia="华文细黑" w:hAnsi="华文细黑" w:hint="eastAsia"/>
          <w:sz w:val="24"/>
          <w:szCs w:val="24"/>
        </w:rPr>
        <w:t>6</w:t>
      </w:r>
      <w:r w:rsidRPr="009D3950">
        <w:rPr>
          <w:rFonts w:ascii="华文细黑" w:eastAsia="华文细黑" w:hAnsi="华文细黑" w:hint="eastAsia"/>
          <w:sz w:val="24"/>
          <w:szCs w:val="24"/>
        </w:rPr>
        <w:t>个月</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价格包含所供货物的出厂价相关费用，货物运至项目现场的内陆运输、保险和伴随货物交运的有关费用，投标资料表中列出的其他伴随服务的费用，如在招标方的安装、调试、验证费用（需分开考虑）等。</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投标文件的编写、签署及要求：</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投标文件以及投标单位之间函、电、文件和资料往来，都应以中文书写。除招标文件有特别规定外，计量单位应用中华人民共和国法定计量单位。</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投标文件统一采用A4纸打印和装订成册，各册均应配编目录。投标单位的书面投标文件一式</w:t>
      </w:r>
      <w:r w:rsidRPr="009D3950">
        <w:rPr>
          <w:rFonts w:ascii="华文细黑" w:eastAsia="华文细黑" w:hAnsi="华文细黑" w:hint="eastAsia"/>
          <w:sz w:val="24"/>
          <w:szCs w:val="24"/>
        </w:rPr>
        <w:t>4</w:t>
      </w:r>
      <w:r w:rsidRPr="008414C6">
        <w:rPr>
          <w:rFonts w:ascii="华文细黑" w:eastAsia="华文细黑" w:hAnsi="华文细黑" w:hint="eastAsia"/>
          <w:sz w:val="24"/>
          <w:szCs w:val="24"/>
        </w:rPr>
        <w:t>份，并分别标以“正本”</w:t>
      </w:r>
      <w:r w:rsidRPr="009D3950">
        <w:rPr>
          <w:rFonts w:ascii="华文细黑" w:eastAsia="华文细黑" w:hAnsi="华文细黑" w:hint="eastAsia"/>
          <w:sz w:val="24"/>
          <w:szCs w:val="24"/>
        </w:rPr>
        <w:t>1</w:t>
      </w:r>
      <w:r w:rsidRPr="008414C6">
        <w:rPr>
          <w:rFonts w:ascii="华文细黑" w:eastAsia="华文细黑" w:hAnsi="华文细黑" w:hint="eastAsia"/>
          <w:sz w:val="24"/>
          <w:szCs w:val="24"/>
        </w:rPr>
        <w:t>份和“副本”</w:t>
      </w:r>
      <w:r w:rsidRPr="009D3950">
        <w:rPr>
          <w:rFonts w:ascii="华文细黑" w:eastAsia="华文细黑" w:hAnsi="华文细黑" w:hint="eastAsia"/>
          <w:sz w:val="24"/>
          <w:szCs w:val="24"/>
        </w:rPr>
        <w:t>3</w:t>
      </w:r>
      <w:r w:rsidRPr="008414C6">
        <w:rPr>
          <w:rFonts w:ascii="华文细黑" w:eastAsia="华文细黑" w:hAnsi="华文细黑" w:hint="eastAsia"/>
          <w:sz w:val="24"/>
          <w:szCs w:val="24"/>
        </w:rPr>
        <w:t>份，如果它们之间存在差异，则以正本为准，正本标书作为招标单位存档之用。</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招标文件的正、副本都应用打印机打印，并注明“正本、副本”字样，副本可以复印。</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投标文件需由投标单位盖章，并由法定代表人或经正式授权的代表签署，投标单位应写全称。</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投标文件不应有涂改、增删之处。但如有错误必须修改时，修改处必须由法定代表人或经正式授权的代表签字。</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投标单位必须保证所提供的全部资料的真实性和准确性；否则，将拒绝其投标。</w:t>
      </w:r>
      <w:r w:rsidRPr="008414C6">
        <w:rPr>
          <w:rFonts w:ascii="华文细黑" w:eastAsia="华文细黑" w:hAnsi="华文细黑" w:hint="eastAsia"/>
          <w:sz w:val="24"/>
          <w:szCs w:val="24"/>
        </w:rPr>
        <w:lastRenderedPageBreak/>
        <w:t>投标单位在投标文件中提供不真实的材料，无论其材料是否重要，都将视为投标无效，并承担由此产生的后果。</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投标单位提交投标的电子文档资料（</w:t>
      </w:r>
      <w:r w:rsidRPr="009D3950">
        <w:rPr>
          <w:rFonts w:ascii="华文细黑" w:eastAsia="华文细黑" w:hAnsi="华文细黑" w:hint="eastAsia"/>
          <w:sz w:val="24"/>
          <w:szCs w:val="24"/>
        </w:rPr>
        <w:t>包含的格式、类型等</w:t>
      </w:r>
      <w:r w:rsidRPr="008414C6">
        <w:rPr>
          <w:rFonts w:ascii="华文细黑" w:eastAsia="华文细黑" w:hAnsi="华文细黑" w:hint="eastAsia"/>
          <w:sz w:val="24"/>
          <w:szCs w:val="24"/>
        </w:rPr>
        <w:t>），上传至复星</w:t>
      </w:r>
      <w:proofErr w:type="gramStart"/>
      <w:r w:rsidRPr="008414C6">
        <w:rPr>
          <w:rFonts w:ascii="华文细黑" w:eastAsia="华文细黑" w:hAnsi="华文细黑" w:hint="eastAsia"/>
          <w:sz w:val="24"/>
          <w:szCs w:val="24"/>
        </w:rPr>
        <w:t>集团采招平台</w:t>
      </w:r>
      <w:proofErr w:type="gramEnd"/>
      <w:r w:rsidRPr="008414C6">
        <w:rPr>
          <w:rFonts w:ascii="华文细黑" w:eastAsia="华文细黑" w:hAnsi="华文细黑" w:hint="eastAsia"/>
          <w:sz w:val="24"/>
          <w:szCs w:val="24"/>
        </w:rPr>
        <w:t>（ep.fosun.com），电子投标文件需要和纸质投标文件的内容完全一致。</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有下列情况的，其投标书无效（即废标）：</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投标书未按规定密封；</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投标书未盖单位公章或无法定代表人签章；</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投标书未按招标文件规定要求编制填写或内容不全、字迹难以辨认的；</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投标书逾期上传和送达；</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评标过程中，投标单位有企图影响评标者的行为。</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投标有效期</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投标有效期为</w:t>
      </w:r>
      <w:r w:rsidRPr="009D3950">
        <w:rPr>
          <w:rFonts w:ascii="华文细黑" w:eastAsia="华文细黑" w:hAnsi="华文细黑" w:hint="eastAsia"/>
          <w:sz w:val="24"/>
          <w:szCs w:val="24"/>
        </w:rPr>
        <w:t>90</w:t>
      </w:r>
      <w:r w:rsidRPr="008414C6">
        <w:rPr>
          <w:rFonts w:ascii="华文细黑" w:eastAsia="华文细黑" w:hAnsi="华文细黑" w:hint="eastAsia"/>
          <w:sz w:val="24"/>
          <w:szCs w:val="24"/>
        </w:rPr>
        <w:t>天，投标有效期以招标文件规定的提交投标文件截止之日起计算。</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在原投标有效期结束前，出现特殊情况的，招标单位可以以书面形式要求所有投标单位延长投标有效期。</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投标报价</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投标单位根据本项目的招标范围及要求进行报价。投标总报价应包括承诺为完成本次招标项目所发生的所有费用。投标单位的投标报价应是固定价，而非浮动价；</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投标价格以人民币报价，投标单位必须按照招标文件制定格式正确填写各种价格单（详见第四部分），价格单中相应内容的报价必须计算正确；</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所有价格均应已包含国家规定的所有税费；</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投标单位的投标报价合理适中，不得以低于成本的报价进行恶性竞争，最低投标报价不是中标的必须条件。</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投标文件的递交</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投标单位应按招标文件要求装订投标书，把每一份投标书装入信袋内加以密封，并在封签处加盖单位公章；</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投标单位须将投标书电子版上传至复星</w:t>
      </w:r>
      <w:proofErr w:type="gramStart"/>
      <w:r w:rsidRPr="008414C6">
        <w:rPr>
          <w:rFonts w:ascii="华文细黑" w:eastAsia="华文细黑" w:hAnsi="华文细黑" w:hint="eastAsia"/>
          <w:sz w:val="24"/>
          <w:szCs w:val="24"/>
        </w:rPr>
        <w:t>集团采招平台</w:t>
      </w:r>
      <w:proofErr w:type="gramEnd"/>
      <w:r w:rsidRPr="008414C6">
        <w:rPr>
          <w:rFonts w:ascii="华文细黑" w:eastAsia="华文细黑" w:hAnsi="华文细黑" w:hint="eastAsia"/>
          <w:sz w:val="24"/>
          <w:szCs w:val="24"/>
        </w:rPr>
        <w:t>（ep.fosun.com），同时将投标文件纸质版送达到万邦医药集中采购与采购管理部指定地点，逾期送达的或未送达指定地点的投标文件，投标单位将不予受理；</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在招标单位补充或修改文件的形式推迟投标截止时间的情况下，招标单位和投标单位的权利和义务都以新的截止时间为准。</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开标与评标</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本次招标项目的招标流程为</w:t>
      </w:r>
      <w:r w:rsidRPr="009D3950">
        <w:rPr>
          <w:rFonts w:ascii="华文细黑" w:eastAsia="华文细黑" w:hAnsi="华文细黑" w:hint="eastAsia"/>
          <w:sz w:val="24"/>
          <w:szCs w:val="24"/>
        </w:rPr>
        <w:t>技术商务同时</w:t>
      </w:r>
      <w:r w:rsidRPr="008414C6">
        <w:rPr>
          <w:rFonts w:ascii="华文细黑" w:eastAsia="华文细黑" w:hAnsi="华文细黑" w:hint="eastAsia"/>
          <w:sz w:val="24"/>
          <w:szCs w:val="24"/>
        </w:rPr>
        <w:t>。</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开标采用复星集团</w:t>
      </w:r>
      <w:proofErr w:type="gramStart"/>
      <w:r w:rsidRPr="009D3950">
        <w:rPr>
          <w:rFonts w:ascii="华文细黑" w:eastAsia="华文细黑" w:hAnsi="华文细黑" w:hint="eastAsia"/>
          <w:sz w:val="24"/>
          <w:szCs w:val="24"/>
        </w:rPr>
        <w:t>采招系统</w:t>
      </w:r>
      <w:proofErr w:type="gramEnd"/>
      <w:r w:rsidRPr="009D3950">
        <w:rPr>
          <w:rFonts w:ascii="华文细黑" w:eastAsia="华文细黑" w:hAnsi="华文细黑" w:hint="eastAsia"/>
          <w:sz w:val="24"/>
          <w:szCs w:val="24"/>
        </w:rPr>
        <w:t>平台（ep.fosun.com）线上开标，同时线下查验投标文件密封情况，确认无误后拆封；</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为利于投标审查，招标单位在开标后可</w:t>
      </w:r>
      <w:proofErr w:type="gramStart"/>
      <w:r w:rsidRPr="008414C6">
        <w:rPr>
          <w:rFonts w:ascii="华文细黑" w:eastAsia="华文细黑" w:hAnsi="华文细黑" w:hint="eastAsia"/>
          <w:sz w:val="24"/>
          <w:szCs w:val="24"/>
        </w:rPr>
        <w:t>随时请</w:t>
      </w:r>
      <w:proofErr w:type="gramEnd"/>
      <w:r w:rsidRPr="008414C6">
        <w:rPr>
          <w:rFonts w:ascii="华文细黑" w:eastAsia="华文细黑" w:hAnsi="华文细黑" w:hint="eastAsia"/>
          <w:sz w:val="24"/>
          <w:szCs w:val="24"/>
        </w:rPr>
        <w:t>投标单位对投标书进行澄清解答；</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授予合同</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合同将被授予符合招标文件要求，并能全面、真实地履行合同的、对招标单位最为有利的投标单位。</w:t>
      </w:r>
      <w:r w:rsidRPr="003C6405">
        <w:rPr>
          <w:rFonts w:ascii="华文细黑" w:eastAsia="华文细黑" w:hAnsi="华文细黑" w:hint="eastAsia"/>
          <w:color w:val="FF0000"/>
          <w:sz w:val="24"/>
          <w:szCs w:val="24"/>
        </w:rPr>
        <w:t>定标原则为满足技术及商务要求，合理最低价中标（恶意报价除外）；</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在投标期间内，招标单位依据评标小组的评标结果，通过复星集团</w:t>
      </w:r>
      <w:proofErr w:type="gramStart"/>
      <w:r w:rsidRPr="008414C6">
        <w:rPr>
          <w:rFonts w:ascii="华文细黑" w:eastAsia="华文细黑" w:hAnsi="华文细黑" w:hint="eastAsia"/>
          <w:sz w:val="24"/>
          <w:szCs w:val="24"/>
        </w:rPr>
        <w:t>采招系统</w:t>
      </w:r>
      <w:proofErr w:type="gramEnd"/>
      <w:r w:rsidRPr="008414C6">
        <w:rPr>
          <w:rFonts w:ascii="华文细黑" w:eastAsia="华文细黑" w:hAnsi="华文细黑" w:hint="eastAsia"/>
          <w:sz w:val="24"/>
          <w:szCs w:val="24"/>
        </w:rPr>
        <w:t>平台（ep.fosun.com）向中标单位发中标通知，</w:t>
      </w:r>
      <w:proofErr w:type="gramStart"/>
      <w:r w:rsidRPr="008414C6">
        <w:rPr>
          <w:rFonts w:ascii="华文细黑" w:eastAsia="华文细黑" w:hAnsi="华文细黑" w:hint="eastAsia"/>
          <w:sz w:val="24"/>
          <w:szCs w:val="24"/>
        </w:rPr>
        <w:t>另会向</w:t>
      </w:r>
      <w:proofErr w:type="gramEnd"/>
      <w:r w:rsidRPr="008414C6">
        <w:rPr>
          <w:rFonts w:ascii="华文细黑" w:eastAsia="华文细黑" w:hAnsi="华文细黑" w:hint="eastAsia"/>
          <w:sz w:val="24"/>
          <w:szCs w:val="24"/>
        </w:rPr>
        <w:t>未中标单位发未中标通知，但不作任何解释；</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中标通知作为签订合同的依据，中标单位收到中标通知后，必须在招标单位规定的时间和招标单位进行合同谈判，谈判以招标文件和投标书为基础，规定时间内谈判协商不成，招标单位有权撤消中标单位的中标资格，双方不承担责任；</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中标通知作为签订合同的依据，但如中标单位在合同谈判后又对条款作大的变更或提出令招标单位难以接受的附加条款，则招标单位有权撤消中标单位的中标资格，且由中标单位承担由此引起的有关责任。</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保密协议</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投标单位所使用的技术、资料和工具软件等方面发生侵权行为时，其侵权责任与招标单位无关，应由投标单位承担响应的责任，并不得损害招标单位的权利；</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招标单位提供给中标人的相关资料、方案享有全部权利，中标人未经招标单位许可不得随意复制或挪作他用；</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投标单位中标后在招标单位处开展项目工作时，不得对外泄露任何内容，包括招标单位提供的资料、文件、记录和中标方提供的各阶段的工作成果等；</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招标单位对投标单位提交的文件将给予保密，但不退还。</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付款方式</w:t>
      </w:r>
    </w:p>
    <w:p w:rsidR="008F67CB" w:rsidRPr="008414C6" w:rsidRDefault="00941F5D" w:rsidP="009D3950">
      <w:pPr>
        <w:pStyle w:val="af0"/>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（1）人民币付款方式：30%预付、40%到货后支付、20%OQ完成后支付、10%质保期满支付（承兑汇票）。</w:t>
      </w:r>
    </w:p>
    <w:p w:rsidR="008F67CB" w:rsidRPr="008414C6" w:rsidRDefault="00941F5D" w:rsidP="009D3950">
      <w:pPr>
        <w:pStyle w:val="af0"/>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（2）</w:t>
      </w:r>
      <w:r w:rsidRPr="008414C6">
        <w:rPr>
          <w:rFonts w:ascii="华文细黑" w:eastAsia="华文细黑" w:hAnsi="华文细黑"/>
          <w:sz w:val="24"/>
          <w:szCs w:val="24"/>
        </w:rPr>
        <w:t>外币付款方式</w:t>
      </w:r>
      <w:r w:rsidRPr="008414C6">
        <w:rPr>
          <w:rFonts w:ascii="华文细黑" w:eastAsia="华文细黑" w:hAnsi="华文细黑" w:hint="eastAsia"/>
          <w:sz w:val="24"/>
          <w:szCs w:val="24"/>
        </w:rPr>
        <w:t>：100%不可撤销即期信用证，其中：30%在FAT完成后，凭FAT报告、发票等议付；60%在OQ完成后，凭OQ报告、发票等议付；10%在验收合格并收到卖方10%不可撤销银行保函（有效期一年）后支付。</w:t>
      </w:r>
    </w:p>
    <w:p w:rsidR="0007664C" w:rsidRDefault="00941F5D" w:rsidP="009D3950">
      <w:pPr>
        <w:pStyle w:val="af0"/>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以上两种付款方式，可供选择。</w:t>
      </w:r>
    </w:p>
    <w:p w:rsidR="008F67CB" w:rsidRPr="0007664C" w:rsidRDefault="0007664C" w:rsidP="009D3950">
      <w:pPr>
        <w:widowControl/>
        <w:jc w:val="left"/>
        <w:rPr>
          <w:rFonts w:ascii="华文细黑" w:eastAsia="华文细黑" w:hAnsi="华文细黑"/>
          <w:sz w:val="24"/>
          <w:szCs w:val="24"/>
        </w:rPr>
      </w:pPr>
      <w:r>
        <w:rPr>
          <w:rFonts w:ascii="华文细黑" w:eastAsia="华文细黑" w:hAnsi="华文细黑"/>
          <w:sz w:val="24"/>
          <w:szCs w:val="24"/>
        </w:rPr>
        <w:br w:type="page"/>
      </w:r>
    </w:p>
    <w:p w:rsidR="008F67CB" w:rsidRPr="009D3950" w:rsidRDefault="00941F5D" w:rsidP="009D3950">
      <w:pPr>
        <w:pStyle w:val="1"/>
        <w:spacing w:line="240" w:lineRule="auto"/>
        <w:jc w:val="center"/>
        <w:rPr>
          <w:rFonts w:ascii="华文细黑" w:eastAsia="华文细黑" w:hAnsi="华文细黑"/>
          <w:b w:val="0"/>
          <w:bCs w:val="0"/>
          <w:kern w:val="2"/>
          <w:sz w:val="24"/>
          <w:szCs w:val="24"/>
        </w:rPr>
      </w:pPr>
      <w:bookmarkStart w:id="5" w:name="_Toc411774268"/>
      <w:r w:rsidRPr="009D3950">
        <w:rPr>
          <w:rFonts w:ascii="华文细黑" w:eastAsia="华文细黑" w:hAnsi="华文细黑" w:hint="eastAsia"/>
          <w:b w:val="0"/>
          <w:bCs w:val="0"/>
          <w:kern w:val="2"/>
          <w:sz w:val="24"/>
          <w:szCs w:val="24"/>
        </w:rPr>
        <w:lastRenderedPageBreak/>
        <w:t>招标内容及要求</w:t>
      </w:r>
      <w:bookmarkEnd w:id="5"/>
    </w:p>
    <w:p w:rsidR="008F67CB" w:rsidRPr="008414C6" w:rsidRDefault="00941F5D" w:rsidP="009D3950">
      <w:pPr>
        <w:pStyle w:val="af0"/>
        <w:numPr>
          <w:ilvl w:val="0"/>
          <w:numId w:val="6"/>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项目背景：</w:t>
      </w:r>
    </w:p>
    <w:p w:rsidR="008F67CB" w:rsidRPr="008414C6" w:rsidRDefault="00941F5D" w:rsidP="009D3950">
      <w:pPr>
        <w:pStyle w:val="af0"/>
        <w:ind w:leftChars="202" w:left="424" w:firstLine="480"/>
        <w:jc w:val="left"/>
        <w:rPr>
          <w:rFonts w:ascii="华文细黑" w:eastAsia="华文细黑" w:hAnsi="华文细黑"/>
          <w:sz w:val="24"/>
          <w:szCs w:val="24"/>
        </w:rPr>
      </w:pPr>
      <w:r w:rsidRPr="009D3950">
        <w:rPr>
          <w:rFonts w:ascii="华文细黑" w:eastAsia="华文细黑" w:hAnsi="华文细黑" w:hint="eastAsia"/>
          <w:sz w:val="24"/>
          <w:szCs w:val="24"/>
        </w:rPr>
        <w:t>江苏万邦生化医药集团有限责任公司国际化项目，将按照CFDA、欧盟和FDA的现行的GMP要求实施，在项目建成通过中国GMP认证后，并最终通过欧盟和美国GMP认证。</w:t>
      </w:r>
    </w:p>
    <w:p w:rsidR="008F67CB" w:rsidRPr="008414C6" w:rsidRDefault="008F67CB" w:rsidP="009D3950">
      <w:pPr>
        <w:jc w:val="left"/>
        <w:rPr>
          <w:rFonts w:ascii="华文细黑" w:eastAsia="华文细黑" w:hAnsi="华文细黑"/>
          <w:sz w:val="24"/>
          <w:szCs w:val="24"/>
        </w:rPr>
      </w:pPr>
    </w:p>
    <w:p w:rsidR="008F67CB" w:rsidRPr="008414C6" w:rsidRDefault="00941F5D" w:rsidP="009D3950">
      <w:pPr>
        <w:pStyle w:val="af0"/>
        <w:numPr>
          <w:ilvl w:val="0"/>
          <w:numId w:val="6"/>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总体要求：</w:t>
      </w:r>
    </w:p>
    <w:p w:rsidR="00941F5D" w:rsidRPr="009D3950" w:rsidRDefault="00941F5D" w:rsidP="009D3950">
      <w:pPr>
        <w:pStyle w:val="af0"/>
        <w:ind w:leftChars="202" w:left="424" w:firstLine="480"/>
        <w:jc w:val="left"/>
        <w:rPr>
          <w:rFonts w:ascii="华文细黑" w:eastAsia="华文细黑" w:hAnsi="华文细黑"/>
          <w:sz w:val="24"/>
          <w:szCs w:val="24"/>
        </w:rPr>
      </w:pPr>
      <w:r w:rsidRPr="009D3950">
        <w:rPr>
          <w:rFonts w:ascii="华文细黑" w:eastAsia="华文细黑" w:hAnsi="华文细黑"/>
          <w:sz w:val="24"/>
          <w:szCs w:val="24"/>
        </w:rPr>
        <w:t>多功能高效包衣机（防爆型）用于将压制的药片、素片包制薄膜衣或糖衣。</w:t>
      </w:r>
    </w:p>
    <w:p w:rsidR="00941F5D" w:rsidRPr="009D3950" w:rsidRDefault="00941F5D" w:rsidP="009D3950">
      <w:pPr>
        <w:pStyle w:val="af0"/>
        <w:ind w:leftChars="202" w:left="424" w:firstLine="480"/>
        <w:jc w:val="left"/>
        <w:rPr>
          <w:rFonts w:ascii="华文细黑" w:eastAsia="华文细黑" w:hAnsi="华文细黑"/>
          <w:sz w:val="24"/>
          <w:szCs w:val="24"/>
        </w:rPr>
      </w:pPr>
      <w:r w:rsidRPr="009D3950">
        <w:rPr>
          <w:rFonts w:ascii="华文细黑" w:eastAsia="华文细黑" w:hAnsi="华文细黑"/>
          <w:sz w:val="24"/>
          <w:szCs w:val="24"/>
        </w:rPr>
        <w:t>其主要由包衣主机、空气加热过滤系统、热空气流量控制系统、温控系统、包衣液输送及雾化系统、除尘排风系统、包衣锅负压控制系统、电力驱动与控制系统、压缩空气</w:t>
      </w:r>
      <w:proofErr w:type="gramStart"/>
      <w:r w:rsidRPr="009D3950">
        <w:rPr>
          <w:rFonts w:ascii="华文细黑" w:eastAsia="华文细黑" w:hAnsi="华文细黑"/>
          <w:sz w:val="24"/>
          <w:szCs w:val="24"/>
        </w:rPr>
        <w:t>分配站</w:t>
      </w:r>
      <w:proofErr w:type="gramEnd"/>
      <w:r w:rsidRPr="009D3950">
        <w:rPr>
          <w:rFonts w:ascii="华文细黑" w:eastAsia="华文细黑" w:hAnsi="华文细黑"/>
          <w:sz w:val="24"/>
          <w:szCs w:val="24"/>
        </w:rPr>
        <w:t>及自动控制清洗系统、配液装置、进出料装置等组成，具体工艺如下：</w:t>
      </w:r>
    </w:p>
    <w:p w:rsidR="00941F5D" w:rsidRPr="009D3950" w:rsidRDefault="00941F5D" w:rsidP="009D3950">
      <w:pPr>
        <w:pStyle w:val="af0"/>
        <w:ind w:left="420" w:firstLineChars="0" w:firstLine="0"/>
        <w:rPr>
          <w:rFonts w:ascii="华文细黑" w:eastAsia="华文细黑" w:hAnsi="华文细黑"/>
          <w:sz w:val="24"/>
          <w:szCs w:val="24"/>
        </w:rPr>
      </w:pPr>
      <w:r w:rsidRPr="009D3950">
        <w:rPr>
          <w:rFonts w:ascii="华文细黑" w:eastAsia="华文细黑" w:hAnsi="华文细黑"/>
          <w:sz w:val="24"/>
          <w:szCs w:val="24"/>
        </w:rPr>
        <w:t>工艺流程简图：</w:t>
      </w:r>
    </w:p>
    <w:p w:rsidR="00941F5D" w:rsidRPr="009D3950" w:rsidRDefault="0007664C" w:rsidP="009D3950">
      <w:pPr>
        <w:pStyle w:val="af0"/>
        <w:ind w:left="420" w:firstLineChars="0" w:firstLine="0"/>
        <w:rPr>
          <w:rFonts w:ascii="华文细黑" w:eastAsia="华文细黑" w:hAnsi="华文细黑"/>
          <w:sz w:val="24"/>
          <w:szCs w:val="24"/>
        </w:rPr>
      </w:pPr>
      <w:r w:rsidRPr="009D3950">
        <w:rPr>
          <w:rFonts w:ascii="华文细黑" w:eastAsia="华文细黑" w:hAnsi="华文细黑"/>
          <w:noProof/>
          <w:sz w:val="24"/>
          <w:szCs w:val="24"/>
        </w:rPr>
        <mc:AlternateContent>
          <mc:Choice Requires="wps">
            <w:drawing>
              <wp:anchor distT="0" distB="0" distL="114300" distR="114300" simplePos="0" relativeHeight="251665408" behindDoc="0" locked="0" layoutInCell="1" allowOverlap="1" wp14:anchorId="6619FF54" wp14:editId="0E65286A">
                <wp:simplePos x="0" y="0"/>
                <wp:positionH relativeFrom="column">
                  <wp:posOffset>3732530</wp:posOffset>
                </wp:positionH>
                <wp:positionV relativeFrom="paragraph">
                  <wp:posOffset>206375</wp:posOffset>
                </wp:positionV>
                <wp:extent cx="1647190" cy="466725"/>
                <wp:effectExtent l="0" t="0" r="10160" b="28575"/>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466725"/>
                        </a:xfrm>
                        <a:prstGeom prst="rect">
                          <a:avLst/>
                        </a:prstGeom>
                        <a:solidFill>
                          <a:srgbClr val="FFFFFF"/>
                        </a:solidFill>
                        <a:ln w="9525">
                          <a:solidFill>
                            <a:srgbClr val="000000"/>
                          </a:solidFill>
                          <a:miter lim="800000"/>
                          <a:headEnd/>
                          <a:tailEnd/>
                        </a:ln>
                      </wps:spPr>
                      <wps:txbx>
                        <w:txbxContent>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包衣液加浆系统</w:t>
                            </w:r>
                          </w:p>
                          <w:p w:rsidR="004D6F8B" w:rsidRDefault="004D6F8B" w:rsidP="00941F5D">
                            <w:pPr>
                              <w:rPr>
                                <w:rFonts w:ascii="仿宋_GB2312" w:eastAsia="仿宋_GB2312" w:hAnsi="仿宋_GB2312" w:cs="仿宋_GB2312"/>
                                <w:sz w:val="18"/>
                                <w:szCs w:val="18"/>
                              </w:rPr>
                            </w:pPr>
                            <w:r>
                              <w:rPr>
                                <w:rFonts w:ascii="仿宋_GB2312" w:eastAsia="仿宋_GB2312" w:hAnsi="仿宋_GB2312" w:cs="仿宋_GB2312" w:hint="eastAsia"/>
                                <w:sz w:val="24"/>
                              </w:rPr>
                              <w:t>（浆罐、蠕动泵、软管</w:t>
                            </w:r>
                            <w:r>
                              <w:rPr>
                                <w:rFonts w:ascii="仿宋_GB2312" w:eastAsia="仿宋_GB2312" w:hAnsi="仿宋_GB2312" w:cs="仿宋_GB2312" w:hint="eastAsia"/>
                                <w:sz w:val="18"/>
                                <w:szCs w:val="18"/>
                              </w:rPr>
                              <w:t>）</w:t>
                            </w:r>
                          </w:p>
                          <w:p w:rsidR="004D6F8B" w:rsidRDefault="004D6F8B" w:rsidP="00941F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19FF54" id="_x0000_t202" coordsize="21600,21600" o:spt="202" path="m,l,21600r21600,l21600,xe">
                <v:stroke joinstyle="miter"/>
                <v:path gradientshapeok="t" o:connecttype="rect"/>
              </v:shapetype>
              <v:shape id="文本框 26" o:spid="_x0000_s1026" type="#_x0000_t202" style="position:absolute;left:0;text-align:left;margin-left:293.9pt;margin-top:16.25pt;width:129.7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">
                <v:textbox>
                  <w:txbxContent>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包衣液加浆系统</w:t>
                      </w:r>
                    </w:p>
                    <w:p w:rsidR="004D6F8B" w:rsidRDefault="004D6F8B" w:rsidP="00941F5D">
                      <w:pPr>
                        <w:rPr>
                          <w:rFonts w:ascii="仿宋_GB2312" w:eastAsia="仿宋_GB2312" w:hAnsi="仿宋_GB2312" w:cs="仿宋_GB2312"/>
                          <w:sz w:val="18"/>
                          <w:szCs w:val="18"/>
                        </w:rPr>
                      </w:pPr>
                      <w:r>
                        <w:rPr>
                          <w:rFonts w:ascii="仿宋_GB2312" w:eastAsia="仿宋_GB2312" w:hAnsi="仿宋_GB2312" w:cs="仿宋_GB2312" w:hint="eastAsia"/>
                          <w:sz w:val="24"/>
                        </w:rPr>
                        <w:t>（浆罐、蠕动泵、软管</w:t>
                      </w:r>
                      <w:r>
                        <w:rPr>
                          <w:rFonts w:ascii="仿宋_GB2312" w:eastAsia="仿宋_GB2312" w:hAnsi="仿宋_GB2312" w:cs="仿宋_GB2312" w:hint="eastAsia"/>
                          <w:sz w:val="18"/>
                          <w:szCs w:val="18"/>
                        </w:rPr>
                        <w:t>）</w:t>
                      </w:r>
                    </w:p>
                    <w:p w:rsidR="004D6F8B" w:rsidRDefault="004D6F8B" w:rsidP="00941F5D"/>
                  </w:txbxContent>
                </v:textbox>
              </v:shape>
            </w:pict>
          </mc:Fallback>
        </mc:AlternateContent>
      </w:r>
      <w:r w:rsidR="00941F5D" w:rsidRPr="009D3950">
        <w:rPr>
          <w:rFonts w:ascii="华文细黑" w:eastAsia="华文细黑" w:hAnsi="华文细黑"/>
          <w:noProof/>
          <w:sz w:val="24"/>
          <w:szCs w:val="24"/>
        </w:rPr>
        <mc:AlternateContent>
          <mc:Choice Requires="wps">
            <w:drawing>
              <wp:anchor distT="0" distB="0" distL="114300" distR="114300" simplePos="0" relativeHeight="251661312" behindDoc="0" locked="0" layoutInCell="1" allowOverlap="1" wp14:anchorId="59CC1763" wp14:editId="05AA299A">
                <wp:simplePos x="0" y="0"/>
                <wp:positionH relativeFrom="column">
                  <wp:posOffset>1398270</wp:posOffset>
                </wp:positionH>
                <wp:positionV relativeFrom="paragraph">
                  <wp:posOffset>26035</wp:posOffset>
                </wp:positionV>
                <wp:extent cx="1501775" cy="493395"/>
                <wp:effectExtent l="7620" t="6985" r="5080" b="1397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493395"/>
                        </a:xfrm>
                        <a:prstGeom prst="rect">
                          <a:avLst/>
                        </a:prstGeom>
                        <a:solidFill>
                          <a:srgbClr val="FFFFFF"/>
                        </a:solidFill>
                        <a:ln w="9525">
                          <a:solidFill>
                            <a:srgbClr val="000000"/>
                          </a:solidFill>
                          <a:miter lim="800000"/>
                          <a:headEnd/>
                          <a:tailEnd/>
                        </a:ln>
                      </wps:spPr>
                      <wps:txbx>
                        <w:txbxContent>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进风</w:t>
                            </w:r>
                          </w:p>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（用室外自然新风）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CC1763" id="文本框 27" o:spid="_x0000_s1027" type="#_x0000_t202" style="position:absolute;left:0;text-align:left;margin-left:110.1pt;margin-top:2.05pt;width:118.25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">
                <v:textbox>
                  <w:txbxContent>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进风</w:t>
                      </w:r>
                    </w:p>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（用室外自然新风）</w:t>
                      </w:r>
                    </w:p>
                  </w:txbxContent>
                </v:textbox>
              </v:shape>
            </w:pict>
          </mc:Fallback>
        </mc:AlternateContent>
      </w:r>
    </w:p>
    <w:p w:rsidR="00941F5D" w:rsidRPr="009D3950" w:rsidRDefault="00941F5D" w:rsidP="009D3950">
      <w:pPr>
        <w:pStyle w:val="af0"/>
        <w:ind w:left="420" w:firstLineChars="0" w:firstLine="0"/>
        <w:rPr>
          <w:rFonts w:ascii="华文细黑" w:eastAsia="华文细黑" w:hAnsi="华文细黑"/>
          <w:sz w:val="24"/>
          <w:szCs w:val="24"/>
        </w:rPr>
      </w:pPr>
      <w:r w:rsidRPr="009D3950">
        <w:rPr>
          <w:rFonts w:ascii="华文细黑" w:eastAsia="华文细黑" w:hAnsi="华文细黑"/>
          <w:noProof/>
          <w:sz w:val="24"/>
          <w:szCs w:val="24"/>
        </w:rPr>
        <mc:AlternateContent>
          <mc:Choice Requires="wps">
            <w:drawing>
              <wp:anchor distT="0" distB="0" distL="114300" distR="114300" simplePos="0" relativeHeight="251662336" behindDoc="0" locked="0" layoutInCell="1" allowOverlap="1" wp14:anchorId="6C0ABD5A" wp14:editId="730F1FAD">
                <wp:simplePos x="0" y="0"/>
                <wp:positionH relativeFrom="column">
                  <wp:posOffset>2109470</wp:posOffset>
                </wp:positionH>
                <wp:positionV relativeFrom="paragraph">
                  <wp:posOffset>130175</wp:posOffset>
                </wp:positionV>
                <wp:extent cx="142875" cy="419100"/>
                <wp:effectExtent l="23495" t="15875" r="24130" b="22225"/>
                <wp:wrapNone/>
                <wp:docPr id="25" name="下箭头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419100"/>
                        </a:xfrm>
                        <a:prstGeom prst="downArrow">
                          <a:avLst>
                            <a:gd name="adj1" fmla="val 50000"/>
                            <a:gd name="adj2" fmla="val 73333"/>
                          </a:avLst>
                        </a:prstGeom>
                        <a:gradFill rotWithShape="0">
                          <a:gsLst>
                            <a:gs pos="0">
                              <a:srgbClr val="BBD5F0"/>
                            </a:gs>
                            <a:gs pos="100000">
                              <a:srgbClr val="9CBEE0"/>
                            </a:gs>
                          </a:gsLst>
                          <a:lin ang="5400000"/>
                        </a:gradFill>
                        <a:ln w="15875">
                          <a:solidFill>
                            <a:srgbClr val="739CC3"/>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8AEC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25" o:spid="_x0000_s1026" type="#_x0000_t67" style="position:absolute;left:0;text-align:left;margin-left:166.1pt;margin-top:10.25pt;width:11.2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" fillcolor="#bbd5f0" strokecolor="#739cc3" strokeweight="1.25pt">
                <v:fill color2="#9cbee0" focus="100%" type="gradient">
                  <o:fill v:ext="view" type="gradientUnscaled"/>
                </v:fill>
                <v:textbox style="layout-flow:vertical-ideographic"/>
              </v:shape>
            </w:pict>
          </mc:Fallback>
        </mc:AlternateContent>
      </w:r>
      <w:r w:rsidRPr="009D3950">
        <w:rPr>
          <w:rFonts w:ascii="华文细黑" w:eastAsia="华文细黑" w:hAnsi="华文细黑"/>
          <w:noProof/>
          <w:sz w:val="24"/>
          <w:szCs w:val="24"/>
        </w:rPr>
        <mc:AlternateContent>
          <mc:Choice Requires="wps">
            <w:drawing>
              <wp:anchor distT="0" distB="0" distL="114300" distR="114300" simplePos="0" relativeHeight="251668480" behindDoc="0" locked="0" layoutInCell="1" allowOverlap="1" wp14:anchorId="263F24F6" wp14:editId="5F79C79C">
                <wp:simplePos x="0" y="0"/>
                <wp:positionH relativeFrom="column">
                  <wp:posOffset>2889885</wp:posOffset>
                </wp:positionH>
                <wp:positionV relativeFrom="paragraph">
                  <wp:posOffset>150495</wp:posOffset>
                </wp:positionV>
                <wp:extent cx="801370" cy="209550"/>
                <wp:effectExtent l="0" t="169545" r="0" b="125730"/>
                <wp:wrapNone/>
                <wp:docPr id="24" name="右箭头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940000">
                          <a:off x="0" y="0"/>
                          <a:ext cx="801370" cy="209550"/>
                        </a:xfrm>
                        <a:prstGeom prst="rightArrow">
                          <a:avLst>
                            <a:gd name="adj1" fmla="val 50000"/>
                            <a:gd name="adj2" fmla="val 95606"/>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B56F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4" o:spid="_x0000_s1026" type="#_x0000_t13" style="position:absolute;left:0;text-align:left;margin-left:227.55pt;margin-top:11.85pt;width:63.1pt;height:16.5pt;rotation:149;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" fillcolor="#bbd5f0" strokecolor="#739cc3" strokeweight="1.25pt">
                <v:fill color2="#9cbee0" focus="100%" type="gradient">
                  <o:fill v:ext="view" type="gradientUnscaled"/>
                </v:fill>
              </v:shape>
            </w:pict>
          </mc:Fallback>
        </mc:AlternateContent>
      </w:r>
    </w:p>
    <w:p w:rsidR="00941F5D" w:rsidRPr="009D3950" w:rsidRDefault="0007664C" w:rsidP="009D3950">
      <w:pPr>
        <w:pStyle w:val="af0"/>
        <w:ind w:left="420" w:firstLineChars="0" w:firstLine="0"/>
        <w:rPr>
          <w:rFonts w:ascii="华文细黑" w:eastAsia="华文细黑" w:hAnsi="华文细黑"/>
          <w:sz w:val="24"/>
          <w:szCs w:val="24"/>
        </w:rPr>
      </w:pPr>
      <w:r w:rsidRPr="009D3950">
        <w:rPr>
          <w:rFonts w:ascii="华文细黑" w:eastAsia="华文细黑" w:hAnsi="华文细黑"/>
          <w:noProof/>
          <w:sz w:val="24"/>
          <w:szCs w:val="24"/>
        </w:rPr>
        <mc:AlternateContent>
          <mc:Choice Requires="wps">
            <w:drawing>
              <wp:anchor distT="0" distB="0" distL="114300" distR="114300" simplePos="0" relativeHeight="251659264" behindDoc="0" locked="0" layoutInCell="1" allowOverlap="1" wp14:anchorId="5DEB8822" wp14:editId="2FD25FBD">
                <wp:simplePos x="0" y="0"/>
                <wp:positionH relativeFrom="column">
                  <wp:posOffset>-114300</wp:posOffset>
                </wp:positionH>
                <wp:positionV relativeFrom="paragraph">
                  <wp:posOffset>270510</wp:posOffset>
                </wp:positionV>
                <wp:extent cx="989965" cy="519430"/>
                <wp:effectExtent l="0" t="0" r="19685" b="1397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519430"/>
                        </a:xfrm>
                        <a:prstGeom prst="rect">
                          <a:avLst/>
                        </a:prstGeom>
                        <a:solidFill>
                          <a:srgbClr val="FFFFFF"/>
                        </a:solidFill>
                        <a:ln w="9525">
                          <a:solidFill>
                            <a:srgbClr val="000000"/>
                          </a:solidFill>
                          <a:miter lim="800000"/>
                          <a:headEnd/>
                          <a:tailEnd/>
                        </a:ln>
                      </wps:spPr>
                      <wps:txbx>
                        <w:txbxContent>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素片</w:t>
                            </w:r>
                          </w:p>
                          <w:p w:rsidR="004D6F8B" w:rsidRDefault="004D6F8B" w:rsidP="00941F5D">
                            <w:pPr>
                              <w:rPr>
                                <w:rFonts w:ascii="仿宋_GB2312" w:eastAsia="仿宋_GB2312" w:hAnsi="仿宋_GB2312" w:cs="仿宋_GB2312"/>
                                <w:sz w:val="24"/>
                              </w:rPr>
                            </w:pPr>
                            <w:r>
                              <w:rPr>
                                <w:rFonts w:ascii="仿宋_GB2312" w:eastAsia="仿宋_GB2312" w:hAnsi="仿宋_GB2312" w:cs="仿宋_GB2312" w:hint="eastAsia"/>
                                <w:sz w:val="24"/>
                              </w:rPr>
                              <w:t>（待包衣）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B8822" id="文本框 22" o:spid="_x0000_s1028" type="#_x0000_t202" style="position:absolute;left:0;text-align:left;margin-left:-9pt;margin-top:21.3pt;width:77.95pt;height: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">
                <v:textbox>
                  <w:txbxContent>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素片</w:t>
                      </w:r>
                    </w:p>
                    <w:p w:rsidR="004D6F8B" w:rsidRDefault="004D6F8B" w:rsidP="00941F5D">
                      <w:pPr>
                        <w:rPr>
                          <w:rFonts w:ascii="仿宋_GB2312" w:eastAsia="仿宋_GB2312" w:hAnsi="仿宋_GB2312" w:cs="仿宋_GB2312"/>
                          <w:sz w:val="24"/>
                        </w:rPr>
                      </w:pPr>
                      <w:r>
                        <w:rPr>
                          <w:rFonts w:ascii="仿宋_GB2312" w:eastAsia="仿宋_GB2312" w:hAnsi="仿宋_GB2312" w:cs="仿宋_GB2312" w:hint="eastAsia"/>
                          <w:sz w:val="24"/>
                        </w:rPr>
                        <w:t>（待包衣）</w:t>
                      </w:r>
                    </w:p>
                  </w:txbxContent>
                </v:textbox>
              </v:shape>
            </w:pict>
          </mc:Fallback>
        </mc:AlternateContent>
      </w:r>
      <w:r w:rsidR="00941F5D" w:rsidRPr="009D3950">
        <w:rPr>
          <w:rFonts w:ascii="华文细黑" w:eastAsia="华文细黑" w:hAnsi="华文细黑"/>
          <w:noProof/>
          <w:sz w:val="24"/>
          <w:szCs w:val="24"/>
        </w:rPr>
        <mc:AlternateContent>
          <mc:Choice Requires="wps">
            <w:drawing>
              <wp:anchor distT="0" distB="0" distL="114300" distR="114300" simplePos="0" relativeHeight="251660288" behindDoc="0" locked="0" layoutInCell="1" allowOverlap="1" wp14:anchorId="34AF91E7" wp14:editId="4E7D2641">
                <wp:simplePos x="0" y="0"/>
                <wp:positionH relativeFrom="column">
                  <wp:posOffset>1425575</wp:posOffset>
                </wp:positionH>
                <wp:positionV relativeFrom="paragraph">
                  <wp:posOffset>149860</wp:posOffset>
                </wp:positionV>
                <wp:extent cx="1503045" cy="785495"/>
                <wp:effectExtent l="6350" t="6985" r="5080" b="762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785495"/>
                        </a:xfrm>
                        <a:prstGeom prst="rect">
                          <a:avLst/>
                        </a:prstGeom>
                        <a:solidFill>
                          <a:srgbClr val="FFFFFF"/>
                        </a:solidFill>
                        <a:ln w="9525">
                          <a:solidFill>
                            <a:srgbClr val="000000"/>
                          </a:solidFill>
                          <a:miter lim="800000"/>
                          <a:headEnd/>
                          <a:tailEnd/>
                        </a:ln>
                      </wps:spPr>
                      <wps:txbx>
                        <w:txbxContent>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包衣锅内</w:t>
                            </w:r>
                          </w:p>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（负压状态，素片干燥、冷却）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F91E7" id="文本框 23" o:spid="_x0000_s1029" type="#_x0000_t202" style="position:absolute;left:0;text-align:left;margin-left:112.25pt;margin-top:11.8pt;width:118.35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">
                <v:textbox>
                  <w:txbxContent>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包衣锅内</w:t>
                      </w:r>
                    </w:p>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（负压状态，素片干燥、冷却）</w:t>
                      </w:r>
                    </w:p>
                  </w:txbxContent>
                </v:textbox>
              </v:shape>
            </w:pict>
          </mc:Fallback>
        </mc:AlternateContent>
      </w:r>
    </w:p>
    <w:p w:rsidR="00941F5D" w:rsidRPr="009D3950" w:rsidRDefault="0007664C" w:rsidP="009D3950">
      <w:pPr>
        <w:pStyle w:val="af0"/>
        <w:numPr>
          <w:ilvl w:val="0"/>
          <w:numId w:val="6"/>
        </w:numPr>
        <w:ind w:firstLineChars="0"/>
        <w:rPr>
          <w:rFonts w:ascii="华文细黑" w:eastAsia="华文细黑" w:hAnsi="华文细黑"/>
          <w:sz w:val="24"/>
          <w:szCs w:val="24"/>
        </w:rPr>
      </w:pPr>
      <w:r w:rsidRPr="009D3950">
        <w:rPr>
          <w:rFonts w:ascii="华文细黑" w:eastAsia="华文细黑" w:hAnsi="华文细黑"/>
          <w:noProof/>
          <w:sz w:val="24"/>
          <w:szCs w:val="24"/>
        </w:rPr>
        <mc:AlternateContent>
          <mc:Choice Requires="wps">
            <w:drawing>
              <wp:anchor distT="0" distB="0" distL="114300" distR="114300" simplePos="0" relativeHeight="251669504" behindDoc="0" locked="0" layoutInCell="1" allowOverlap="1" wp14:anchorId="32317590" wp14:editId="2E77E902">
                <wp:simplePos x="0" y="0"/>
                <wp:positionH relativeFrom="column">
                  <wp:posOffset>937260</wp:posOffset>
                </wp:positionH>
                <wp:positionV relativeFrom="paragraph">
                  <wp:posOffset>63500</wp:posOffset>
                </wp:positionV>
                <wp:extent cx="486410" cy="179705"/>
                <wp:effectExtent l="0" t="19050" r="46990" b="29845"/>
                <wp:wrapNone/>
                <wp:docPr id="21" name="右箭头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6410" cy="179705"/>
                        </a:xfrm>
                        <a:prstGeom prst="rightArrow">
                          <a:avLst>
                            <a:gd name="adj1" fmla="val 50000"/>
                            <a:gd name="adj2" fmla="val 67668"/>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54BD7" id="右箭头 21" o:spid="_x0000_s1026" type="#_x0000_t13" style="position:absolute;left:0;text-align:left;margin-left:73.8pt;margin-top:5pt;width:38.3pt;height:14.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" fillcolor="#bbd5f0" strokecolor="#739cc3" strokeweight="1.25pt">
                <v:fill color2="#9cbee0" focus="100%" type="gradient">
                  <o:fill v:ext="view" type="gradientUnscaled"/>
                </v:fill>
              </v:shape>
            </w:pict>
          </mc:Fallback>
        </mc:AlternateContent>
      </w:r>
    </w:p>
    <w:p w:rsidR="00941F5D" w:rsidRPr="009D3950" w:rsidRDefault="0007664C" w:rsidP="000A1261">
      <w:pPr>
        <w:pStyle w:val="af0"/>
        <w:ind w:left="420" w:firstLineChars="0" w:firstLine="0"/>
        <w:rPr>
          <w:rFonts w:ascii="华文细黑" w:eastAsia="华文细黑" w:hAnsi="华文细黑"/>
          <w:sz w:val="24"/>
          <w:szCs w:val="24"/>
        </w:rPr>
      </w:pPr>
      <w:r w:rsidRPr="009D3950">
        <w:rPr>
          <w:rFonts w:ascii="华文细黑" w:eastAsia="华文细黑" w:hAnsi="华文细黑"/>
          <w:noProof/>
          <w:sz w:val="24"/>
          <w:szCs w:val="24"/>
        </w:rPr>
        <mc:AlternateContent>
          <mc:Choice Requires="wps">
            <w:drawing>
              <wp:anchor distT="0" distB="0" distL="114300" distR="114300" simplePos="0" relativeHeight="251667456" behindDoc="0" locked="0" layoutInCell="1" allowOverlap="1" wp14:anchorId="4932C772" wp14:editId="3C1A3276">
                <wp:simplePos x="0" y="0"/>
                <wp:positionH relativeFrom="column">
                  <wp:posOffset>2928035</wp:posOffset>
                </wp:positionH>
                <wp:positionV relativeFrom="paragraph">
                  <wp:posOffset>129294</wp:posOffset>
                </wp:positionV>
                <wp:extent cx="881380" cy="213360"/>
                <wp:effectExtent l="0" t="171450" r="0" b="129540"/>
                <wp:wrapNone/>
                <wp:docPr id="20" name="右箭头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25482">
                          <a:off x="0" y="0"/>
                          <a:ext cx="881380" cy="213360"/>
                        </a:xfrm>
                        <a:prstGeom prst="rightArrow">
                          <a:avLst>
                            <a:gd name="adj1" fmla="val 50000"/>
                            <a:gd name="adj2" fmla="val 106818"/>
                          </a:avLst>
                        </a:prstGeom>
                        <a:gradFill rotWithShape="0">
                          <a:gsLst>
                            <a:gs pos="0">
                              <a:srgbClr val="BBD5F0"/>
                            </a:gs>
                            <a:gs pos="100000">
                              <a:srgbClr val="9CBEE0"/>
                            </a:gs>
                          </a:gsLst>
                          <a:lin ang="540000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ABAD00" id="右箭头 20" o:spid="_x0000_s1026" type="#_x0000_t13" style="position:absolute;left:0;text-align:left;margin-left:230.55pt;margin-top:10.2pt;width:69.4pt;height:16.8pt;rotation:188468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" adj="16015" fillcolor="#bbd5f0" strokecolor="#739cc3" strokeweight="1.25pt">
                <v:fill color2="#9cbee0" focus="100%" type="gradient">
                  <o:fill v:ext="view" type="gradientUnscaled"/>
                </v:fill>
              </v:shape>
            </w:pict>
          </mc:Fallback>
        </mc:AlternateContent>
      </w:r>
      <w:r w:rsidRPr="009D3950">
        <w:rPr>
          <w:rFonts w:ascii="华文细黑" w:eastAsia="华文细黑" w:hAnsi="华文细黑"/>
          <w:noProof/>
          <w:sz w:val="24"/>
          <w:szCs w:val="24"/>
        </w:rPr>
        <mc:AlternateContent>
          <mc:Choice Requires="wps">
            <w:drawing>
              <wp:anchor distT="0" distB="0" distL="114300" distR="114300" simplePos="0" relativeHeight="251666432" behindDoc="0" locked="0" layoutInCell="1" allowOverlap="1" wp14:anchorId="540EAEBC" wp14:editId="52524247">
                <wp:simplePos x="0" y="0"/>
                <wp:positionH relativeFrom="column">
                  <wp:posOffset>3807069</wp:posOffset>
                </wp:positionH>
                <wp:positionV relativeFrom="paragraph">
                  <wp:posOffset>386813</wp:posOffset>
                </wp:positionV>
                <wp:extent cx="1576852" cy="561975"/>
                <wp:effectExtent l="0" t="0" r="23495" b="28575"/>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852" cy="561975"/>
                        </a:xfrm>
                        <a:prstGeom prst="rect">
                          <a:avLst/>
                        </a:prstGeom>
                        <a:solidFill>
                          <a:srgbClr val="FFFFFF"/>
                        </a:solidFill>
                        <a:ln w="9525">
                          <a:solidFill>
                            <a:srgbClr val="000000"/>
                          </a:solidFill>
                          <a:miter lim="800000"/>
                          <a:headEnd/>
                          <a:tailEnd/>
                        </a:ln>
                      </wps:spPr>
                      <wps:txbx>
                        <w:txbxContent>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出料</w:t>
                            </w:r>
                          </w:p>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（合格片）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0EAEBC" id="文本框 18" o:spid="_x0000_s1030" type="#_x0000_t202" style="position:absolute;left:0;text-align:left;margin-left:299.75pt;margin-top:30.45pt;width:124.1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">
                <v:textbox>
                  <w:txbxContent>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出料</w:t>
                      </w:r>
                    </w:p>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（合格片）</w:t>
                      </w:r>
                    </w:p>
                  </w:txbxContent>
                </v:textbox>
              </v:shape>
            </w:pict>
          </mc:Fallback>
        </mc:AlternateContent>
      </w:r>
      <w:r w:rsidRPr="009D3950">
        <w:rPr>
          <w:rFonts w:ascii="华文细黑" w:eastAsia="华文细黑" w:hAnsi="华文细黑"/>
          <w:noProof/>
          <w:sz w:val="24"/>
          <w:szCs w:val="24"/>
        </w:rPr>
        <mc:AlternateContent>
          <mc:Choice Requires="wps">
            <w:drawing>
              <wp:anchor distT="0" distB="0" distL="114300" distR="114300" simplePos="0" relativeHeight="251663360" behindDoc="0" locked="0" layoutInCell="1" allowOverlap="1" wp14:anchorId="38C591C8" wp14:editId="0E768664">
                <wp:simplePos x="0" y="0"/>
                <wp:positionH relativeFrom="column">
                  <wp:posOffset>2110105</wp:posOffset>
                </wp:positionH>
                <wp:positionV relativeFrom="paragraph">
                  <wp:posOffset>234315</wp:posOffset>
                </wp:positionV>
                <wp:extent cx="133350" cy="485775"/>
                <wp:effectExtent l="19050" t="0" r="38100" b="47625"/>
                <wp:wrapNone/>
                <wp:docPr id="19" name="下箭头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485775"/>
                        </a:xfrm>
                        <a:prstGeom prst="downArrow">
                          <a:avLst>
                            <a:gd name="adj1" fmla="val 50000"/>
                            <a:gd name="adj2" fmla="val 91071"/>
                          </a:avLst>
                        </a:prstGeom>
                        <a:gradFill rotWithShape="0">
                          <a:gsLst>
                            <a:gs pos="0">
                              <a:srgbClr val="BBD5F0"/>
                            </a:gs>
                            <a:gs pos="100000">
                              <a:srgbClr val="9CBEE0"/>
                            </a:gs>
                          </a:gsLst>
                          <a:lin ang="5400000"/>
                        </a:gradFill>
                        <a:ln w="15875">
                          <a:solidFill>
                            <a:srgbClr val="739CC3"/>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F21CD0" id="下箭头 19" o:spid="_x0000_s1026" type="#_x0000_t67" style="position:absolute;left:0;text-align:left;margin-left:166.15pt;margin-top:18.45pt;width:10.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" fillcolor="#bbd5f0" strokecolor="#739cc3" strokeweight="1.25pt">
                <v:fill color2="#9cbee0" focus="100%" type="gradient">
                  <o:fill v:ext="view" type="gradientUnscaled"/>
                </v:fill>
                <v:textbox style="layout-flow:vertical-ideographic"/>
              </v:shape>
            </w:pict>
          </mc:Fallback>
        </mc:AlternateContent>
      </w:r>
    </w:p>
    <w:p w:rsidR="00941F5D" w:rsidRPr="009D3950" w:rsidRDefault="0007664C" w:rsidP="009D3950">
      <w:pPr>
        <w:pStyle w:val="af0"/>
        <w:ind w:left="420" w:firstLineChars="0" w:firstLine="0"/>
        <w:rPr>
          <w:rFonts w:ascii="华文细黑" w:eastAsia="华文细黑" w:hAnsi="华文细黑"/>
          <w:sz w:val="24"/>
          <w:szCs w:val="24"/>
        </w:rPr>
      </w:pPr>
      <w:r w:rsidRPr="009D3950">
        <w:rPr>
          <w:rFonts w:ascii="华文细黑" w:eastAsia="华文细黑" w:hAnsi="华文细黑"/>
          <w:noProof/>
          <w:sz w:val="24"/>
          <w:szCs w:val="24"/>
        </w:rPr>
        <mc:AlternateContent>
          <mc:Choice Requires="wps">
            <w:drawing>
              <wp:anchor distT="0" distB="0" distL="114300" distR="114300" simplePos="0" relativeHeight="251664384" behindDoc="0" locked="0" layoutInCell="1" allowOverlap="1" wp14:anchorId="740E70E8" wp14:editId="690E7887">
                <wp:simplePos x="0" y="0"/>
                <wp:positionH relativeFrom="column">
                  <wp:posOffset>1374140</wp:posOffset>
                </wp:positionH>
                <wp:positionV relativeFrom="paragraph">
                  <wp:posOffset>387985</wp:posOffset>
                </wp:positionV>
                <wp:extent cx="1551305" cy="523875"/>
                <wp:effectExtent l="0" t="0" r="10795" b="28575"/>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523875"/>
                        </a:xfrm>
                        <a:prstGeom prst="rect">
                          <a:avLst/>
                        </a:prstGeom>
                        <a:solidFill>
                          <a:srgbClr val="FFFFFF"/>
                        </a:solidFill>
                        <a:ln w="9525">
                          <a:solidFill>
                            <a:srgbClr val="000000"/>
                          </a:solidFill>
                          <a:miter lim="800000"/>
                          <a:headEnd/>
                          <a:tailEnd/>
                        </a:ln>
                      </wps:spPr>
                      <wps:txbx>
                        <w:txbxContent>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出风</w:t>
                            </w:r>
                          </w:p>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（有除尘过滤装置）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0E70E8" id="文本框 17" o:spid="_x0000_s1031" type="#_x0000_t202" style="position:absolute;left:0;text-align:left;margin-left:108.2pt;margin-top:30.55pt;width:122.1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">
                <v:textbox>
                  <w:txbxContent>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出风</w:t>
                      </w:r>
                    </w:p>
                    <w:p w:rsidR="004D6F8B" w:rsidRDefault="004D6F8B" w:rsidP="00941F5D">
                      <w:pPr>
                        <w:jc w:val="center"/>
                        <w:rPr>
                          <w:rFonts w:ascii="仿宋_GB2312" w:eastAsia="仿宋_GB2312" w:hAnsi="仿宋_GB2312" w:cs="仿宋_GB2312"/>
                          <w:sz w:val="24"/>
                        </w:rPr>
                      </w:pPr>
                      <w:r>
                        <w:rPr>
                          <w:rFonts w:ascii="仿宋_GB2312" w:eastAsia="仿宋_GB2312" w:hAnsi="仿宋_GB2312" w:cs="仿宋_GB2312" w:hint="eastAsia"/>
                          <w:sz w:val="24"/>
                        </w:rPr>
                        <w:t>（有除尘过滤装置）</w:t>
                      </w:r>
                    </w:p>
                  </w:txbxContent>
                </v:textbox>
              </v:shape>
            </w:pict>
          </mc:Fallback>
        </mc:AlternateContent>
      </w:r>
    </w:p>
    <w:p w:rsidR="00941F5D" w:rsidRPr="009D3950" w:rsidRDefault="00941F5D" w:rsidP="009D3950">
      <w:pPr>
        <w:rPr>
          <w:rFonts w:ascii="华文细黑" w:eastAsia="华文细黑" w:hAnsi="华文细黑"/>
          <w:sz w:val="24"/>
          <w:szCs w:val="24"/>
        </w:rPr>
      </w:pPr>
    </w:p>
    <w:p w:rsidR="00941F5D" w:rsidRPr="009D3950" w:rsidRDefault="00941F5D" w:rsidP="009D3950">
      <w:pPr>
        <w:rPr>
          <w:rFonts w:ascii="华文细黑" w:eastAsia="华文细黑" w:hAnsi="华文细黑"/>
          <w:sz w:val="24"/>
          <w:szCs w:val="24"/>
        </w:rPr>
      </w:pPr>
    </w:p>
    <w:p w:rsidR="00941F5D" w:rsidRPr="009D3950" w:rsidRDefault="00941F5D" w:rsidP="009D3950">
      <w:pPr>
        <w:pStyle w:val="af0"/>
        <w:ind w:left="420" w:firstLineChars="0" w:firstLine="0"/>
        <w:rPr>
          <w:rFonts w:ascii="华文细黑" w:eastAsia="华文细黑" w:hAnsi="华文细黑"/>
          <w:sz w:val="24"/>
          <w:szCs w:val="24"/>
        </w:rPr>
      </w:pPr>
    </w:p>
    <w:p w:rsidR="0007664C" w:rsidRPr="009D3950" w:rsidRDefault="00941F5D" w:rsidP="009D3950">
      <w:pPr>
        <w:pStyle w:val="af0"/>
        <w:ind w:leftChars="202" w:left="424" w:firstLine="480"/>
        <w:jc w:val="left"/>
        <w:rPr>
          <w:rFonts w:ascii="华文细黑" w:eastAsia="华文细黑" w:hAnsi="华文细黑"/>
          <w:sz w:val="24"/>
          <w:szCs w:val="24"/>
        </w:rPr>
      </w:pPr>
      <w:r w:rsidRPr="009D3950">
        <w:rPr>
          <w:rFonts w:ascii="华文细黑" w:eastAsia="华文细黑" w:hAnsi="华文细黑"/>
          <w:sz w:val="24"/>
          <w:szCs w:val="24"/>
        </w:rPr>
        <w:t>工艺简述：素片放入包衣滚筒内，片子在洁净密闭的旋转包衣滚筒内不停地做复杂的</w:t>
      </w:r>
      <w:r w:rsidRPr="009D3950">
        <w:rPr>
          <w:rFonts w:ascii="华文细黑" w:eastAsia="华文细黑" w:hAnsi="华文细黑"/>
          <w:sz w:val="24"/>
          <w:szCs w:val="24"/>
        </w:rPr>
        <w:lastRenderedPageBreak/>
        <w:t>轨迹运动。在运动过程中，按工艺流程和合理的工艺参数，自动喷洒包衣介质，同时在负压状态下供给热风。热风通过药片从包衣滚筒底部排出，使喷洒在片芯表面的介质得到快速、均匀的干燥，形成坚固光滑的表面薄膜。</w:t>
      </w:r>
    </w:p>
    <w:p w:rsidR="008F67CB" w:rsidRPr="0007664C" w:rsidRDefault="0007664C" w:rsidP="009D3950">
      <w:pPr>
        <w:widowControl/>
        <w:jc w:val="left"/>
        <w:rPr>
          <w:rFonts w:ascii="华文细黑" w:eastAsia="华文细黑" w:hAnsi="华文细黑"/>
          <w:sz w:val="24"/>
        </w:rPr>
      </w:pPr>
      <w:r>
        <w:rPr>
          <w:rFonts w:ascii="华文细黑" w:eastAsia="华文细黑" w:hAnsi="华文细黑"/>
          <w:sz w:val="24"/>
        </w:rPr>
        <w:br w:type="page"/>
      </w:r>
    </w:p>
    <w:p w:rsidR="008F67CB" w:rsidRPr="008414C6" w:rsidRDefault="00941F5D" w:rsidP="009D3950">
      <w:pPr>
        <w:pStyle w:val="af0"/>
        <w:numPr>
          <w:ilvl w:val="0"/>
          <w:numId w:val="23"/>
        </w:numPr>
        <w:ind w:firstLineChars="0"/>
        <w:jc w:val="left"/>
        <w:rPr>
          <w:rFonts w:ascii="华文细黑" w:eastAsia="华文细黑" w:hAnsi="华文细黑"/>
          <w:sz w:val="24"/>
          <w:szCs w:val="24"/>
        </w:rPr>
      </w:pPr>
      <w:r w:rsidRPr="008414C6">
        <w:rPr>
          <w:rFonts w:ascii="华文细黑" w:eastAsia="华文细黑" w:hAnsi="华文细黑" w:hint="eastAsia"/>
          <w:color w:val="FF0000"/>
          <w:sz w:val="24"/>
          <w:szCs w:val="24"/>
        </w:rPr>
        <w:lastRenderedPageBreak/>
        <w:t>具体要求：</w:t>
      </w:r>
    </w:p>
    <w:p w:rsidR="008F67CB" w:rsidRPr="008414C6" w:rsidRDefault="00941F5D" w:rsidP="009D3950">
      <w:pPr>
        <w:pStyle w:val="a5"/>
        <w:spacing w:after="0"/>
        <w:ind w:firstLineChars="100" w:firstLine="240"/>
        <w:outlineLvl w:val="2"/>
        <w:rPr>
          <w:rFonts w:ascii="华文细黑" w:eastAsia="华文细黑" w:hAnsi="华文细黑"/>
          <w:bCs/>
          <w:sz w:val="24"/>
        </w:rPr>
      </w:pPr>
      <w:bookmarkStart w:id="6" w:name="_Toc441136759"/>
      <w:r w:rsidRPr="008414C6">
        <w:rPr>
          <w:rFonts w:ascii="华文细黑" w:eastAsia="华文细黑" w:hAnsi="华文细黑"/>
          <w:b/>
          <w:sz w:val="24"/>
        </w:rPr>
        <w:t>3.1</w:t>
      </w:r>
      <w:r w:rsidRPr="008414C6">
        <w:rPr>
          <w:rFonts w:ascii="华文细黑" w:eastAsia="华文细黑" w:hAnsi="华文细黑"/>
          <w:b/>
          <w:bCs/>
          <w:sz w:val="24"/>
        </w:rPr>
        <w:t>工艺及性能要求</w:t>
      </w:r>
      <w:bookmarkEnd w:id="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7094"/>
        <w:gridCol w:w="759"/>
      </w:tblGrid>
      <w:tr w:rsidR="00941F5D" w:rsidRPr="008414C6" w:rsidTr="00941F5D">
        <w:trPr>
          <w:cantSplit/>
          <w:trHeight w:val="241"/>
          <w:tblHeader/>
          <w:jc w:val="center"/>
        </w:trPr>
        <w:tc>
          <w:tcPr>
            <w:tcW w:w="669" w:type="dxa"/>
            <w:vAlign w:val="center"/>
          </w:tcPr>
          <w:p w:rsidR="00941F5D" w:rsidRPr="008414C6" w:rsidRDefault="00941F5D" w:rsidP="007C3ABF">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编号</w:t>
            </w:r>
          </w:p>
        </w:tc>
        <w:tc>
          <w:tcPr>
            <w:tcW w:w="7094" w:type="dxa"/>
            <w:vAlign w:val="center"/>
          </w:tcPr>
          <w:p w:rsidR="00941F5D" w:rsidRPr="008414C6" w:rsidRDefault="00941F5D" w:rsidP="007C3ABF">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要求</w:t>
            </w:r>
          </w:p>
        </w:tc>
        <w:tc>
          <w:tcPr>
            <w:tcW w:w="759" w:type="dxa"/>
            <w:vAlign w:val="center"/>
          </w:tcPr>
          <w:p w:rsidR="00941F5D" w:rsidRPr="008414C6" w:rsidRDefault="00941F5D" w:rsidP="007C3ABF">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级别</w:t>
            </w:r>
          </w:p>
        </w:tc>
      </w:tr>
      <w:tr w:rsidR="00941F5D" w:rsidRPr="008414C6" w:rsidTr="00941F5D">
        <w:trPr>
          <w:cantSplit/>
          <w:tblHeader/>
          <w:jc w:val="center"/>
        </w:trPr>
        <w:tc>
          <w:tcPr>
            <w:tcW w:w="669" w:type="dxa"/>
            <w:vAlign w:val="center"/>
          </w:tcPr>
          <w:p w:rsidR="00941F5D" w:rsidRPr="008414C6" w:rsidRDefault="00941F5D" w:rsidP="007C3ABF">
            <w:pPr>
              <w:numPr>
                <w:ilvl w:val="0"/>
                <w:numId w:val="7"/>
              </w:numPr>
              <w:autoSpaceDE w:val="0"/>
              <w:autoSpaceDN w:val="0"/>
              <w:adjustRightInd w:val="0"/>
              <w:snapToGrid w:val="0"/>
              <w:ind w:right="120"/>
              <w:jc w:val="center"/>
              <w:rPr>
                <w:rFonts w:ascii="华文细黑" w:eastAsia="华文细黑" w:hAnsi="华文细黑"/>
                <w:sz w:val="24"/>
              </w:rPr>
            </w:pPr>
          </w:p>
        </w:tc>
        <w:tc>
          <w:tcPr>
            <w:tcW w:w="7094" w:type="dxa"/>
            <w:vAlign w:val="center"/>
          </w:tcPr>
          <w:p w:rsidR="00941F5D" w:rsidRPr="008414C6" w:rsidRDefault="00941F5D" w:rsidP="007C3ABF">
            <w:pPr>
              <w:pStyle w:val="a6"/>
              <w:tabs>
                <w:tab w:val="left" w:pos="1080"/>
                <w:tab w:val="left" w:pos="8483"/>
              </w:tabs>
              <w:snapToGrid w:val="0"/>
              <w:ind w:left="0" w:right="142"/>
              <w:rPr>
                <w:rFonts w:ascii="华文细黑" w:eastAsia="华文细黑" w:hAnsi="华文细黑"/>
                <w:color w:val="000000"/>
                <w:kern w:val="2"/>
                <w:sz w:val="24"/>
                <w:szCs w:val="24"/>
                <w:lang w:val="zh-CN" w:eastAsia="zh-CN"/>
              </w:rPr>
            </w:pPr>
            <w:r w:rsidRPr="007C3ABF">
              <w:rPr>
                <w:rFonts w:ascii="华文细黑" w:eastAsia="华文细黑" w:hAnsi="华文细黑"/>
                <w:b/>
                <w:color w:val="000000"/>
                <w:kern w:val="2"/>
                <w:sz w:val="24"/>
                <w:szCs w:val="24"/>
                <w:lang w:val="zh-CN" w:eastAsia="zh-CN"/>
              </w:rPr>
              <w:t>数量：</w:t>
            </w:r>
            <w:r w:rsidRPr="008414C6">
              <w:rPr>
                <w:rFonts w:ascii="华文细黑" w:eastAsia="华文细黑" w:hAnsi="华文细黑"/>
                <w:color w:val="000000"/>
                <w:kern w:val="2"/>
                <w:sz w:val="24"/>
                <w:szCs w:val="24"/>
                <w:lang w:val="zh-CN" w:eastAsia="zh-CN"/>
              </w:rPr>
              <w:t>1</w:t>
            </w:r>
            <w:r w:rsidRPr="008414C6">
              <w:rPr>
                <w:rFonts w:ascii="华文细黑" w:eastAsia="华文细黑" w:hAnsi="华文细黑"/>
                <w:sz w:val="24"/>
                <w:szCs w:val="24"/>
                <w:lang w:eastAsia="zh-CN"/>
              </w:rPr>
              <w:t>台；</w:t>
            </w:r>
          </w:p>
        </w:tc>
        <w:tc>
          <w:tcPr>
            <w:tcW w:w="759" w:type="dxa"/>
            <w:vAlign w:val="center"/>
          </w:tcPr>
          <w:p w:rsidR="00941F5D" w:rsidRPr="008414C6" w:rsidRDefault="00941F5D" w:rsidP="007C3ABF">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941F5D">
        <w:trPr>
          <w:cantSplit/>
          <w:tblHeader/>
          <w:jc w:val="center"/>
        </w:trPr>
        <w:tc>
          <w:tcPr>
            <w:tcW w:w="669" w:type="dxa"/>
            <w:vAlign w:val="center"/>
          </w:tcPr>
          <w:p w:rsidR="00941F5D" w:rsidRPr="008414C6" w:rsidRDefault="00941F5D" w:rsidP="007C3ABF">
            <w:pPr>
              <w:numPr>
                <w:ilvl w:val="0"/>
                <w:numId w:val="7"/>
              </w:numPr>
              <w:autoSpaceDE w:val="0"/>
              <w:autoSpaceDN w:val="0"/>
              <w:adjustRightInd w:val="0"/>
              <w:snapToGrid w:val="0"/>
              <w:ind w:right="120"/>
              <w:jc w:val="center"/>
              <w:rPr>
                <w:rFonts w:ascii="华文细黑" w:eastAsia="华文细黑" w:hAnsi="华文细黑"/>
                <w:sz w:val="24"/>
              </w:rPr>
            </w:pPr>
          </w:p>
        </w:tc>
        <w:tc>
          <w:tcPr>
            <w:tcW w:w="7094" w:type="dxa"/>
            <w:vAlign w:val="center"/>
          </w:tcPr>
          <w:p w:rsidR="00941F5D" w:rsidRPr="008414C6" w:rsidRDefault="00941F5D" w:rsidP="007C3ABF">
            <w:pPr>
              <w:pStyle w:val="a6"/>
              <w:tabs>
                <w:tab w:val="left" w:pos="1080"/>
                <w:tab w:val="left" w:pos="8483"/>
              </w:tabs>
              <w:snapToGrid w:val="0"/>
              <w:ind w:left="0" w:right="142"/>
              <w:rPr>
                <w:rFonts w:ascii="华文细黑" w:eastAsia="华文细黑" w:hAnsi="华文细黑"/>
                <w:kern w:val="2"/>
                <w:sz w:val="24"/>
                <w:szCs w:val="24"/>
                <w:lang w:val="en-US" w:eastAsia="zh-CN"/>
              </w:rPr>
            </w:pPr>
            <w:r w:rsidRPr="008414C6">
              <w:rPr>
                <w:rFonts w:ascii="华文细黑" w:eastAsia="华文细黑" w:hAnsi="华文细黑"/>
                <w:kern w:val="2"/>
                <w:sz w:val="24"/>
                <w:szCs w:val="24"/>
                <w:lang w:val="en-US" w:eastAsia="zh-CN"/>
              </w:rPr>
              <w:t>滚筒转速范围：</w:t>
            </w:r>
            <w:r w:rsidR="000A1261">
              <w:rPr>
                <w:rFonts w:ascii="华文细黑" w:eastAsia="华文细黑" w:hAnsi="华文细黑"/>
                <w:kern w:val="2"/>
                <w:sz w:val="24"/>
                <w:szCs w:val="24"/>
                <w:lang w:val="en-US" w:eastAsia="zh-CN"/>
              </w:rPr>
              <w:t>3</w:t>
            </w:r>
            <w:r w:rsidRPr="008414C6">
              <w:rPr>
                <w:rFonts w:ascii="华文细黑" w:eastAsia="华文细黑" w:hAnsi="华文细黑"/>
                <w:kern w:val="2"/>
                <w:sz w:val="24"/>
                <w:szCs w:val="24"/>
                <w:lang w:val="en-US" w:eastAsia="zh-CN"/>
              </w:rPr>
              <w:t>-1</w:t>
            </w:r>
            <w:r w:rsidR="000A1261">
              <w:rPr>
                <w:rFonts w:ascii="华文细黑" w:eastAsia="华文细黑" w:hAnsi="华文细黑"/>
                <w:kern w:val="2"/>
                <w:sz w:val="24"/>
                <w:szCs w:val="24"/>
                <w:lang w:val="en-US" w:eastAsia="zh-CN"/>
              </w:rPr>
              <w:t>2</w:t>
            </w:r>
            <w:r w:rsidRPr="008414C6">
              <w:rPr>
                <w:rFonts w:ascii="华文细黑" w:eastAsia="华文细黑" w:hAnsi="华文细黑"/>
                <w:kern w:val="2"/>
                <w:sz w:val="24"/>
                <w:szCs w:val="24"/>
                <w:lang w:val="en-US" w:eastAsia="zh-CN"/>
              </w:rPr>
              <w:t>RPM,精度为1RPM；</w:t>
            </w:r>
          </w:p>
        </w:tc>
        <w:tc>
          <w:tcPr>
            <w:tcW w:w="759" w:type="dxa"/>
            <w:vAlign w:val="center"/>
          </w:tcPr>
          <w:p w:rsidR="00941F5D" w:rsidRPr="008414C6" w:rsidRDefault="00941F5D" w:rsidP="007C3ABF">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941F5D">
        <w:trPr>
          <w:cantSplit/>
          <w:tblHeader/>
          <w:jc w:val="center"/>
        </w:trPr>
        <w:tc>
          <w:tcPr>
            <w:tcW w:w="669" w:type="dxa"/>
            <w:vAlign w:val="center"/>
          </w:tcPr>
          <w:p w:rsidR="00941F5D" w:rsidRPr="008414C6" w:rsidRDefault="00941F5D" w:rsidP="007C3ABF">
            <w:pPr>
              <w:numPr>
                <w:ilvl w:val="0"/>
                <w:numId w:val="7"/>
              </w:numPr>
              <w:autoSpaceDE w:val="0"/>
              <w:autoSpaceDN w:val="0"/>
              <w:adjustRightInd w:val="0"/>
              <w:snapToGrid w:val="0"/>
              <w:ind w:right="120"/>
              <w:jc w:val="center"/>
              <w:rPr>
                <w:rFonts w:ascii="华文细黑" w:eastAsia="华文细黑" w:hAnsi="华文细黑"/>
                <w:sz w:val="24"/>
              </w:rPr>
            </w:pPr>
          </w:p>
        </w:tc>
        <w:tc>
          <w:tcPr>
            <w:tcW w:w="7094" w:type="dxa"/>
            <w:vAlign w:val="center"/>
          </w:tcPr>
          <w:p w:rsidR="00941F5D" w:rsidRPr="008414C6" w:rsidRDefault="00941F5D" w:rsidP="007C3ABF">
            <w:pPr>
              <w:pStyle w:val="a6"/>
              <w:tabs>
                <w:tab w:val="left" w:pos="1080"/>
                <w:tab w:val="left" w:pos="8483"/>
              </w:tabs>
              <w:snapToGrid w:val="0"/>
              <w:ind w:left="0" w:right="142"/>
              <w:rPr>
                <w:rFonts w:ascii="华文细黑" w:eastAsia="华文细黑" w:hAnsi="华文细黑"/>
                <w:color w:val="000000"/>
                <w:kern w:val="2"/>
                <w:sz w:val="24"/>
                <w:szCs w:val="24"/>
                <w:lang w:val="zh-CN" w:eastAsia="zh-CN"/>
              </w:rPr>
            </w:pPr>
            <w:r w:rsidRPr="008414C6">
              <w:rPr>
                <w:rFonts w:ascii="华文细黑" w:eastAsia="华文细黑" w:hAnsi="华文细黑"/>
                <w:color w:val="000000"/>
                <w:kern w:val="2"/>
                <w:sz w:val="24"/>
                <w:szCs w:val="24"/>
                <w:lang w:val="zh-CN" w:eastAsia="zh-CN"/>
              </w:rPr>
              <w:t>连续运行时间：</w:t>
            </w:r>
          </w:p>
          <w:p w:rsidR="00941F5D" w:rsidRPr="008414C6" w:rsidRDefault="00941F5D" w:rsidP="007C3ABF">
            <w:pPr>
              <w:pStyle w:val="a6"/>
              <w:tabs>
                <w:tab w:val="left" w:pos="1080"/>
                <w:tab w:val="left" w:pos="8483"/>
              </w:tabs>
              <w:snapToGrid w:val="0"/>
              <w:ind w:left="0" w:right="142"/>
              <w:rPr>
                <w:rFonts w:ascii="华文细黑" w:eastAsia="华文细黑" w:hAnsi="华文细黑"/>
                <w:color w:val="000000"/>
                <w:kern w:val="2"/>
                <w:sz w:val="24"/>
                <w:szCs w:val="24"/>
                <w:lang w:val="en-US" w:eastAsia="zh-CN"/>
              </w:rPr>
            </w:pPr>
            <w:r w:rsidRPr="008414C6">
              <w:rPr>
                <w:rFonts w:ascii="华文细黑" w:eastAsia="华文细黑" w:hAnsi="华文细黑"/>
                <w:color w:val="000000"/>
                <w:kern w:val="2"/>
                <w:sz w:val="24"/>
                <w:szCs w:val="24"/>
                <w:lang w:val="zh-CN" w:eastAsia="zh-CN"/>
              </w:rPr>
              <w:t>设备可以稳定的持续运行，日运行时间至少</w:t>
            </w:r>
            <w:r w:rsidRPr="008414C6">
              <w:rPr>
                <w:rFonts w:ascii="华文细黑" w:eastAsia="华文细黑" w:hAnsi="华文细黑"/>
                <w:color w:val="000000"/>
                <w:kern w:val="2"/>
                <w:sz w:val="24"/>
                <w:szCs w:val="24"/>
                <w:lang w:val="en-US" w:eastAsia="zh-CN"/>
              </w:rPr>
              <w:t>16</w:t>
            </w:r>
            <w:r w:rsidRPr="008414C6">
              <w:rPr>
                <w:rFonts w:ascii="华文细黑" w:eastAsia="华文细黑" w:hAnsi="华文细黑"/>
                <w:color w:val="000000"/>
                <w:kern w:val="2"/>
                <w:sz w:val="24"/>
                <w:szCs w:val="24"/>
                <w:lang w:val="zh-CN" w:eastAsia="zh-CN"/>
              </w:rPr>
              <w:t>小时；</w:t>
            </w:r>
          </w:p>
        </w:tc>
        <w:tc>
          <w:tcPr>
            <w:tcW w:w="759" w:type="dxa"/>
            <w:vAlign w:val="center"/>
          </w:tcPr>
          <w:p w:rsidR="00941F5D" w:rsidRPr="008414C6" w:rsidRDefault="00941F5D" w:rsidP="007C3ABF">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941F5D">
        <w:trPr>
          <w:cantSplit/>
          <w:tblHeader/>
          <w:jc w:val="center"/>
        </w:trPr>
        <w:tc>
          <w:tcPr>
            <w:tcW w:w="669" w:type="dxa"/>
            <w:vAlign w:val="center"/>
          </w:tcPr>
          <w:p w:rsidR="00941F5D" w:rsidRPr="008414C6" w:rsidRDefault="00941F5D" w:rsidP="007C3ABF">
            <w:pPr>
              <w:numPr>
                <w:ilvl w:val="0"/>
                <w:numId w:val="7"/>
              </w:numPr>
              <w:autoSpaceDE w:val="0"/>
              <w:autoSpaceDN w:val="0"/>
              <w:adjustRightInd w:val="0"/>
              <w:snapToGrid w:val="0"/>
              <w:ind w:right="120"/>
              <w:jc w:val="center"/>
              <w:rPr>
                <w:rFonts w:ascii="华文细黑" w:eastAsia="华文细黑" w:hAnsi="华文细黑"/>
                <w:sz w:val="24"/>
              </w:rPr>
            </w:pPr>
          </w:p>
        </w:tc>
        <w:tc>
          <w:tcPr>
            <w:tcW w:w="7094" w:type="dxa"/>
            <w:vAlign w:val="center"/>
          </w:tcPr>
          <w:p w:rsidR="00941F5D" w:rsidRPr="007C3ABF" w:rsidRDefault="00941F5D" w:rsidP="007C3ABF">
            <w:pPr>
              <w:pStyle w:val="a6"/>
              <w:tabs>
                <w:tab w:val="left" w:pos="1080"/>
                <w:tab w:val="left" w:pos="8483"/>
              </w:tabs>
              <w:snapToGrid w:val="0"/>
              <w:ind w:left="0" w:right="0"/>
              <w:rPr>
                <w:rFonts w:ascii="华文细黑" w:eastAsia="华文细黑" w:hAnsi="华文细黑"/>
                <w:b/>
                <w:color w:val="000000"/>
                <w:kern w:val="2"/>
                <w:sz w:val="24"/>
                <w:szCs w:val="24"/>
                <w:lang w:val="zh-CN" w:eastAsia="zh-CN"/>
              </w:rPr>
            </w:pPr>
            <w:r w:rsidRPr="007C3ABF">
              <w:rPr>
                <w:rFonts w:ascii="华文细黑" w:eastAsia="华文细黑" w:hAnsi="华文细黑"/>
                <w:b/>
                <w:color w:val="000000"/>
                <w:kern w:val="2"/>
                <w:sz w:val="24"/>
                <w:szCs w:val="24"/>
                <w:lang w:val="zh-CN" w:eastAsia="zh-CN"/>
              </w:rPr>
              <w:t>工艺要求：</w:t>
            </w:r>
          </w:p>
          <w:p w:rsidR="00941F5D" w:rsidRPr="008414C6" w:rsidRDefault="000A1261" w:rsidP="007C3ABF">
            <w:pPr>
              <w:pStyle w:val="a6"/>
              <w:tabs>
                <w:tab w:val="left" w:pos="1080"/>
                <w:tab w:val="left" w:pos="8483"/>
              </w:tabs>
              <w:snapToGrid w:val="0"/>
              <w:ind w:left="0" w:right="0"/>
              <w:rPr>
                <w:rFonts w:ascii="华文细黑" w:eastAsia="华文细黑" w:hAnsi="华文细黑"/>
                <w:color w:val="000000"/>
                <w:kern w:val="2"/>
                <w:sz w:val="24"/>
                <w:szCs w:val="24"/>
                <w:lang w:val="zh-CN" w:eastAsia="zh-CN"/>
              </w:rPr>
            </w:pPr>
            <w:r w:rsidRPr="000A1261">
              <w:rPr>
                <w:rFonts w:ascii="华文细黑" w:eastAsia="华文细黑" w:hAnsi="华文细黑" w:hint="eastAsia"/>
                <w:sz w:val="24"/>
                <w:szCs w:val="24"/>
                <w:lang w:eastAsia="zh-CN"/>
              </w:rPr>
              <w:t>包衣好的药品干燥后通过出料装置收集到产品容器中，出料结束后包衣锅内不能有一片药片的残留，出料率应完全达到 100%；同时出料时间应控制在 15min 以内。</w:t>
            </w:r>
          </w:p>
        </w:tc>
        <w:tc>
          <w:tcPr>
            <w:tcW w:w="759" w:type="dxa"/>
            <w:vAlign w:val="center"/>
          </w:tcPr>
          <w:p w:rsidR="00941F5D" w:rsidRPr="008414C6" w:rsidRDefault="00941F5D" w:rsidP="007C3ABF">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941F5D">
        <w:trPr>
          <w:cantSplit/>
          <w:tblHeader/>
          <w:jc w:val="center"/>
        </w:trPr>
        <w:tc>
          <w:tcPr>
            <w:tcW w:w="669" w:type="dxa"/>
            <w:vAlign w:val="center"/>
          </w:tcPr>
          <w:p w:rsidR="00941F5D" w:rsidRPr="008414C6" w:rsidRDefault="00941F5D" w:rsidP="007C3ABF">
            <w:pPr>
              <w:numPr>
                <w:ilvl w:val="0"/>
                <w:numId w:val="7"/>
              </w:numPr>
              <w:autoSpaceDE w:val="0"/>
              <w:autoSpaceDN w:val="0"/>
              <w:adjustRightInd w:val="0"/>
              <w:snapToGrid w:val="0"/>
              <w:ind w:right="120"/>
              <w:jc w:val="center"/>
              <w:rPr>
                <w:rFonts w:ascii="华文细黑" w:eastAsia="华文细黑" w:hAnsi="华文细黑"/>
                <w:kern w:val="0"/>
                <w:sz w:val="24"/>
                <w:lang w:val="zh-CN"/>
              </w:rPr>
            </w:pPr>
          </w:p>
        </w:tc>
        <w:tc>
          <w:tcPr>
            <w:tcW w:w="7094" w:type="dxa"/>
            <w:vAlign w:val="center"/>
          </w:tcPr>
          <w:p w:rsidR="00941F5D" w:rsidRPr="007C3ABF" w:rsidRDefault="00941F5D" w:rsidP="007C3ABF">
            <w:pPr>
              <w:pStyle w:val="a6"/>
              <w:tabs>
                <w:tab w:val="left" w:pos="1080"/>
                <w:tab w:val="left" w:pos="8483"/>
              </w:tabs>
              <w:snapToGrid w:val="0"/>
              <w:ind w:left="0" w:right="142"/>
              <w:rPr>
                <w:rFonts w:ascii="华文细黑" w:eastAsia="华文细黑" w:hAnsi="华文细黑"/>
                <w:b/>
                <w:sz w:val="24"/>
                <w:szCs w:val="24"/>
                <w:lang w:val="zh-CN" w:eastAsia="zh-CN"/>
              </w:rPr>
            </w:pPr>
            <w:r w:rsidRPr="007C3ABF">
              <w:rPr>
                <w:rFonts w:ascii="华文细黑" w:eastAsia="华文细黑" w:hAnsi="华文细黑"/>
                <w:b/>
                <w:sz w:val="24"/>
                <w:szCs w:val="24"/>
                <w:lang w:val="zh-CN" w:eastAsia="zh-CN"/>
              </w:rPr>
              <w:t>产能：</w:t>
            </w:r>
          </w:p>
          <w:p w:rsidR="00941F5D" w:rsidRPr="008414C6" w:rsidRDefault="000A1261" w:rsidP="007C3ABF">
            <w:pPr>
              <w:pStyle w:val="a6"/>
              <w:tabs>
                <w:tab w:val="left" w:pos="1080"/>
                <w:tab w:val="left" w:pos="8483"/>
              </w:tabs>
              <w:snapToGrid w:val="0"/>
              <w:ind w:left="0" w:right="142"/>
              <w:rPr>
                <w:rFonts w:ascii="华文细黑" w:eastAsia="华文细黑" w:hAnsi="华文细黑"/>
                <w:sz w:val="24"/>
                <w:szCs w:val="24"/>
                <w:lang w:val="zh-CN" w:eastAsia="zh-CN"/>
              </w:rPr>
            </w:pPr>
            <w:r w:rsidRPr="000A1261">
              <w:rPr>
                <w:rFonts w:ascii="华文细黑" w:eastAsia="华文细黑" w:hAnsi="华文细黑" w:hint="eastAsia"/>
                <w:sz w:val="24"/>
                <w:szCs w:val="24"/>
                <w:lang w:val="zh-CN" w:eastAsia="zh-CN"/>
              </w:rPr>
              <w:t>350L包衣锅：有效容积100L到300L或以上，包衣机片剂包衣最大能力至少为不低于208kg/锅。(产品堆密度0.65-0.85克/cm³)</w:t>
            </w:r>
          </w:p>
        </w:tc>
        <w:tc>
          <w:tcPr>
            <w:tcW w:w="759" w:type="dxa"/>
            <w:vAlign w:val="center"/>
          </w:tcPr>
          <w:p w:rsidR="00941F5D" w:rsidRPr="008414C6" w:rsidRDefault="00941F5D" w:rsidP="007C3ABF">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941F5D">
        <w:trPr>
          <w:cantSplit/>
          <w:tblHeader/>
          <w:jc w:val="center"/>
        </w:trPr>
        <w:tc>
          <w:tcPr>
            <w:tcW w:w="669" w:type="dxa"/>
            <w:vAlign w:val="center"/>
          </w:tcPr>
          <w:p w:rsidR="00941F5D" w:rsidRPr="008414C6" w:rsidRDefault="00941F5D" w:rsidP="007C3ABF">
            <w:pPr>
              <w:numPr>
                <w:ilvl w:val="0"/>
                <w:numId w:val="7"/>
              </w:numPr>
              <w:autoSpaceDE w:val="0"/>
              <w:autoSpaceDN w:val="0"/>
              <w:adjustRightInd w:val="0"/>
              <w:snapToGrid w:val="0"/>
              <w:ind w:right="120"/>
              <w:jc w:val="center"/>
              <w:rPr>
                <w:rFonts w:ascii="华文细黑" w:eastAsia="华文细黑" w:hAnsi="华文细黑"/>
                <w:sz w:val="24"/>
              </w:rPr>
            </w:pPr>
          </w:p>
        </w:tc>
        <w:tc>
          <w:tcPr>
            <w:tcW w:w="7094" w:type="dxa"/>
            <w:vAlign w:val="center"/>
          </w:tcPr>
          <w:p w:rsidR="00941F5D" w:rsidRPr="007C3ABF" w:rsidRDefault="00941F5D" w:rsidP="007C3ABF">
            <w:pPr>
              <w:pStyle w:val="a6"/>
              <w:tabs>
                <w:tab w:val="left" w:pos="1080"/>
                <w:tab w:val="left" w:pos="8483"/>
              </w:tabs>
              <w:snapToGrid w:val="0"/>
              <w:ind w:left="0" w:right="142"/>
              <w:rPr>
                <w:rFonts w:ascii="华文细黑" w:eastAsia="华文细黑" w:hAnsi="华文细黑"/>
                <w:b/>
                <w:color w:val="000000"/>
                <w:kern w:val="2"/>
                <w:sz w:val="24"/>
                <w:szCs w:val="24"/>
                <w:lang w:val="zh-CN" w:eastAsia="zh-CN"/>
              </w:rPr>
            </w:pPr>
            <w:r w:rsidRPr="007C3ABF">
              <w:rPr>
                <w:rFonts w:ascii="华文细黑" w:eastAsia="华文细黑" w:hAnsi="华文细黑"/>
                <w:b/>
                <w:color w:val="000000"/>
                <w:kern w:val="2"/>
                <w:sz w:val="24"/>
                <w:szCs w:val="24"/>
                <w:lang w:val="zh-CN" w:eastAsia="zh-CN"/>
              </w:rPr>
              <w:t>产品质量要求：</w:t>
            </w:r>
          </w:p>
          <w:p w:rsidR="000A1261" w:rsidRPr="000A1261" w:rsidRDefault="000A1261" w:rsidP="007C3ABF">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0A1261">
              <w:rPr>
                <w:rFonts w:ascii="华文细黑" w:eastAsia="华文细黑" w:hAnsi="华文细黑" w:hint="eastAsia"/>
                <w:color w:val="000000"/>
                <w:kern w:val="2"/>
                <w:sz w:val="24"/>
                <w:szCs w:val="24"/>
                <w:lang w:val="zh-CN" w:eastAsia="zh-CN"/>
              </w:rPr>
              <w:t>（1）片面光洁、边缘整齐、色泽均匀。</w:t>
            </w:r>
          </w:p>
          <w:p w:rsidR="00941F5D" w:rsidRPr="008414C6" w:rsidRDefault="000A1261" w:rsidP="007C3ABF">
            <w:pPr>
              <w:pStyle w:val="a6"/>
              <w:tabs>
                <w:tab w:val="left" w:pos="1080"/>
                <w:tab w:val="left" w:pos="8483"/>
              </w:tabs>
              <w:snapToGrid w:val="0"/>
              <w:ind w:left="0" w:right="142"/>
              <w:rPr>
                <w:rFonts w:ascii="华文细黑" w:eastAsia="华文细黑" w:hAnsi="华文细黑"/>
                <w:color w:val="000000"/>
                <w:kern w:val="2"/>
                <w:sz w:val="24"/>
                <w:szCs w:val="24"/>
                <w:lang w:val="zh-CN" w:eastAsia="zh-CN"/>
              </w:rPr>
            </w:pPr>
            <w:r w:rsidRPr="000A1261">
              <w:rPr>
                <w:rFonts w:ascii="华文细黑" w:eastAsia="华文细黑" w:hAnsi="华文细黑" w:hint="eastAsia"/>
                <w:color w:val="000000"/>
                <w:kern w:val="2"/>
                <w:sz w:val="24"/>
                <w:szCs w:val="24"/>
                <w:lang w:val="zh-CN" w:eastAsia="zh-CN"/>
              </w:rPr>
              <w:t>（2）检出斑点、异物、缺角、飞边、裂片、麻点、</w:t>
            </w:r>
            <w:proofErr w:type="gramStart"/>
            <w:r w:rsidRPr="000A1261">
              <w:rPr>
                <w:rFonts w:ascii="华文细黑" w:eastAsia="华文细黑" w:hAnsi="华文细黑" w:hint="eastAsia"/>
                <w:color w:val="000000"/>
                <w:kern w:val="2"/>
                <w:sz w:val="24"/>
                <w:szCs w:val="24"/>
                <w:lang w:val="zh-CN" w:eastAsia="zh-CN"/>
              </w:rPr>
              <w:t>黑杂点</w:t>
            </w:r>
            <w:proofErr w:type="gramEnd"/>
            <w:r w:rsidRPr="000A1261">
              <w:rPr>
                <w:rFonts w:ascii="华文细黑" w:eastAsia="华文细黑" w:hAnsi="华文细黑" w:hint="eastAsia"/>
                <w:color w:val="000000"/>
                <w:kern w:val="2"/>
                <w:sz w:val="24"/>
                <w:szCs w:val="24"/>
                <w:lang w:val="zh-CN" w:eastAsia="zh-CN"/>
              </w:rPr>
              <w:t>、松片、厚薄片总数不得过1%（指直接能看到的厚片和薄片）</w:t>
            </w:r>
          </w:p>
        </w:tc>
        <w:tc>
          <w:tcPr>
            <w:tcW w:w="759" w:type="dxa"/>
            <w:vAlign w:val="center"/>
          </w:tcPr>
          <w:p w:rsidR="00941F5D" w:rsidRPr="008414C6" w:rsidRDefault="00941F5D" w:rsidP="007C3ABF">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941F5D">
        <w:trPr>
          <w:cantSplit/>
          <w:tblHeader/>
          <w:jc w:val="center"/>
        </w:trPr>
        <w:tc>
          <w:tcPr>
            <w:tcW w:w="669" w:type="dxa"/>
            <w:vAlign w:val="center"/>
          </w:tcPr>
          <w:p w:rsidR="00941F5D" w:rsidRPr="008414C6" w:rsidRDefault="00941F5D" w:rsidP="007C3ABF">
            <w:pPr>
              <w:numPr>
                <w:ilvl w:val="0"/>
                <w:numId w:val="7"/>
              </w:numPr>
              <w:autoSpaceDE w:val="0"/>
              <w:autoSpaceDN w:val="0"/>
              <w:adjustRightInd w:val="0"/>
              <w:snapToGrid w:val="0"/>
              <w:ind w:right="120"/>
              <w:jc w:val="center"/>
              <w:rPr>
                <w:rFonts w:ascii="华文细黑" w:eastAsia="华文细黑" w:hAnsi="华文细黑"/>
                <w:sz w:val="24"/>
              </w:rPr>
            </w:pPr>
          </w:p>
        </w:tc>
        <w:tc>
          <w:tcPr>
            <w:tcW w:w="7094" w:type="dxa"/>
            <w:vAlign w:val="center"/>
          </w:tcPr>
          <w:p w:rsidR="00941F5D" w:rsidRPr="008414C6" w:rsidRDefault="00941F5D" w:rsidP="007C3ABF">
            <w:pPr>
              <w:autoSpaceDE w:val="0"/>
              <w:autoSpaceDN w:val="0"/>
              <w:adjustRightInd w:val="0"/>
              <w:snapToGrid w:val="0"/>
              <w:rPr>
                <w:rFonts w:ascii="华文细黑" w:eastAsia="华文细黑" w:hAnsi="华文细黑"/>
                <w:color w:val="000000"/>
                <w:sz w:val="24"/>
                <w:lang w:val="zh-CN"/>
              </w:rPr>
            </w:pPr>
            <w:r w:rsidRPr="008414C6">
              <w:rPr>
                <w:rFonts w:ascii="华文细黑" w:eastAsia="华文细黑" w:hAnsi="华文细黑"/>
                <w:color w:val="000000"/>
                <w:sz w:val="24"/>
                <w:lang w:val="zh-CN"/>
              </w:rPr>
              <w:t>分段说明设备各组成部件或者系统的具体要求，如下文所示：</w:t>
            </w:r>
          </w:p>
        </w:tc>
        <w:tc>
          <w:tcPr>
            <w:tcW w:w="759" w:type="dxa"/>
            <w:vAlign w:val="center"/>
          </w:tcPr>
          <w:p w:rsidR="00941F5D" w:rsidRPr="008414C6" w:rsidRDefault="00941F5D" w:rsidP="007C3ABF">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941F5D">
        <w:trPr>
          <w:cantSplit/>
          <w:tblHeader/>
          <w:jc w:val="center"/>
        </w:trPr>
        <w:tc>
          <w:tcPr>
            <w:tcW w:w="669" w:type="dxa"/>
            <w:vAlign w:val="center"/>
          </w:tcPr>
          <w:p w:rsidR="00941F5D" w:rsidRPr="008414C6" w:rsidRDefault="00941F5D" w:rsidP="007C3ABF">
            <w:pPr>
              <w:numPr>
                <w:ilvl w:val="0"/>
                <w:numId w:val="7"/>
              </w:numPr>
              <w:autoSpaceDE w:val="0"/>
              <w:autoSpaceDN w:val="0"/>
              <w:adjustRightInd w:val="0"/>
              <w:snapToGrid w:val="0"/>
              <w:ind w:right="120"/>
              <w:jc w:val="center"/>
              <w:rPr>
                <w:rFonts w:ascii="华文细黑" w:eastAsia="华文细黑" w:hAnsi="华文细黑"/>
                <w:sz w:val="24"/>
              </w:rPr>
            </w:pPr>
          </w:p>
        </w:tc>
        <w:tc>
          <w:tcPr>
            <w:tcW w:w="7094" w:type="dxa"/>
            <w:vAlign w:val="center"/>
          </w:tcPr>
          <w:p w:rsidR="000A1261" w:rsidRPr="000A1261" w:rsidRDefault="000A1261" w:rsidP="007C3ABF">
            <w:pPr>
              <w:pStyle w:val="a6"/>
              <w:tabs>
                <w:tab w:val="left" w:pos="1080"/>
                <w:tab w:val="left" w:pos="8483"/>
              </w:tabs>
              <w:snapToGrid w:val="0"/>
              <w:ind w:right="142"/>
              <w:jc w:val="left"/>
              <w:rPr>
                <w:rFonts w:ascii="华文细黑" w:eastAsia="华文细黑" w:hAnsi="华文细黑"/>
                <w:b/>
                <w:bCs/>
                <w:sz w:val="24"/>
                <w:szCs w:val="24"/>
                <w:lang w:eastAsia="zh-CN"/>
              </w:rPr>
            </w:pPr>
            <w:r w:rsidRPr="000A1261">
              <w:rPr>
                <w:rFonts w:ascii="华文细黑" w:eastAsia="华文细黑" w:hAnsi="华文细黑" w:hint="eastAsia"/>
                <w:b/>
                <w:bCs/>
                <w:sz w:val="24"/>
                <w:szCs w:val="24"/>
                <w:lang w:eastAsia="zh-CN"/>
              </w:rPr>
              <w:t>蠕动泵系统：</w:t>
            </w:r>
          </w:p>
          <w:p w:rsidR="000A1261" w:rsidRPr="000A1261" w:rsidRDefault="000A1261" w:rsidP="007C3ABF">
            <w:pPr>
              <w:pStyle w:val="a6"/>
              <w:tabs>
                <w:tab w:val="left" w:pos="1080"/>
                <w:tab w:val="left" w:pos="8483"/>
              </w:tabs>
              <w:snapToGrid w:val="0"/>
              <w:ind w:right="142"/>
              <w:jc w:val="left"/>
              <w:rPr>
                <w:rFonts w:ascii="华文细黑" w:eastAsia="华文细黑" w:hAnsi="华文细黑"/>
                <w:bCs/>
                <w:sz w:val="24"/>
                <w:szCs w:val="24"/>
                <w:lang w:eastAsia="zh-CN"/>
              </w:rPr>
            </w:pPr>
            <w:r w:rsidRPr="000A1261">
              <w:rPr>
                <w:rFonts w:ascii="华文细黑" w:eastAsia="华文细黑" w:hAnsi="华文细黑" w:hint="eastAsia"/>
                <w:bCs/>
                <w:sz w:val="24"/>
                <w:szCs w:val="24"/>
                <w:lang w:eastAsia="zh-CN"/>
              </w:rPr>
              <w:t>(1)配有可移动式50L、150L的配液罐，</w:t>
            </w:r>
            <w:proofErr w:type="gramStart"/>
            <w:r w:rsidRPr="000A1261">
              <w:rPr>
                <w:rFonts w:ascii="华文细黑" w:eastAsia="华文细黑" w:hAnsi="华文细黑" w:hint="eastAsia"/>
                <w:bCs/>
                <w:sz w:val="24"/>
                <w:szCs w:val="24"/>
                <w:lang w:eastAsia="zh-CN"/>
              </w:rPr>
              <w:t>配液罐应具有</w:t>
            </w:r>
            <w:proofErr w:type="gramEnd"/>
            <w:r w:rsidRPr="000A1261">
              <w:rPr>
                <w:rFonts w:ascii="华文细黑" w:eastAsia="华文细黑" w:hAnsi="华文细黑" w:hint="eastAsia"/>
                <w:bCs/>
                <w:sz w:val="24"/>
                <w:szCs w:val="24"/>
                <w:lang w:eastAsia="zh-CN"/>
              </w:rPr>
              <w:t>气动搅拌、过滤功能，能有效均匀的搅拌不同浓度之液体，不可产生沉淀现象，搅拌转速可调并标有明显液位刻度。（搅拌采用美国莱宁品牌，过滤网配备80目、100目、200目三种过滤网）</w:t>
            </w:r>
          </w:p>
          <w:p w:rsidR="000A1261" w:rsidRPr="000A1261" w:rsidRDefault="000A1261" w:rsidP="007C3ABF">
            <w:pPr>
              <w:pStyle w:val="a6"/>
              <w:tabs>
                <w:tab w:val="left" w:pos="1080"/>
                <w:tab w:val="left" w:pos="8483"/>
              </w:tabs>
              <w:snapToGrid w:val="0"/>
              <w:ind w:right="142"/>
              <w:jc w:val="left"/>
              <w:rPr>
                <w:rFonts w:ascii="华文细黑" w:eastAsia="华文细黑" w:hAnsi="华文细黑"/>
                <w:bCs/>
                <w:sz w:val="24"/>
                <w:szCs w:val="24"/>
                <w:lang w:eastAsia="zh-CN"/>
              </w:rPr>
            </w:pPr>
            <w:r w:rsidRPr="000A1261">
              <w:rPr>
                <w:rFonts w:ascii="华文细黑" w:eastAsia="华文细黑" w:hAnsi="华文细黑" w:hint="eastAsia"/>
                <w:bCs/>
                <w:sz w:val="24"/>
                <w:szCs w:val="24"/>
                <w:lang w:eastAsia="zh-CN"/>
              </w:rPr>
              <w:t>(2)采用定量蠕动</w:t>
            </w:r>
            <w:proofErr w:type="gramStart"/>
            <w:r w:rsidRPr="000A1261">
              <w:rPr>
                <w:rFonts w:ascii="华文细黑" w:eastAsia="华文细黑" w:hAnsi="华文细黑" w:hint="eastAsia"/>
                <w:bCs/>
                <w:sz w:val="24"/>
                <w:szCs w:val="24"/>
                <w:lang w:eastAsia="zh-CN"/>
              </w:rPr>
              <w:t>泵通过</w:t>
            </w:r>
            <w:proofErr w:type="gramEnd"/>
            <w:r w:rsidRPr="000A1261">
              <w:rPr>
                <w:rFonts w:ascii="华文细黑" w:eastAsia="华文细黑" w:hAnsi="华文细黑" w:hint="eastAsia"/>
                <w:bCs/>
                <w:sz w:val="24"/>
                <w:szCs w:val="24"/>
                <w:lang w:eastAsia="zh-CN"/>
              </w:rPr>
              <w:t xml:space="preserve">变频器控制转速，操作屏上可设定和显示蠕动转速；采用流量计反馈在操作中可显示实时喷液量；喷液量数据形成折线图可保存、打印。（蠕动泵首选采用沃森马洛(Watson </w:t>
            </w:r>
            <w:proofErr w:type="spellStart"/>
            <w:r w:rsidRPr="000A1261">
              <w:rPr>
                <w:rFonts w:ascii="华文细黑" w:eastAsia="华文细黑" w:hAnsi="华文细黑" w:hint="eastAsia"/>
                <w:bCs/>
                <w:sz w:val="24"/>
                <w:szCs w:val="24"/>
                <w:lang w:eastAsia="zh-CN"/>
              </w:rPr>
              <w:t>marlow</w:t>
            </w:r>
            <w:proofErr w:type="spellEnd"/>
            <w:r w:rsidRPr="000A1261">
              <w:rPr>
                <w:rFonts w:ascii="华文细黑" w:eastAsia="华文细黑" w:hAnsi="华文细黑" w:hint="eastAsia"/>
                <w:bCs/>
                <w:sz w:val="24"/>
                <w:szCs w:val="24"/>
                <w:lang w:eastAsia="zh-CN"/>
              </w:rPr>
              <w:t>)蠕动泵、</w:t>
            </w:r>
            <w:proofErr w:type="spellStart"/>
            <w:r w:rsidRPr="000A1261">
              <w:rPr>
                <w:rFonts w:ascii="华文细黑" w:eastAsia="华文细黑" w:hAnsi="华文细黑" w:hint="eastAsia"/>
                <w:bCs/>
                <w:sz w:val="24"/>
                <w:szCs w:val="24"/>
                <w:lang w:eastAsia="zh-CN"/>
              </w:rPr>
              <w:t>Prefluid</w:t>
            </w:r>
            <w:proofErr w:type="spellEnd"/>
            <w:r w:rsidRPr="000A1261">
              <w:rPr>
                <w:rFonts w:ascii="华文细黑" w:eastAsia="华文细黑" w:hAnsi="华文细黑" w:hint="eastAsia"/>
                <w:bCs/>
                <w:sz w:val="24"/>
                <w:szCs w:val="24"/>
                <w:lang w:eastAsia="zh-CN"/>
              </w:rPr>
              <w:t>蠕动泵或同等品牌，流量计采用OPTIMASS科隆或同等品牌，精度要求0.1%）。</w:t>
            </w:r>
          </w:p>
          <w:p w:rsidR="000A1261" w:rsidRPr="000A1261" w:rsidRDefault="000A1261" w:rsidP="007C3ABF">
            <w:pPr>
              <w:pStyle w:val="a6"/>
              <w:tabs>
                <w:tab w:val="left" w:pos="1080"/>
                <w:tab w:val="left" w:pos="8483"/>
              </w:tabs>
              <w:snapToGrid w:val="0"/>
              <w:ind w:right="142"/>
              <w:jc w:val="left"/>
              <w:rPr>
                <w:rFonts w:ascii="华文细黑" w:eastAsia="华文细黑" w:hAnsi="华文细黑"/>
                <w:bCs/>
                <w:sz w:val="24"/>
                <w:szCs w:val="24"/>
                <w:lang w:eastAsia="zh-CN"/>
              </w:rPr>
            </w:pPr>
            <w:r w:rsidRPr="000A1261">
              <w:rPr>
                <w:rFonts w:ascii="华文细黑" w:eastAsia="华文细黑" w:hAnsi="华文细黑" w:hint="eastAsia"/>
                <w:bCs/>
                <w:sz w:val="24"/>
                <w:szCs w:val="24"/>
                <w:lang w:eastAsia="zh-CN"/>
              </w:rPr>
              <w:t>(3)</w:t>
            </w:r>
            <w:proofErr w:type="gramStart"/>
            <w:r w:rsidRPr="000A1261">
              <w:rPr>
                <w:rFonts w:ascii="华文细黑" w:eastAsia="华文细黑" w:hAnsi="华文细黑" w:hint="eastAsia"/>
                <w:bCs/>
                <w:sz w:val="24"/>
                <w:szCs w:val="24"/>
                <w:lang w:eastAsia="zh-CN"/>
              </w:rPr>
              <w:t>配浆罐应采用</w:t>
            </w:r>
            <w:proofErr w:type="gramEnd"/>
            <w:r w:rsidRPr="000A1261">
              <w:rPr>
                <w:rFonts w:ascii="华文细黑" w:eastAsia="华文细黑" w:hAnsi="华文细黑" w:hint="eastAsia"/>
                <w:bCs/>
                <w:sz w:val="24"/>
                <w:szCs w:val="24"/>
                <w:lang w:eastAsia="zh-CN"/>
              </w:rPr>
              <w:t>316L不锈钢材质，提供应符合GMP要求的材质证明，设计应符合GMP要求，具有低点排放功能,排液点阀门安装需符合3D要求。</w:t>
            </w:r>
          </w:p>
          <w:p w:rsidR="000A1261" w:rsidRPr="000A1261" w:rsidRDefault="000A1261" w:rsidP="007C3ABF">
            <w:pPr>
              <w:pStyle w:val="a6"/>
              <w:tabs>
                <w:tab w:val="left" w:pos="1080"/>
                <w:tab w:val="left" w:pos="8483"/>
              </w:tabs>
              <w:snapToGrid w:val="0"/>
              <w:ind w:right="142"/>
              <w:jc w:val="left"/>
              <w:rPr>
                <w:rFonts w:ascii="华文细黑" w:eastAsia="华文细黑" w:hAnsi="华文细黑"/>
                <w:bCs/>
                <w:sz w:val="24"/>
                <w:szCs w:val="24"/>
                <w:lang w:eastAsia="zh-CN"/>
              </w:rPr>
            </w:pPr>
            <w:r w:rsidRPr="000A1261">
              <w:rPr>
                <w:rFonts w:ascii="华文细黑" w:eastAsia="华文细黑" w:hAnsi="华文细黑" w:hint="eastAsia"/>
                <w:bCs/>
                <w:sz w:val="24"/>
                <w:szCs w:val="24"/>
                <w:lang w:eastAsia="zh-CN"/>
              </w:rPr>
              <w:t>(4)蠕动管应具有一定弹性、耐磨性、承受压力的能力，不渗漏、吸附性低、耐温性好、不易老化、</w:t>
            </w:r>
            <w:proofErr w:type="gramStart"/>
            <w:r w:rsidRPr="000A1261">
              <w:rPr>
                <w:rFonts w:ascii="华文细黑" w:eastAsia="华文细黑" w:hAnsi="华文细黑" w:hint="eastAsia"/>
                <w:bCs/>
                <w:sz w:val="24"/>
                <w:szCs w:val="24"/>
                <w:lang w:eastAsia="zh-CN"/>
              </w:rPr>
              <w:t>不</w:t>
            </w:r>
            <w:proofErr w:type="gramEnd"/>
            <w:r w:rsidRPr="000A1261">
              <w:rPr>
                <w:rFonts w:ascii="华文细黑" w:eastAsia="华文细黑" w:hAnsi="华文细黑" w:hint="eastAsia"/>
                <w:bCs/>
                <w:sz w:val="24"/>
                <w:szCs w:val="24"/>
                <w:lang w:eastAsia="zh-CN"/>
              </w:rPr>
              <w:t>溶胀、抗腐蚀、析出物低等，首选采用硅橡胶、氟橡胶或</w:t>
            </w:r>
            <w:proofErr w:type="gramStart"/>
            <w:r w:rsidRPr="000A1261">
              <w:rPr>
                <w:rFonts w:ascii="华文细黑" w:eastAsia="华文细黑" w:hAnsi="华文细黑" w:hint="eastAsia"/>
                <w:bCs/>
                <w:sz w:val="24"/>
                <w:szCs w:val="24"/>
                <w:lang w:eastAsia="zh-CN"/>
              </w:rPr>
              <w:t>特氟龙</w:t>
            </w:r>
            <w:proofErr w:type="gramEnd"/>
            <w:r w:rsidRPr="000A1261">
              <w:rPr>
                <w:rFonts w:ascii="华文细黑" w:eastAsia="华文细黑" w:hAnsi="华文细黑" w:hint="eastAsia"/>
                <w:bCs/>
                <w:sz w:val="24"/>
                <w:szCs w:val="24"/>
                <w:lang w:eastAsia="zh-CN"/>
              </w:rPr>
              <w:t>等符合GMP要求的材质，提供相应材质的材质证明。</w:t>
            </w:r>
          </w:p>
          <w:p w:rsidR="000A1261" w:rsidRPr="000A1261" w:rsidRDefault="000A1261" w:rsidP="007C3ABF">
            <w:pPr>
              <w:pStyle w:val="a6"/>
              <w:tabs>
                <w:tab w:val="left" w:pos="1080"/>
                <w:tab w:val="left" w:pos="8483"/>
              </w:tabs>
              <w:snapToGrid w:val="0"/>
              <w:ind w:right="142"/>
              <w:jc w:val="left"/>
              <w:rPr>
                <w:rFonts w:ascii="华文细黑" w:eastAsia="华文细黑" w:hAnsi="华文细黑"/>
                <w:bCs/>
                <w:sz w:val="24"/>
                <w:szCs w:val="24"/>
                <w:lang w:eastAsia="zh-CN"/>
              </w:rPr>
            </w:pPr>
            <w:r w:rsidRPr="000A1261">
              <w:rPr>
                <w:rFonts w:ascii="华文细黑" w:eastAsia="华文细黑" w:hAnsi="华文细黑" w:hint="eastAsia"/>
                <w:bCs/>
                <w:sz w:val="24"/>
                <w:szCs w:val="24"/>
                <w:lang w:eastAsia="zh-CN"/>
              </w:rPr>
              <w:t>(5)所有零部件的连接方式采用快装和易清洁形式，避免螺纹接口、死角导致药液残留，保证拆卸、安装方便便利等。</w:t>
            </w:r>
          </w:p>
          <w:p w:rsidR="000A1261" w:rsidRDefault="000A1261" w:rsidP="007C3ABF">
            <w:pPr>
              <w:pStyle w:val="a6"/>
              <w:tabs>
                <w:tab w:val="left" w:pos="1080"/>
                <w:tab w:val="left" w:pos="8483"/>
              </w:tabs>
              <w:snapToGrid w:val="0"/>
              <w:ind w:right="142"/>
              <w:jc w:val="left"/>
              <w:rPr>
                <w:rFonts w:ascii="华文细黑" w:eastAsia="华文细黑" w:hAnsi="华文细黑"/>
                <w:bCs/>
                <w:sz w:val="24"/>
                <w:szCs w:val="24"/>
                <w:lang w:eastAsia="zh-CN"/>
              </w:rPr>
            </w:pPr>
            <w:r w:rsidRPr="000A1261">
              <w:rPr>
                <w:rFonts w:ascii="华文细黑" w:eastAsia="华文细黑" w:hAnsi="华文细黑" w:hint="eastAsia"/>
                <w:bCs/>
                <w:sz w:val="24"/>
                <w:szCs w:val="24"/>
                <w:lang w:eastAsia="zh-CN"/>
              </w:rPr>
              <w:t>(6)供浆喷液能力与包衣机的最大生产能力相匹配。</w:t>
            </w:r>
          </w:p>
          <w:p w:rsidR="00941F5D" w:rsidRPr="000A1261" w:rsidRDefault="000A1261" w:rsidP="007C3ABF">
            <w:pPr>
              <w:pStyle w:val="a6"/>
              <w:tabs>
                <w:tab w:val="left" w:pos="1080"/>
                <w:tab w:val="left" w:pos="8483"/>
              </w:tabs>
              <w:snapToGrid w:val="0"/>
              <w:ind w:right="142"/>
              <w:jc w:val="left"/>
              <w:rPr>
                <w:rFonts w:ascii="华文细黑" w:eastAsia="华文细黑" w:hAnsi="华文细黑"/>
                <w:bCs/>
                <w:sz w:val="24"/>
                <w:szCs w:val="24"/>
                <w:lang w:eastAsia="zh-CN"/>
              </w:rPr>
            </w:pPr>
            <w:r w:rsidRPr="000A1261">
              <w:rPr>
                <w:rFonts w:ascii="华文细黑" w:eastAsia="华文细黑" w:hAnsi="华文细黑" w:hint="eastAsia"/>
                <w:bCs/>
                <w:sz w:val="24"/>
                <w:szCs w:val="24"/>
                <w:lang w:eastAsia="zh-CN"/>
              </w:rPr>
              <w:t>(7)</w:t>
            </w:r>
            <w:proofErr w:type="gramStart"/>
            <w:r w:rsidRPr="000A1261">
              <w:rPr>
                <w:rFonts w:ascii="华文细黑" w:eastAsia="华文细黑" w:hAnsi="华文细黑" w:hint="eastAsia"/>
                <w:bCs/>
                <w:sz w:val="24"/>
                <w:szCs w:val="24"/>
                <w:lang w:eastAsia="zh-CN"/>
              </w:rPr>
              <w:t>蠕动泵与包衣</w:t>
            </w:r>
            <w:proofErr w:type="gramEnd"/>
            <w:r w:rsidRPr="000A1261">
              <w:rPr>
                <w:rFonts w:ascii="华文细黑" w:eastAsia="华文细黑" w:hAnsi="华文细黑" w:hint="eastAsia"/>
                <w:bCs/>
                <w:sz w:val="24"/>
                <w:szCs w:val="24"/>
                <w:lang w:eastAsia="zh-CN"/>
              </w:rPr>
              <w:t>机联机由包衣机控制。</w:t>
            </w:r>
          </w:p>
        </w:tc>
        <w:tc>
          <w:tcPr>
            <w:tcW w:w="759" w:type="dxa"/>
            <w:vAlign w:val="center"/>
          </w:tcPr>
          <w:p w:rsidR="00941F5D" w:rsidRPr="008414C6" w:rsidRDefault="00941F5D" w:rsidP="007C3ABF">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941F5D">
        <w:trPr>
          <w:cantSplit/>
          <w:tblHeader/>
          <w:jc w:val="center"/>
        </w:trPr>
        <w:tc>
          <w:tcPr>
            <w:tcW w:w="669" w:type="dxa"/>
            <w:vAlign w:val="center"/>
          </w:tcPr>
          <w:p w:rsidR="00941F5D" w:rsidRPr="008414C6" w:rsidRDefault="00941F5D" w:rsidP="007C3ABF">
            <w:pPr>
              <w:numPr>
                <w:ilvl w:val="0"/>
                <w:numId w:val="7"/>
              </w:numPr>
              <w:autoSpaceDE w:val="0"/>
              <w:autoSpaceDN w:val="0"/>
              <w:adjustRightInd w:val="0"/>
              <w:snapToGrid w:val="0"/>
              <w:ind w:right="120"/>
              <w:jc w:val="center"/>
              <w:rPr>
                <w:rFonts w:ascii="华文细黑" w:eastAsia="华文细黑" w:hAnsi="华文细黑"/>
                <w:kern w:val="0"/>
                <w:sz w:val="24"/>
              </w:rPr>
            </w:pPr>
          </w:p>
        </w:tc>
        <w:tc>
          <w:tcPr>
            <w:tcW w:w="7094" w:type="dxa"/>
            <w:vAlign w:val="center"/>
          </w:tcPr>
          <w:p w:rsidR="00941F5D" w:rsidRPr="008414C6" w:rsidRDefault="00941F5D" w:rsidP="007C3ABF">
            <w:pPr>
              <w:pStyle w:val="a6"/>
              <w:tabs>
                <w:tab w:val="left" w:pos="1080"/>
                <w:tab w:val="left" w:pos="8483"/>
              </w:tabs>
              <w:snapToGrid w:val="0"/>
              <w:ind w:left="0" w:right="142"/>
              <w:rPr>
                <w:rFonts w:ascii="华文细黑" w:eastAsia="华文细黑" w:hAnsi="华文细黑"/>
                <w:b/>
                <w:sz w:val="24"/>
                <w:szCs w:val="24"/>
                <w:lang w:val="en-US" w:eastAsia="zh-CN"/>
              </w:rPr>
            </w:pPr>
            <w:r w:rsidRPr="008414C6">
              <w:rPr>
                <w:rFonts w:ascii="华文细黑" w:eastAsia="华文细黑" w:hAnsi="华文细黑"/>
                <w:b/>
                <w:sz w:val="24"/>
                <w:szCs w:val="24"/>
                <w:lang w:val="en-US" w:eastAsia="zh-CN"/>
              </w:rPr>
              <w:t>包衣系统：</w:t>
            </w:r>
          </w:p>
          <w:p w:rsidR="000A1261" w:rsidRPr="000A1261" w:rsidRDefault="000A1261" w:rsidP="007C3ABF">
            <w:pPr>
              <w:pStyle w:val="a6"/>
              <w:tabs>
                <w:tab w:val="left" w:pos="1080"/>
                <w:tab w:val="left" w:pos="8483"/>
              </w:tabs>
              <w:snapToGrid w:val="0"/>
              <w:ind w:right="142"/>
              <w:rPr>
                <w:rFonts w:ascii="华文细黑" w:eastAsia="华文细黑" w:hAnsi="华文细黑"/>
                <w:sz w:val="24"/>
                <w:szCs w:val="24"/>
                <w:lang w:val="en-US" w:eastAsia="zh-CN"/>
              </w:rPr>
            </w:pPr>
            <w:r w:rsidRPr="000A1261">
              <w:rPr>
                <w:rFonts w:ascii="华文细黑" w:eastAsia="华文细黑" w:hAnsi="华文细黑" w:hint="eastAsia"/>
                <w:sz w:val="24"/>
                <w:szCs w:val="24"/>
                <w:lang w:val="en-US" w:eastAsia="zh-CN"/>
              </w:rPr>
              <w:t>（1）采用有孔包衣锅，锅壁厚度小于5毫米,圆孔直径2~3mm，开孔率50%以上，以增加空气流量及干燥效率。</w:t>
            </w:r>
          </w:p>
          <w:p w:rsidR="000A1261" w:rsidRPr="000A1261" w:rsidRDefault="000A1261" w:rsidP="007C3ABF">
            <w:pPr>
              <w:pStyle w:val="a6"/>
              <w:tabs>
                <w:tab w:val="left" w:pos="1080"/>
                <w:tab w:val="left" w:pos="8483"/>
              </w:tabs>
              <w:snapToGrid w:val="0"/>
              <w:ind w:right="142"/>
              <w:rPr>
                <w:rFonts w:ascii="华文细黑" w:eastAsia="华文细黑" w:hAnsi="华文细黑"/>
                <w:sz w:val="24"/>
                <w:szCs w:val="24"/>
                <w:lang w:val="en-US" w:eastAsia="zh-CN"/>
              </w:rPr>
            </w:pPr>
            <w:r w:rsidRPr="000A1261">
              <w:rPr>
                <w:rFonts w:ascii="华文细黑" w:eastAsia="华文细黑" w:hAnsi="华文细黑" w:hint="eastAsia"/>
                <w:sz w:val="24"/>
                <w:szCs w:val="24"/>
                <w:lang w:val="en-US" w:eastAsia="zh-CN"/>
              </w:rPr>
              <w:t>（2）包衣锅内具有可透视性、配备锅体照明灯照明（黄光避光灯）便于对物料的观察。</w:t>
            </w:r>
          </w:p>
          <w:p w:rsidR="000A1261" w:rsidRPr="000A1261" w:rsidRDefault="000A1261" w:rsidP="007C3ABF">
            <w:pPr>
              <w:pStyle w:val="a6"/>
              <w:tabs>
                <w:tab w:val="left" w:pos="1080"/>
                <w:tab w:val="left" w:pos="8483"/>
              </w:tabs>
              <w:snapToGrid w:val="0"/>
              <w:ind w:right="142"/>
              <w:rPr>
                <w:rFonts w:ascii="华文细黑" w:eastAsia="华文细黑" w:hAnsi="华文细黑"/>
                <w:sz w:val="24"/>
                <w:szCs w:val="24"/>
                <w:lang w:val="en-US" w:eastAsia="zh-CN"/>
              </w:rPr>
            </w:pPr>
            <w:r w:rsidRPr="000A1261">
              <w:rPr>
                <w:rFonts w:ascii="华文细黑" w:eastAsia="华文细黑" w:hAnsi="华文细黑" w:hint="eastAsia"/>
                <w:sz w:val="24"/>
                <w:szCs w:val="24"/>
                <w:lang w:val="en-US" w:eastAsia="zh-CN"/>
              </w:rPr>
              <w:t>（3）每个断面连接稳固，设计结构便于清洗、检查和替换，外观应平整，美观；所有直接接触产品的金属表面都要使用316L不锈钢，并要提供材质证明，内部镜面抛光＜0.5μ</w:t>
            </w:r>
            <w:proofErr w:type="spellStart"/>
            <w:r w:rsidRPr="000A1261">
              <w:rPr>
                <w:rFonts w:ascii="华文细黑" w:eastAsia="华文细黑" w:hAnsi="华文细黑" w:hint="eastAsia"/>
                <w:sz w:val="24"/>
                <w:szCs w:val="24"/>
                <w:lang w:val="en-US" w:eastAsia="zh-CN"/>
              </w:rPr>
              <w:t>mRa</w:t>
            </w:r>
            <w:proofErr w:type="spellEnd"/>
            <w:r w:rsidRPr="000A1261">
              <w:rPr>
                <w:rFonts w:ascii="华文细黑" w:eastAsia="华文细黑" w:hAnsi="华文细黑" w:hint="eastAsia"/>
                <w:sz w:val="24"/>
                <w:szCs w:val="24"/>
                <w:lang w:val="en-US" w:eastAsia="zh-CN"/>
              </w:rPr>
              <w:t>，表面光滑。电焊部位焊缝完整，并经表面处理与外围外观、颜色相近，不得有明显焊点。</w:t>
            </w:r>
          </w:p>
          <w:p w:rsidR="000A1261" w:rsidRPr="000A1261" w:rsidRDefault="000A1261" w:rsidP="007C3ABF">
            <w:pPr>
              <w:pStyle w:val="a6"/>
              <w:tabs>
                <w:tab w:val="left" w:pos="1080"/>
                <w:tab w:val="left" w:pos="8483"/>
              </w:tabs>
              <w:snapToGrid w:val="0"/>
              <w:ind w:right="142"/>
              <w:rPr>
                <w:rFonts w:ascii="华文细黑" w:eastAsia="华文细黑" w:hAnsi="华文细黑"/>
                <w:sz w:val="24"/>
                <w:szCs w:val="24"/>
                <w:lang w:val="en-US" w:eastAsia="zh-CN"/>
              </w:rPr>
            </w:pPr>
            <w:r w:rsidRPr="000A1261">
              <w:rPr>
                <w:rFonts w:ascii="华文细黑" w:eastAsia="华文细黑" w:hAnsi="华文细黑" w:hint="eastAsia"/>
                <w:sz w:val="24"/>
                <w:szCs w:val="24"/>
                <w:lang w:val="en-US" w:eastAsia="zh-CN"/>
              </w:rPr>
              <w:t>（4）不接触产品的金属表面采用不锈钢，表面无棱角、亚光。</w:t>
            </w:r>
          </w:p>
          <w:p w:rsidR="000A1261" w:rsidRPr="000A1261" w:rsidRDefault="000A1261" w:rsidP="007C3ABF">
            <w:pPr>
              <w:pStyle w:val="a6"/>
              <w:tabs>
                <w:tab w:val="left" w:pos="1080"/>
                <w:tab w:val="left" w:pos="8483"/>
              </w:tabs>
              <w:snapToGrid w:val="0"/>
              <w:ind w:right="142"/>
              <w:rPr>
                <w:rFonts w:ascii="华文细黑" w:eastAsia="华文细黑" w:hAnsi="华文细黑"/>
                <w:sz w:val="24"/>
                <w:szCs w:val="24"/>
                <w:lang w:val="en-US" w:eastAsia="zh-CN"/>
              </w:rPr>
            </w:pPr>
            <w:r w:rsidRPr="000A1261">
              <w:rPr>
                <w:rFonts w:ascii="华文细黑" w:eastAsia="华文细黑" w:hAnsi="华文细黑" w:hint="eastAsia"/>
                <w:sz w:val="24"/>
                <w:szCs w:val="24"/>
                <w:lang w:val="en-US" w:eastAsia="zh-CN"/>
              </w:rPr>
              <w:t>（5）主机两侧需要有容易打开的翼门，</w:t>
            </w:r>
            <w:proofErr w:type="gramStart"/>
            <w:r w:rsidRPr="000A1261">
              <w:rPr>
                <w:rFonts w:ascii="华文细黑" w:eastAsia="华文细黑" w:hAnsi="华文细黑" w:hint="eastAsia"/>
                <w:sz w:val="24"/>
                <w:szCs w:val="24"/>
                <w:lang w:val="en-US" w:eastAsia="zh-CN"/>
              </w:rPr>
              <w:t>翼门应</w:t>
            </w:r>
            <w:proofErr w:type="gramEnd"/>
            <w:r w:rsidRPr="000A1261">
              <w:rPr>
                <w:rFonts w:ascii="华文细黑" w:eastAsia="华文细黑" w:hAnsi="华文细黑" w:hint="eastAsia"/>
                <w:sz w:val="24"/>
                <w:szCs w:val="24"/>
                <w:lang w:val="en-US" w:eastAsia="zh-CN"/>
              </w:rPr>
              <w:t>具备气弹簧；两侧翼门由压缩空气膨胀式密封，确保不可有漏气现象发生，避免影响洁净车间的层流压力。机体各维修门、操作门缝需紧密。关闭后密封良好，不可有漏气、漏水现象发生。</w:t>
            </w:r>
          </w:p>
          <w:p w:rsidR="000A1261" w:rsidRPr="000A1261" w:rsidRDefault="000A1261" w:rsidP="007C3ABF">
            <w:pPr>
              <w:pStyle w:val="a6"/>
              <w:tabs>
                <w:tab w:val="left" w:pos="1080"/>
                <w:tab w:val="left" w:pos="8483"/>
              </w:tabs>
              <w:snapToGrid w:val="0"/>
              <w:ind w:right="142"/>
              <w:rPr>
                <w:rFonts w:ascii="华文细黑" w:eastAsia="华文细黑" w:hAnsi="华文细黑"/>
                <w:sz w:val="24"/>
                <w:szCs w:val="24"/>
                <w:lang w:val="en-US" w:eastAsia="zh-CN"/>
              </w:rPr>
            </w:pPr>
            <w:r w:rsidRPr="000A1261">
              <w:rPr>
                <w:rFonts w:ascii="华文细黑" w:eastAsia="华文细黑" w:hAnsi="华文细黑" w:hint="eastAsia"/>
                <w:sz w:val="24"/>
                <w:szCs w:val="24"/>
                <w:lang w:val="en-US" w:eastAsia="zh-CN"/>
              </w:rPr>
              <w:t>（6）包衣</w:t>
            </w:r>
            <w:proofErr w:type="gramStart"/>
            <w:r w:rsidRPr="000A1261">
              <w:rPr>
                <w:rFonts w:ascii="华文细黑" w:eastAsia="华文细黑" w:hAnsi="华文细黑" w:hint="eastAsia"/>
                <w:sz w:val="24"/>
                <w:szCs w:val="24"/>
                <w:lang w:val="en-US" w:eastAsia="zh-CN"/>
              </w:rPr>
              <w:t>锅底部积水槽</w:t>
            </w:r>
            <w:proofErr w:type="gramEnd"/>
            <w:r w:rsidRPr="000A1261">
              <w:rPr>
                <w:rFonts w:ascii="华文细黑" w:eastAsia="华文细黑" w:hAnsi="华文细黑" w:hint="eastAsia"/>
                <w:sz w:val="24"/>
                <w:szCs w:val="24"/>
                <w:lang w:val="en-US" w:eastAsia="zh-CN"/>
              </w:rPr>
              <w:t>必须要有2%以上的倾斜度，能将水汇集至排水口处不能有积水。排水口孔径:DN50，实现低点排放的要求；</w:t>
            </w:r>
          </w:p>
          <w:p w:rsidR="000A1261" w:rsidRPr="000A1261" w:rsidRDefault="000A1261" w:rsidP="007C3ABF">
            <w:pPr>
              <w:pStyle w:val="a6"/>
              <w:tabs>
                <w:tab w:val="left" w:pos="1080"/>
                <w:tab w:val="left" w:pos="8483"/>
              </w:tabs>
              <w:snapToGrid w:val="0"/>
              <w:ind w:right="142"/>
              <w:rPr>
                <w:rFonts w:ascii="华文细黑" w:eastAsia="华文细黑" w:hAnsi="华文细黑"/>
                <w:sz w:val="24"/>
                <w:szCs w:val="24"/>
                <w:lang w:val="en-US" w:eastAsia="zh-CN"/>
              </w:rPr>
            </w:pPr>
            <w:r w:rsidRPr="000A1261">
              <w:rPr>
                <w:rFonts w:ascii="华文细黑" w:eastAsia="华文细黑" w:hAnsi="华文细黑" w:hint="eastAsia"/>
                <w:sz w:val="24"/>
                <w:szCs w:val="24"/>
                <w:lang w:val="en-US" w:eastAsia="zh-CN"/>
              </w:rPr>
              <w:t>（7）驱动系统采用变频调速，可瞬间完成包衣滚筒的转速控制，变频器采用AB或西门子品牌</w:t>
            </w:r>
          </w:p>
          <w:p w:rsidR="00941F5D" w:rsidRPr="008414C6" w:rsidRDefault="000A1261" w:rsidP="007C3ABF">
            <w:pPr>
              <w:autoSpaceDE w:val="0"/>
              <w:autoSpaceDN w:val="0"/>
              <w:adjustRightInd w:val="0"/>
              <w:snapToGrid w:val="0"/>
              <w:rPr>
                <w:rFonts w:ascii="华文细黑" w:eastAsia="华文细黑" w:hAnsi="华文细黑"/>
                <w:kern w:val="0"/>
                <w:sz w:val="24"/>
              </w:rPr>
            </w:pPr>
            <w:r w:rsidRPr="000A1261">
              <w:rPr>
                <w:rFonts w:ascii="华文细黑" w:eastAsia="华文细黑" w:hAnsi="华文细黑" w:hint="eastAsia"/>
                <w:sz w:val="24"/>
                <w:szCs w:val="24"/>
              </w:rPr>
              <w:t>（8）搅拌器应与锅壁留有一定间隙，不能有夹药、隐藏药片，造成严重交叉污染，不同搅拌器方便互换；搅拌器结构设计可保证片芯翻转流畅、交换频繁，避免出现片芯从高处落下的碰撞现象，不产生碎片和磕边。</w:t>
            </w:r>
          </w:p>
        </w:tc>
        <w:tc>
          <w:tcPr>
            <w:tcW w:w="759" w:type="dxa"/>
            <w:vAlign w:val="center"/>
          </w:tcPr>
          <w:p w:rsidR="00941F5D" w:rsidRPr="008414C6" w:rsidRDefault="00941F5D" w:rsidP="007C3ABF">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941F5D">
        <w:trPr>
          <w:cantSplit/>
          <w:tblHeader/>
          <w:jc w:val="center"/>
        </w:trPr>
        <w:tc>
          <w:tcPr>
            <w:tcW w:w="669" w:type="dxa"/>
            <w:vAlign w:val="center"/>
          </w:tcPr>
          <w:p w:rsidR="00941F5D" w:rsidRPr="008414C6" w:rsidRDefault="00941F5D" w:rsidP="007C3ABF">
            <w:pPr>
              <w:numPr>
                <w:ilvl w:val="0"/>
                <w:numId w:val="7"/>
              </w:numPr>
              <w:autoSpaceDE w:val="0"/>
              <w:autoSpaceDN w:val="0"/>
              <w:adjustRightInd w:val="0"/>
              <w:snapToGrid w:val="0"/>
              <w:ind w:right="120"/>
              <w:jc w:val="center"/>
              <w:rPr>
                <w:rFonts w:ascii="华文细黑" w:eastAsia="华文细黑" w:hAnsi="华文细黑"/>
                <w:sz w:val="24"/>
              </w:rPr>
            </w:pPr>
          </w:p>
        </w:tc>
        <w:tc>
          <w:tcPr>
            <w:tcW w:w="7094" w:type="dxa"/>
            <w:vAlign w:val="center"/>
          </w:tcPr>
          <w:p w:rsidR="00941F5D" w:rsidRPr="008414C6" w:rsidRDefault="00941F5D" w:rsidP="007C3ABF">
            <w:pPr>
              <w:autoSpaceDE w:val="0"/>
              <w:autoSpaceDN w:val="0"/>
              <w:adjustRightInd w:val="0"/>
              <w:snapToGrid w:val="0"/>
              <w:rPr>
                <w:rFonts w:ascii="华文细黑" w:eastAsia="华文细黑" w:hAnsi="华文细黑"/>
                <w:b/>
                <w:bCs/>
                <w:sz w:val="24"/>
              </w:rPr>
            </w:pPr>
            <w:r w:rsidRPr="008414C6">
              <w:rPr>
                <w:rFonts w:ascii="华文细黑" w:eastAsia="华文细黑" w:hAnsi="华文细黑"/>
                <w:b/>
                <w:bCs/>
                <w:sz w:val="24"/>
              </w:rPr>
              <w:t>喷雾系统：</w:t>
            </w:r>
          </w:p>
          <w:p w:rsidR="000A1261" w:rsidRPr="000A1261" w:rsidRDefault="000A1261" w:rsidP="007C3ABF">
            <w:pPr>
              <w:autoSpaceDE w:val="0"/>
              <w:autoSpaceDN w:val="0"/>
              <w:adjustRightInd w:val="0"/>
              <w:snapToGrid w:val="0"/>
              <w:rPr>
                <w:rFonts w:ascii="华文细黑" w:eastAsia="华文细黑" w:hAnsi="华文细黑"/>
                <w:sz w:val="24"/>
              </w:rPr>
            </w:pPr>
            <w:r w:rsidRPr="000A1261">
              <w:rPr>
                <w:rFonts w:ascii="华文细黑" w:eastAsia="华文细黑" w:hAnsi="华文细黑" w:hint="eastAsia"/>
                <w:sz w:val="24"/>
              </w:rPr>
              <w:t>（1）喷枪支架须采用活动伸入方式，调整上下位置，须附角度标示方式，不能有夹药、隐藏药锭，造成严重交叉污染。可根据包衣锅内装料量多少来调整喷头角度、喷雾量、浆液雾化覆盖面。（喷枪采用国际一流品牌，首选</w:t>
            </w:r>
            <w:proofErr w:type="spellStart"/>
            <w:r w:rsidRPr="000A1261">
              <w:rPr>
                <w:rFonts w:ascii="华文细黑" w:eastAsia="华文细黑" w:hAnsi="华文细黑" w:hint="eastAsia"/>
                <w:sz w:val="24"/>
              </w:rPr>
              <w:t>Shlick</w:t>
            </w:r>
            <w:proofErr w:type="spellEnd"/>
            <w:r w:rsidRPr="000A1261">
              <w:rPr>
                <w:rFonts w:ascii="华文细黑" w:eastAsia="华文细黑" w:hAnsi="华文细黑" w:hint="eastAsia"/>
                <w:sz w:val="24"/>
              </w:rPr>
              <w:t>品牌或同等品牌）</w:t>
            </w:r>
          </w:p>
          <w:p w:rsidR="000A1261" w:rsidRPr="000A1261" w:rsidRDefault="000A1261" w:rsidP="007C3ABF">
            <w:pPr>
              <w:autoSpaceDE w:val="0"/>
              <w:autoSpaceDN w:val="0"/>
              <w:adjustRightInd w:val="0"/>
              <w:snapToGrid w:val="0"/>
              <w:rPr>
                <w:rFonts w:ascii="华文细黑" w:eastAsia="华文细黑" w:hAnsi="华文细黑"/>
                <w:sz w:val="24"/>
              </w:rPr>
            </w:pPr>
            <w:r w:rsidRPr="000A1261">
              <w:rPr>
                <w:rFonts w:ascii="华文细黑" w:eastAsia="华文细黑" w:hAnsi="华文细黑" w:hint="eastAsia"/>
                <w:sz w:val="24"/>
              </w:rPr>
              <w:t>（2）喷枪管路采用316L不锈钢和</w:t>
            </w:r>
            <w:proofErr w:type="gramStart"/>
            <w:r w:rsidRPr="000A1261">
              <w:rPr>
                <w:rFonts w:ascii="华文细黑" w:eastAsia="华文细黑" w:hAnsi="华文细黑" w:hint="eastAsia"/>
                <w:sz w:val="24"/>
              </w:rPr>
              <w:t>卫生级硅树脂</w:t>
            </w:r>
            <w:proofErr w:type="gramEnd"/>
            <w:r w:rsidRPr="000A1261">
              <w:rPr>
                <w:rFonts w:ascii="华文细黑" w:eastAsia="华文细黑" w:hAnsi="华文细黑" w:hint="eastAsia"/>
                <w:sz w:val="24"/>
              </w:rPr>
              <w:t>管，易清洗,避免造成交叉污染。</w:t>
            </w:r>
          </w:p>
          <w:p w:rsidR="000A1261" w:rsidRPr="000A1261" w:rsidRDefault="000A1261" w:rsidP="007C3ABF">
            <w:pPr>
              <w:autoSpaceDE w:val="0"/>
              <w:autoSpaceDN w:val="0"/>
              <w:adjustRightInd w:val="0"/>
              <w:snapToGrid w:val="0"/>
              <w:rPr>
                <w:rFonts w:ascii="华文细黑" w:eastAsia="华文细黑" w:hAnsi="华文细黑"/>
                <w:sz w:val="24"/>
              </w:rPr>
            </w:pPr>
            <w:r w:rsidRPr="000A1261">
              <w:rPr>
                <w:rFonts w:ascii="华文细黑" w:eastAsia="华文细黑" w:hAnsi="华文细黑" w:hint="eastAsia"/>
                <w:sz w:val="24"/>
              </w:rPr>
              <w:t>（3）喷枪采用有气雾化，雾化粒径均匀，喷枪雾化和</w:t>
            </w:r>
            <w:proofErr w:type="gramStart"/>
            <w:r w:rsidRPr="000A1261">
              <w:rPr>
                <w:rFonts w:ascii="华文细黑" w:eastAsia="华文细黑" w:hAnsi="华文细黑" w:hint="eastAsia"/>
                <w:sz w:val="24"/>
              </w:rPr>
              <w:t>雾宽</w:t>
            </w:r>
            <w:proofErr w:type="gramEnd"/>
            <w:r w:rsidRPr="000A1261">
              <w:rPr>
                <w:rFonts w:ascii="华文细黑" w:eastAsia="华文细黑" w:hAnsi="华文细黑" w:hint="eastAsia"/>
                <w:sz w:val="24"/>
              </w:rPr>
              <w:t>压力可由操作屏控制大小，雾化压力和</w:t>
            </w:r>
            <w:proofErr w:type="gramStart"/>
            <w:r w:rsidRPr="000A1261">
              <w:rPr>
                <w:rFonts w:ascii="华文细黑" w:eastAsia="华文细黑" w:hAnsi="华文细黑" w:hint="eastAsia"/>
                <w:sz w:val="24"/>
              </w:rPr>
              <w:t>雾宽</w:t>
            </w:r>
            <w:proofErr w:type="gramEnd"/>
            <w:r w:rsidRPr="000A1261">
              <w:rPr>
                <w:rFonts w:ascii="华文细黑" w:eastAsia="华文细黑" w:hAnsi="华文细黑" w:hint="eastAsia"/>
                <w:sz w:val="24"/>
              </w:rPr>
              <w:t>压力在0-5.0bar可调，精度0.1bar。</w:t>
            </w:r>
          </w:p>
          <w:p w:rsidR="000A1261" w:rsidRPr="000A1261" w:rsidRDefault="000A1261" w:rsidP="007C3ABF">
            <w:pPr>
              <w:autoSpaceDE w:val="0"/>
              <w:autoSpaceDN w:val="0"/>
              <w:adjustRightInd w:val="0"/>
              <w:snapToGrid w:val="0"/>
              <w:rPr>
                <w:rFonts w:ascii="华文细黑" w:eastAsia="华文细黑" w:hAnsi="华文细黑"/>
                <w:sz w:val="24"/>
              </w:rPr>
            </w:pPr>
            <w:r w:rsidRPr="000A1261">
              <w:rPr>
                <w:rFonts w:ascii="华文细黑" w:eastAsia="华文细黑" w:hAnsi="华文细黑" w:hint="eastAsia"/>
                <w:sz w:val="24"/>
              </w:rPr>
              <w:t>（4）能够处理固含量不超过22%的，有一定粘度的混悬液。</w:t>
            </w:r>
          </w:p>
          <w:p w:rsidR="000A1261" w:rsidRPr="000A1261" w:rsidRDefault="000A1261" w:rsidP="007C3ABF">
            <w:pPr>
              <w:autoSpaceDE w:val="0"/>
              <w:autoSpaceDN w:val="0"/>
              <w:adjustRightInd w:val="0"/>
              <w:snapToGrid w:val="0"/>
              <w:rPr>
                <w:rFonts w:ascii="华文细黑" w:eastAsia="华文细黑" w:hAnsi="华文细黑"/>
                <w:sz w:val="24"/>
              </w:rPr>
            </w:pPr>
            <w:r w:rsidRPr="000A1261">
              <w:rPr>
                <w:rFonts w:ascii="华文细黑" w:eastAsia="华文细黑" w:hAnsi="华文细黑" w:hint="eastAsia"/>
                <w:sz w:val="24"/>
              </w:rPr>
              <w:t>（5）喷枪4到6支形式:自动喷枪防堵塞型,材质为316L，口径:1.2mm 或1.5mm（相似），可互换。具有手动测试喷枪和清洗喷枪功能，具备清枪、防堵功能。</w:t>
            </w:r>
          </w:p>
          <w:p w:rsidR="00941F5D" w:rsidRPr="008414C6" w:rsidRDefault="000A1261" w:rsidP="007C3ABF">
            <w:pPr>
              <w:autoSpaceDE w:val="0"/>
              <w:autoSpaceDN w:val="0"/>
              <w:adjustRightInd w:val="0"/>
              <w:snapToGrid w:val="0"/>
              <w:rPr>
                <w:rFonts w:ascii="华文细黑" w:eastAsia="华文细黑" w:hAnsi="华文细黑"/>
                <w:sz w:val="24"/>
              </w:rPr>
            </w:pPr>
            <w:r w:rsidRPr="000A1261">
              <w:rPr>
                <w:rFonts w:ascii="华文细黑" w:eastAsia="华文细黑" w:hAnsi="华文细黑" w:hint="eastAsia"/>
                <w:sz w:val="24"/>
              </w:rPr>
              <w:t>（6）每把喷枪分别由各自</w:t>
            </w:r>
            <w:proofErr w:type="gramStart"/>
            <w:r w:rsidRPr="000A1261">
              <w:rPr>
                <w:rFonts w:ascii="华文细黑" w:eastAsia="华文细黑" w:hAnsi="华文细黑" w:hint="eastAsia"/>
                <w:sz w:val="24"/>
              </w:rPr>
              <w:t>蠕动泵头和</w:t>
            </w:r>
            <w:proofErr w:type="gramEnd"/>
            <w:r w:rsidRPr="000A1261">
              <w:rPr>
                <w:rFonts w:ascii="华文细黑" w:eastAsia="华文细黑" w:hAnsi="华文细黑" w:hint="eastAsia"/>
                <w:sz w:val="24"/>
              </w:rPr>
              <w:t>管道提供喷液。共享一个变频控制的马达，调节流量。</w:t>
            </w:r>
          </w:p>
        </w:tc>
        <w:tc>
          <w:tcPr>
            <w:tcW w:w="759" w:type="dxa"/>
            <w:vAlign w:val="center"/>
          </w:tcPr>
          <w:p w:rsidR="00941F5D" w:rsidRPr="008414C6" w:rsidRDefault="00941F5D" w:rsidP="007C3ABF">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E</w:t>
            </w:r>
          </w:p>
        </w:tc>
      </w:tr>
      <w:tr w:rsidR="00941F5D" w:rsidRPr="008414C6" w:rsidTr="007C3ABF">
        <w:trPr>
          <w:trHeight w:val="6270"/>
          <w:tblHeader/>
          <w:jc w:val="center"/>
        </w:trPr>
        <w:tc>
          <w:tcPr>
            <w:tcW w:w="669" w:type="dxa"/>
            <w:vAlign w:val="center"/>
          </w:tcPr>
          <w:p w:rsidR="00941F5D" w:rsidRPr="008414C6" w:rsidRDefault="00941F5D" w:rsidP="007C3ABF">
            <w:pPr>
              <w:numPr>
                <w:ilvl w:val="0"/>
                <w:numId w:val="7"/>
              </w:numPr>
              <w:autoSpaceDE w:val="0"/>
              <w:autoSpaceDN w:val="0"/>
              <w:adjustRightInd w:val="0"/>
              <w:snapToGrid w:val="0"/>
              <w:ind w:right="120"/>
              <w:jc w:val="center"/>
              <w:rPr>
                <w:rFonts w:ascii="华文细黑" w:eastAsia="华文细黑" w:hAnsi="华文细黑"/>
                <w:sz w:val="24"/>
              </w:rPr>
            </w:pPr>
          </w:p>
        </w:tc>
        <w:tc>
          <w:tcPr>
            <w:tcW w:w="7094" w:type="dxa"/>
            <w:vAlign w:val="center"/>
          </w:tcPr>
          <w:p w:rsidR="00941F5D" w:rsidRPr="008414C6" w:rsidRDefault="00941F5D" w:rsidP="007C3ABF">
            <w:pPr>
              <w:autoSpaceDE w:val="0"/>
              <w:autoSpaceDN w:val="0"/>
              <w:adjustRightInd w:val="0"/>
              <w:snapToGrid w:val="0"/>
              <w:jc w:val="left"/>
              <w:rPr>
                <w:rFonts w:ascii="华文细黑" w:eastAsia="华文细黑" w:hAnsi="华文细黑"/>
                <w:b/>
                <w:bCs/>
                <w:sz w:val="24"/>
              </w:rPr>
            </w:pPr>
            <w:r w:rsidRPr="008414C6">
              <w:rPr>
                <w:rFonts w:ascii="华文细黑" w:eastAsia="华文细黑" w:hAnsi="华文细黑"/>
                <w:b/>
                <w:bCs/>
                <w:sz w:val="24"/>
              </w:rPr>
              <w:t>进风系统要求：</w:t>
            </w:r>
          </w:p>
          <w:p w:rsidR="007C3ABF" w:rsidRPr="007C3ABF" w:rsidRDefault="007C3ABF" w:rsidP="007C3ABF">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（1）包衣锅内必须有热风导向系统,使被处理的热风只穿透和干燥包衣后物料的片床层。</w:t>
            </w:r>
          </w:p>
          <w:p w:rsidR="007C3ABF" w:rsidRPr="007C3ABF" w:rsidRDefault="007C3ABF" w:rsidP="007C3ABF">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（2）进风系统采用离心风机吸入室外自然空气，通过初、中过滤器过滤，再通过热交换器（蒸汽加热），高效过滤后达到D级净化，吹入主机滚筒，并引风电机为变频器控制可调速，基座配有防震、避震装置；</w:t>
            </w:r>
          </w:p>
          <w:p w:rsidR="007C3ABF" w:rsidRPr="007C3ABF" w:rsidRDefault="007C3ABF" w:rsidP="007C3ABF">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（3）加热过滤箱:保温,系统符合HVAC的</w:t>
            </w:r>
            <w:proofErr w:type="gramStart"/>
            <w:r w:rsidRPr="007C3ABF">
              <w:rPr>
                <w:rFonts w:ascii="华文细黑" w:eastAsia="华文细黑" w:hAnsi="华文细黑" w:hint="eastAsia"/>
                <w:color w:val="000000"/>
                <w:kern w:val="2"/>
                <w:sz w:val="24"/>
                <w:szCs w:val="24"/>
                <w:lang w:val="zh-CN" w:eastAsia="zh-CN"/>
              </w:rPr>
              <w:t>”</w:t>
            </w:r>
            <w:proofErr w:type="gramEnd"/>
            <w:r w:rsidRPr="007C3ABF">
              <w:rPr>
                <w:rFonts w:ascii="华文细黑" w:eastAsia="华文细黑" w:hAnsi="华文细黑" w:hint="eastAsia"/>
                <w:color w:val="000000"/>
                <w:kern w:val="2"/>
                <w:sz w:val="24"/>
                <w:szCs w:val="24"/>
                <w:lang w:val="zh-CN" w:eastAsia="zh-CN"/>
              </w:rPr>
              <w:t>A</w:t>
            </w:r>
            <w:proofErr w:type="gramStart"/>
            <w:r w:rsidRPr="007C3ABF">
              <w:rPr>
                <w:rFonts w:ascii="华文细黑" w:eastAsia="华文细黑" w:hAnsi="华文细黑" w:hint="eastAsia"/>
                <w:color w:val="000000"/>
                <w:kern w:val="2"/>
                <w:sz w:val="24"/>
                <w:szCs w:val="24"/>
                <w:lang w:val="zh-CN" w:eastAsia="zh-CN"/>
              </w:rPr>
              <w:t>”</w:t>
            </w:r>
            <w:proofErr w:type="gramEnd"/>
            <w:r w:rsidRPr="007C3ABF">
              <w:rPr>
                <w:rFonts w:ascii="华文细黑" w:eastAsia="华文细黑" w:hAnsi="华文细黑" w:hint="eastAsia"/>
                <w:color w:val="000000"/>
                <w:kern w:val="2"/>
                <w:sz w:val="24"/>
                <w:szCs w:val="24"/>
                <w:lang w:val="zh-CN" w:eastAsia="zh-CN"/>
              </w:rPr>
              <w:t>级标准。</w:t>
            </w:r>
          </w:p>
          <w:p w:rsidR="007C3ABF" w:rsidRPr="007C3ABF" w:rsidRDefault="007C3ABF" w:rsidP="007C3ABF">
            <w:pPr>
              <w:pStyle w:val="a6"/>
              <w:tabs>
                <w:tab w:val="left" w:pos="1080"/>
                <w:tab w:val="left" w:pos="8483"/>
              </w:tabs>
              <w:snapToGrid w:val="0"/>
              <w:ind w:right="142"/>
              <w:rPr>
                <w:rFonts w:ascii="华文细黑" w:eastAsia="华文细黑" w:hAnsi="华文细黑"/>
                <w:color w:val="000000"/>
                <w:kern w:val="2"/>
                <w:sz w:val="24"/>
                <w:szCs w:val="24"/>
                <w:lang w:val="zh-CN" w:eastAsia="zh-CN"/>
              </w:rPr>
            </w:pPr>
            <w:proofErr w:type="gramStart"/>
            <w:r w:rsidRPr="007C3ABF">
              <w:rPr>
                <w:rFonts w:ascii="华文细黑" w:eastAsia="华文细黑" w:hAnsi="华文细黑" w:hint="eastAsia"/>
                <w:color w:val="000000"/>
                <w:kern w:val="2"/>
                <w:sz w:val="24"/>
                <w:szCs w:val="24"/>
                <w:lang w:val="zh-CN" w:eastAsia="zh-CN"/>
              </w:rPr>
              <w:t>蒸气</w:t>
            </w:r>
            <w:proofErr w:type="gramEnd"/>
            <w:r w:rsidRPr="007C3ABF">
              <w:rPr>
                <w:rFonts w:ascii="华文细黑" w:eastAsia="华文细黑" w:hAnsi="华文细黑" w:hint="eastAsia"/>
                <w:color w:val="000000"/>
                <w:kern w:val="2"/>
                <w:sz w:val="24"/>
                <w:szCs w:val="24"/>
                <w:lang w:val="zh-CN" w:eastAsia="zh-CN"/>
              </w:rPr>
              <w:t>加热为主、电加热辅助；</w:t>
            </w:r>
          </w:p>
          <w:p w:rsidR="007C3ABF" w:rsidRPr="007C3ABF" w:rsidRDefault="007C3ABF" w:rsidP="007C3ABF">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a.取风室外风，冬季温度最低-15℃，要求设备升温温度至85℃的时间不超过10min；</w:t>
            </w:r>
          </w:p>
          <w:p w:rsidR="007C3ABF" w:rsidRPr="007C3ABF" w:rsidRDefault="007C3ABF" w:rsidP="007C3ABF">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b.采用2bar蒸汽加热配电加热辅助预热，蒸汽加热配有减压阀，采用</w:t>
            </w:r>
            <w:proofErr w:type="gramStart"/>
            <w:r w:rsidRPr="007C3ABF">
              <w:rPr>
                <w:rFonts w:ascii="华文细黑" w:eastAsia="华文细黑" w:hAnsi="华文细黑" w:hint="eastAsia"/>
                <w:color w:val="000000"/>
                <w:kern w:val="2"/>
                <w:sz w:val="24"/>
                <w:szCs w:val="24"/>
                <w:lang w:val="zh-CN" w:eastAsia="zh-CN"/>
              </w:rPr>
              <w:t>混风快速</w:t>
            </w:r>
            <w:proofErr w:type="gramEnd"/>
            <w:r w:rsidRPr="007C3ABF">
              <w:rPr>
                <w:rFonts w:ascii="华文细黑" w:eastAsia="华文细黑" w:hAnsi="华文细黑" w:hint="eastAsia"/>
                <w:color w:val="000000"/>
                <w:kern w:val="2"/>
                <w:sz w:val="24"/>
                <w:szCs w:val="24"/>
                <w:lang w:val="zh-CN" w:eastAsia="zh-CN"/>
              </w:rPr>
              <w:t>调节阀,交换器材质为304不锈钢管，蒸汽进口装有60目Y型过滤器、手动检修球阀；</w:t>
            </w:r>
          </w:p>
          <w:p w:rsidR="007C3ABF" w:rsidRPr="007C3ABF" w:rsidRDefault="007C3ABF" w:rsidP="007C3ABF">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c.蒸汽冷凝水排放配有疏水阀组件。(含单向阀)</w:t>
            </w:r>
          </w:p>
          <w:p w:rsidR="007C3ABF" w:rsidRPr="007C3ABF" w:rsidRDefault="007C3ABF" w:rsidP="007C3ABF">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d.</w:t>
            </w:r>
            <w:proofErr w:type="gramStart"/>
            <w:r w:rsidRPr="007C3ABF">
              <w:rPr>
                <w:rFonts w:ascii="华文细黑" w:eastAsia="华文细黑" w:hAnsi="华文细黑" w:hint="eastAsia"/>
                <w:color w:val="000000"/>
                <w:kern w:val="2"/>
                <w:sz w:val="24"/>
                <w:szCs w:val="24"/>
                <w:lang w:val="zh-CN" w:eastAsia="zh-CN"/>
              </w:rPr>
              <w:t>表冷除湿</w:t>
            </w:r>
            <w:proofErr w:type="gramEnd"/>
            <w:r w:rsidRPr="007C3ABF">
              <w:rPr>
                <w:rFonts w:ascii="华文细黑" w:eastAsia="华文细黑" w:hAnsi="华文细黑" w:hint="eastAsia"/>
                <w:color w:val="000000"/>
                <w:kern w:val="2"/>
                <w:sz w:val="24"/>
                <w:szCs w:val="24"/>
                <w:lang w:val="zh-CN" w:eastAsia="zh-CN"/>
              </w:rPr>
              <w:t>排水要有存水管。（乒乓球式）</w:t>
            </w:r>
          </w:p>
          <w:p w:rsidR="007C3ABF" w:rsidRPr="007C3ABF" w:rsidRDefault="007C3ABF" w:rsidP="007C3ABF">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e.电加热辅热，同时兼具新风预热功能，要求功率能够满足冬季进风温度的预热及正常生产时的辅助加热；</w:t>
            </w:r>
          </w:p>
          <w:p w:rsidR="007C3ABF" w:rsidRPr="007C3ABF" w:rsidRDefault="007C3ABF" w:rsidP="007C3ABF">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f.</w:t>
            </w:r>
            <w:proofErr w:type="gramStart"/>
            <w:r w:rsidRPr="007C3ABF">
              <w:rPr>
                <w:rFonts w:ascii="华文细黑" w:eastAsia="华文细黑" w:hAnsi="华文细黑" w:hint="eastAsia"/>
                <w:color w:val="000000"/>
                <w:kern w:val="2"/>
                <w:sz w:val="24"/>
                <w:szCs w:val="24"/>
                <w:lang w:val="zh-CN" w:eastAsia="zh-CN"/>
              </w:rPr>
              <w:t>蒸气</w:t>
            </w:r>
            <w:proofErr w:type="gramEnd"/>
            <w:r w:rsidRPr="007C3ABF">
              <w:rPr>
                <w:rFonts w:ascii="华文细黑" w:eastAsia="华文细黑" w:hAnsi="华文细黑" w:hint="eastAsia"/>
                <w:color w:val="000000"/>
                <w:kern w:val="2"/>
                <w:sz w:val="24"/>
                <w:szCs w:val="24"/>
                <w:lang w:val="zh-CN" w:eastAsia="zh-CN"/>
              </w:rPr>
              <w:t>管排前应含有</w:t>
            </w:r>
            <w:proofErr w:type="gramStart"/>
            <w:r w:rsidRPr="007C3ABF">
              <w:rPr>
                <w:rFonts w:ascii="华文细黑" w:eastAsia="华文细黑" w:hAnsi="华文细黑" w:hint="eastAsia"/>
                <w:color w:val="000000"/>
                <w:kern w:val="2"/>
                <w:sz w:val="24"/>
                <w:szCs w:val="24"/>
                <w:lang w:val="zh-CN" w:eastAsia="zh-CN"/>
              </w:rPr>
              <w:t>蒸气</w:t>
            </w:r>
            <w:proofErr w:type="gramEnd"/>
            <w:r w:rsidRPr="007C3ABF">
              <w:rPr>
                <w:rFonts w:ascii="华文细黑" w:eastAsia="华文细黑" w:hAnsi="华文细黑" w:hint="eastAsia"/>
                <w:color w:val="000000"/>
                <w:kern w:val="2"/>
                <w:sz w:val="24"/>
                <w:szCs w:val="24"/>
                <w:lang w:val="zh-CN" w:eastAsia="zh-CN"/>
              </w:rPr>
              <w:t>压力表、调节控制阀、过滤器。操作中入风设定温度与入风显示温度误差±1℃。</w:t>
            </w:r>
          </w:p>
          <w:p w:rsidR="007C3ABF" w:rsidRPr="007C3ABF" w:rsidRDefault="007C3ABF" w:rsidP="007C3ABF">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（4）进风系统初效、中效、高效过滤器应符合G4、F9、H14等级要求，进风中效过滤器和高效过滤器应能耐高温（耐受温度不低于   150℃），并有材质声明。</w:t>
            </w:r>
          </w:p>
          <w:p w:rsidR="007C3ABF" w:rsidRPr="007C3ABF" w:rsidRDefault="007C3ABF" w:rsidP="007C3ABF">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（5）进风系统的初效过滤器、中效过滤器和高效过滤器前后均安有测压装置，以检测过滤器前后的压差；其安装位置要便于观察压差大小；高效过滤器压差值可在包衣机操作触摸屏显示并 有相应的超差报警系统。</w:t>
            </w:r>
          </w:p>
          <w:p w:rsidR="007C3ABF" w:rsidRPr="007C3ABF" w:rsidRDefault="007C3ABF" w:rsidP="007C3ABF">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（6）进风风量大小可在触摸屏上设定、显示和手动、自动控制；进风管中装有流量、温度、湿度传感器，同时可设置风量波动上下限的报警值。热风风量调节范围：2500-6500 m³/h，精度5% m³/h，进风温度调节范围：10-85 ℃，精度1 ℃，湿度：7.6g/kg，精度0.1 g/kg。</w:t>
            </w:r>
            <w:proofErr w:type="gramStart"/>
            <w:r w:rsidRPr="007C3ABF">
              <w:rPr>
                <w:rFonts w:ascii="华文细黑" w:eastAsia="华文细黑" w:hAnsi="华文细黑" w:hint="eastAsia"/>
                <w:color w:val="000000"/>
                <w:kern w:val="2"/>
                <w:sz w:val="24"/>
                <w:szCs w:val="24"/>
                <w:lang w:val="zh-CN" w:eastAsia="zh-CN"/>
              </w:rPr>
              <w:t>冷冻水</w:t>
            </w:r>
            <w:proofErr w:type="gramEnd"/>
            <w:r w:rsidRPr="007C3ABF">
              <w:rPr>
                <w:rFonts w:ascii="华文细黑" w:eastAsia="华文细黑" w:hAnsi="华文细黑" w:hint="eastAsia"/>
                <w:color w:val="000000"/>
                <w:kern w:val="2"/>
                <w:sz w:val="24"/>
                <w:szCs w:val="24"/>
                <w:lang w:val="zh-CN" w:eastAsia="zh-CN"/>
              </w:rPr>
              <w:t>温度约9℃-12℃，为能到达7.6 g/kg的进风湿度要求，需增加转轮除湿以便满足后期生产的需求。</w:t>
            </w:r>
          </w:p>
          <w:p w:rsidR="00941F5D" w:rsidRPr="008414C6" w:rsidRDefault="007C3ABF" w:rsidP="007C3ABF">
            <w:pPr>
              <w:pStyle w:val="a6"/>
              <w:tabs>
                <w:tab w:val="left" w:pos="1080"/>
                <w:tab w:val="left" w:pos="8483"/>
              </w:tabs>
              <w:snapToGrid w:val="0"/>
              <w:ind w:left="0"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（7）进风系统在各段过滤器前后设置压差计，以实现压差监视、当压差过高或过滤器泄露时报警，并使压差信号显示在操作显示屏上。[增加文字报警]</w:t>
            </w:r>
          </w:p>
        </w:tc>
        <w:tc>
          <w:tcPr>
            <w:tcW w:w="759" w:type="dxa"/>
            <w:vAlign w:val="center"/>
          </w:tcPr>
          <w:p w:rsidR="00941F5D" w:rsidRPr="008414C6" w:rsidRDefault="00941F5D" w:rsidP="007C3ABF">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E</w:t>
            </w:r>
          </w:p>
        </w:tc>
      </w:tr>
      <w:tr w:rsidR="00EB1610" w:rsidRPr="008414C6" w:rsidTr="007C3ABF">
        <w:trPr>
          <w:trHeight w:val="6837"/>
          <w:tblHeader/>
          <w:jc w:val="center"/>
        </w:trPr>
        <w:tc>
          <w:tcPr>
            <w:tcW w:w="669" w:type="dxa"/>
            <w:vAlign w:val="center"/>
          </w:tcPr>
          <w:p w:rsidR="00EB1610" w:rsidRPr="008414C6" w:rsidRDefault="00EB1610" w:rsidP="007C3ABF">
            <w:pPr>
              <w:numPr>
                <w:ilvl w:val="0"/>
                <w:numId w:val="7"/>
              </w:numPr>
              <w:autoSpaceDE w:val="0"/>
              <w:autoSpaceDN w:val="0"/>
              <w:adjustRightInd w:val="0"/>
              <w:snapToGrid w:val="0"/>
              <w:ind w:right="120"/>
              <w:jc w:val="center"/>
              <w:rPr>
                <w:rFonts w:ascii="华文细黑" w:eastAsia="华文细黑" w:hAnsi="华文细黑"/>
                <w:sz w:val="24"/>
              </w:rPr>
            </w:pPr>
          </w:p>
        </w:tc>
        <w:tc>
          <w:tcPr>
            <w:tcW w:w="7094" w:type="dxa"/>
          </w:tcPr>
          <w:p w:rsidR="00775C24" w:rsidRPr="00775C24" w:rsidRDefault="00775C24" w:rsidP="00775C24">
            <w:pPr>
              <w:autoSpaceDE w:val="0"/>
              <w:autoSpaceDN w:val="0"/>
              <w:adjustRightInd w:val="0"/>
              <w:snapToGrid w:val="0"/>
              <w:jc w:val="left"/>
              <w:rPr>
                <w:rFonts w:ascii="华文细黑" w:eastAsia="华文细黑" w:hAnsi="华文细黑"/>
                <w:b/>
                <w:bCs/>
                <w:sz w:val="24"/>
              </w:rPr>
            </w:pPr>
            <w:r w:rsidRPr="00775C24">
              <w:rPr>
                <w:rFonts w:ascii="华文细黑" w:eastAsia="华文细黑" w:hAnsi="华文细黑" w:hint="eastAsia"/>
                <w:b/>
                <w:bCs/>
                <w:sz w:val="24"/>
              </w:rPr>
              <w:t>转轮除湿机要求：</w:t>
            </w:r>
          </w:p>
          <w:p w:rsidR="00EB1610"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（1）</w:t>
            </w:r>
            <w:r w:rsidR="00EB1610" w:rsidRPr="00775C24">
              <w:rPr>
                <w:rFonts w:ascii="华文细黑" w:eastAsia="华文细黑" w:hAnsi="华文细黑"/>
                <w:color w:val="000000"/>
                <w:kern w:val="2"/>
                <w:sz w:val="24"/>
                <w:szCs w:val="24"/>
                <w:lang w:val="zh-CN" w:eastAsia="zh-CN"/>
              </w:rPr>
              <w:t>夏天的新风设计条件为：35</w:t>
            </w:r>
            <w:r w:rsidR="00EB1610" w:rsidRPr="00775C24">
              <w:rPr>
                <w:rFonts w:ascii="华文细黑" w:eastAsia="华文细黑" w:hAnsi="华文细黑" w:hint="eastAsia"/>
                <w:color w:val="000000"/>
                <w:kern w:val="2"/>
                <w:sz w:val="24"/>
                <w:szCs w:val="24"/>
                <w:lang w:val="zh-CN" w:eastAsia="zh-CN"/>
              </w:rPr>
              <w:t>℃</w:t>
            </w:r>
            <w:r w:rsidR="00EB1610" w:rsidRPr="00775C24">
              <w:rPr>
                <w:rFonts w:ascii="华文细黑" w:eastAsia="华文细黑" w:hAnsi="华文细黑"/>
                <w:color w:val="000000"/>
                <w:kern w:val="2"/>
                <w:sz w:val="24"/>
                <w:szCs w:val="24"/>
                <w:lang w:val="zh-CN" w:eastAsia="zh-CN"/>
              </w:rPr>
              <w:t>、85%相对湿度</w:t>
            </w:r>
            <w:r w:rsidR="00EB1610" w:rsidRPr="00775C24">
              <w:rPr>
                <w:rFonts w:ascii="华文细黑" w:eastAsia="华文细黑" w:hAnsi="华文细黑" w:hint="eastAsia"/>
                <w:color w:val="000000"/>
                <w:kern w:val="2"/>
                <w:sz w:val="24"/>
                <w:szCs w:val="24"/>
                <w:lang w:val="zh-CN" w:eastAsia="zh-CN"/>
              </w:rPr>
              <w:t>；</w:t>
            </w:r>
          </w:p>
          <w:p w:rsidR="00EB1610"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w:t>
            </w:r>
            <w:r>
              <w:rPr>
                <w:rFonts w:ascii="华文细黑" w:eastAsia="华文细黑" w:hAnsi="华文细黑"/>
                <w:color w:val="000000"/>
                <w:kern w:val="2"/>
                <w:sz w:val="24"/>
                <w:szCs w:val="24"/>
                <w:lang w:val="zh-CN" w:eastAsia="zh-CN"/>
              </w:rPr>
              <w:t>2</w:t>
            </w:r>
            <w:r w:rsidRPr="007C3ABF">
              <w:rPr>
                <w:rFonts w:ascii="华文细黑" w:eastAsia="华文细黑" w:hAnsi="华文细黑" w:hint="eastAsia"/>
                <w:color w:val="000000"/>
                <w:kern w:val="2"/>
                <w:sz w:val="24"/>
                <w:szCs w:val="24"/>
                <w:lang w:val="zh-CN" w:eastAsia="zh-CN"/>
              </w:rPr>
              <w:t>）</w:t>
            </w:r>
            <w:r w:rsidR="00EB1610" w:rsidRPr="00775C24">
              <w:rPr>
                <w:rFonts w:ascii="华文细黑" w:eastAsia="华文细黑" w:hAnsi="华文细黑"/>
                <w:color w:val="000000"/>
                <w:kern w:val="2"/>
                <w:sz w:val="24"/>
                <w:szCs w:val="24"/>
                <w:lang w:val="zh-CN" w:eastAsia="zh-CN"/>
              </w:rPr>
              <w:t>包衣锅风量：4500m³/时</w:t>
            </w:r>
            <w:r w:rsidR="00EB1610" w:rsidRPr="00775C24">
              <w:rPr>
                <w:rFonts w:ascii="华文细黑" w:eastAsia="华文细黑" w:hAnsi="华文细黑" w:hint="eastAsia"/>
                <w:color w:val="000000"/>
                <w:kern w:val="2"/>
                <w:sz w:val="24"/>
                <w:szCs w:val="24"/>
                <w:lang w:val="zh-CN" w:eastAsia="zh-CN"/>
              </w:rPr>
              <w:t>；</w:t>
            </w:r>
          </w:p>
          <w:p w:rsidR="00EB1610"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w:t>
            </w:r>
            <w:r>
              <w:rPr>
                <w:rFonts w:ascii="华文细黑" w:eastAsia="华文细黑" w:hAnsi="华文细黑"/>
                <w:color w:val="000000"/>
                <w:kern w:val="2"/>
                <w:sz w:val="24"/>
                <w:szCs w:val="24"/>
                <w:lang w:val="zh-CN" w:eastAsia="zh-CN"/>
              </w:rPr>
              <w:t>3</w:t>
            </w:r>
            <w:r w:rsidRPr="007C3ABF">
              <w:rPr>
                <w:rFonts w:ascii="华文细黑" w:eastAsia="华文细黑" w:hAnsi="华文细黑" w:hint="eastAsia"/>
                <w:color w:val="000000"/>
                <w:kern w:val="2"/>
                <w:sz w:val="24"/>
                <w:szCs w:val="24"/>
                <w:lang w:val="zh-CN" w:eastAsia="zh-CN"/>
              </w:rPr>
              <w:t>）</w:t>
            </w:r>
            <w:proofErr w:type="gramStart"/>
            <w:r w:rsidR="00EB1610" w:rsidRPr="00775C24">
              <w:rPr>
                <w:rFonts w:ascii="华文细黑" w:eastAsia="华文细黑" w:hAnsi="华文细黑"/>
                <w:color w:val="000000"/>
                <w:kern w:val="2"/>
                <w:sz w:val="24"/>
                <w:szCs w:val="24"/>
                <w:lang w:val="zh-CN" w:eastAsia="zh-CN"/>
              </w:rPr>
              <w:t>冷冻水</w:t>
            </w:r>
            <w:proofErr w:type="gramEnd"/>
            <w:r w:rsidR="00EB1610" w:rsidRPr="00775C24">
              <w:rPr>
                <w:rFonts w:ascii="华文细黑" w:eastAsia="华文细黑" w:hAnsi="华文细黑"/>
                <w:color w:val="000000"/>
                <w:kern w:val="2"/>
                <w:sz w:val="24"/>
                <w:szCs w:val="24"/>
                <w:lang w:val="zh-CN" w:eastAsia="zh-CN"/>
              </w:rPr>
              <w:t>进</w:t>
            </w:r>
            <w:r w:rsidR="00EB1610" w:rsidRPr="00775C24">
              <w:rPr>
                <w:rFonts w:ascii="华文细黑" w:eastAsia="华文细黑" w:hAnsi="华文细黑" w:hint="eastAsia"/>
                <w:color w:val="000000"/>
                <w:kern w:val="2"/>
                <w:sz w:val="24"/>
                <w:szCs w:val="24"/>
                <w:lang w:val="zh-CN" w:eastAsia="zh-CN"/>
              </w:rPr>
              <w:t>水</w:t>
            </w:r>
            <w:r w:rsidR="00EB1610" w:rsidRPr="00775C24">
              <w:rPr>
                <w:rFonts w:ascii="华文细黑" w:eastAsia="华文细黑" w:hAnsi="华文细黑"/>
                <w:color w:val="000000"/>
                <w:kern w:val="2"/>
                <w:sz w:val="24"/>
                <w:szCs w:val="24"/>
                <w:lang w:val="zh-CN" w:eastAsia="zh-CN"/>
              </w:rPr>
              <w:t>温度：9</w:t>
            </w:r>
            <w:r w:rsidR="00EB1610" w:rsidRPr="00775C24">
              <w:rPr>
                <w:rFonts w:ascii="华文细黑" w:eastAsia="华文细黑" w:hAnsi="华文细黑" w:hint="eastAsia"/>
                <w:color w:val="000000"/>
                <w:kern w:val="2"/>
                <w:sz w:val="24"/>
                <w:szCs w:val="24"/>
                <w:lang w:val="zh-CN" w:eastAsia="zh-CN"/>
              </w:rPr>
              <w:t>℃</w:t>
            </w:r>
            <w:r w:rsidR="00EB1610" w:rsidRPr="00775C24">
              <w:rPr>
                <w:rFonts w:ascii="华文细黑" w:eastAsia="华文细黑" w:hAnsi="华文细黑"/>
                <w:color w:val="000000"/>
                <w:kern w:val="2"/>
                <w:sz w:val="24"/>
                <w:szCs w:val="24"/>
                <w:lang w:val="zh-CN" w:eastAsia="zh-CN"/>
              </w:rPr>
              <w:t>，压力</w:t>
            </w:r>
            <w:r w:rsidR="00EB1610" w:rsidRPr="00775C24">
              <w:rPr>
                <w:rFonts w:ascii="华文细黑" w:eastAsia="华文细黑" w:hAnsi="华文细黑" w:hint="eastAsia"/>
                <w:color w:val="000000"/>
                <w:kern w:val="2"/>
                <w:sz w:val="24"/>
                <w:szCs w:val="24"/>
                <w:lang w:val="zh-CN" w:eastAsia="zh-CN"/>
              </w:rPr>
              <w:t>为</w:t>
            </w:r>
            <w:r w:rsidR="00EB1610" w:rsidRPr="00775C24">
              <w:rPr>
                <w:rFonts w:ascii="华文细黑" w:eastAsia="华文细黑" w:hAnsi="华文细黑"/>
                <w:color w:val="000000"/>
                <w:kern w:val="2"/>
                <w:sz w:val="24"/>
                <w:szCs w:val="24"/>
                <w:lang w:val="zh-CN" w:eastAsia="zh-CN"/>
              </w:rPr>
              <w:t>2bar</w:t>
            </w:r>
            <w:r w:rsidR="00EB1610" w:rsidRPr="00775C24">
              <w:rPr>
                <w:rFonts w:ascii="华文细黑" w:eastAsia="华文细黑" w:hAnsi="华文细黑" w:hint="eastAsia"/>
                <w:color w:val="000000"/>
                <w:kern w:val="2"/>
                <w:sz w:val="24"/>
                <w:szCs w:val="24"/>
                <w:lang w:val="zh-CN" w:eastAsia="zh-CN"/>
              </w:rPr>
              <w:t>；蒸汽压力为</w:t>
            </w:r>
            <w:r w:rsidR="00EB1610" w:rsidRPr="00775C24">
              <w:rPr>
                <w:rFonts w:ascii="华文细黑" w:eastAsia="华文细黑" w:hAnsi="华文细黑"/>
                <w:color w:val="000000"/>
                <w:kern w:val="2"/>
                <w:sz w:val="24"/>
                <w:szCs w:val="24"/>
                <w:lang w:val="zh-CN" w:eastAsia="zh-CN"/>
              </w:rPr>
              <w:t>2bar</w:t>
            </w:r>
            <w:r w:rsidR="00EB1610" w:rsidRPr="00775C24">
              <w:rPr>
                <w:rFonts w:ascii="华文细黑" w:eastAsia="华文细黑" w:hAnsi="华文细黑" w:hint="eastAsia"/>
                <w:color w:val="000000"/>
                <w:kern w:val="2"/>
                <w:sz w:val="24"/>
                <w:szCs w:val="24"/>
                <w:lang w:val="zh-CN" w:eastAsia="zh-CN"/>
              </w:rPr>
              <w:t>；</w:t>
            </w:r>
          </w:p>
          <w:p w:rsidR="00EB1610"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w:t>
            </w:r>
            <w:r>
              <w:rPr>
                <w:rFonts w:ascii="华文细黑" w:eastAsia="华文细黑" w:hAnsi="华文细黑"/>
                <w:color w:val="000000"/>
                <w:kern w:val="2"/>
                <w:sz w:val="24"/>
                <w:szCs w:val="24"/>
                <w:lang w:val="zh-CN" w:eastAsia="zh-CN"/>
              </w:rPr>
              <w:t>4</w:t>
            </w:r>
            <w:r w:rsidRPr="007C3ABF">
              <w:rPr>
                <w:rFonts w:ascii="华文细黑" w:eastAsia="华文细黑" w:hAnsi="华文细黑" w:hint="eastAsia"/>
                <w:color w:val="000000"/>
                <w:kern w:val="2"/>
                <w:sz w:val="24"/>
                <w:szCs w:val="24"/>
                <w:lang w:val="zh-CN" w:eastAsia="zh-CN"/>
              </w:rPr>
              <w:t>）</w:t>
            </w:r>
            <w:r w:rsidR="00EB1610" w:rsidRPr="00775C24">
              <w:rPr>
                <w:rFonts w:ascii="华文细黑" w:eastAsia="华文细黑" w:hAnsi="华文细黑"/>
                <w:color w:val="000000"/>
                <w:kern w:val="2"/>
                <w:sz w:val="24"/>
                <w:szCs w:val="24"/>
                <w:lang w:val="zh-CN" w:eastAsia="zh-CN"/>
              </w:rPr>
              <w:t>除湿后的绝对湿度</w:t>
            </w:r>
            <w:r w:rsidR="00EB1610" w:rsidRPr="00775C24">
              <w:rPr>
                <w:rFonts w:ascii="华文细黑" w:eastAsia="华文细黑" w:hAnsi="华文细黑" w:hint="eastAsia"/>
                <w:color w:val="000000"/>
                <w:kern w:val="2"/>
                <w:sz w:val="24"/>
                <w:szCs w:val="24"/>
                <w:lang w:val="zh-CN" w:eastAsia="zh-CN"/>
              </w:rPr>
              <w:t>要求</w:t>
            </w:r>
            <w:r w:rsidR="00EB1610" w:rsidRPr="00775C24">
              <w:rPr>
                <w:rFonts w:ascii="华文细黑" w:eastAsia="华文细黑" w:hAnsi="华文细黑"/>
                <w:color w:val="000000"/>
                <w:kern w:val="2"/>
                <w:sz w:val="24"/>
                <w:szCs w:val="24"/>
                <w:lang w:val="zh-CN" w:eastAsia="zh-CN"/>
              </w:rPr>
              <w:t>能达到：7.</w:t>
            </w:r>
            <w:r w:rsidR="00EB1610" w:rsidRPr="00775C24">
              <w:rPr>
                <w:rFonts w:ascii="华文细黑" w:eastAsia="华文细黑" w:hAnsi="华文细黑" w:hint="eastAsia"/>
                <w:color w:val="000000"/>
                <w:kern w:val="2"/>
                <w:sz w:val="24"/>
                <w:szCs w:val="24"/>
                <w:lang w:val="zh-CN" w:eastAsia="zh-CN"/>
              </w:rPr>
              <w:t>6g/kg</w:t>
            </w:r>
            <w:r w:rsidR="00EB1610" w:rsidRPr="00775C24">
              <w:rPr>
                <w:rFonts w:ascii="华文细黑" w:eastAsia="华文细黑" w:hAnsi="华文细黑"/>
                <w:color w:val="000000"/>
                <w:kern w:val="2"/>
                <w:sz w:val="24"/>
                <w:szCs w:val="24"/>
                <w:lang w:val="zh-CN" w:eastAsia="zh-CN"/>
              </w:rPr>
              <w:t>；</w:t>
            </w:r>
          </w:p>
          <w:p w:rsidR="00EB1610"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w:t>
            </w:r>
            <w:r>
              <w:rPr>
                <w:rFonts w:ascii="华文细黑" w:eastAsia="华文细黑" w:hAnsi="华文细黑"/>
                <w:color w:val="000000"/>
                <w:kern w:val="2"/>
                <w:sz w:val="24"/>
                <w:szCs w:val="24"/>
                <w:lang w:val="zh-CN" w:eastAsia="zh-CN"/>
              </w:rPr>
              <w:t>5</w:t>
            </w:r>
            <w:r w:rsidRPr="007C3ABF">
              <w:rPr>
                <w:rFonts w:ascii="华文细黑" w:eastAsia="华文细黑" w:hAnsi="华文细黑" w:hint="eastAsia"/>
                <w:color w:val="000000"/>
                <w:kern w:val="2"/>
                <w:sz w:val="24"/>
                <w:szCs w:val="24"/>
                <w:lang w:val="zh-CN" w:eastAsia="zh-CN"/>
              </w:rPr>
              <w:t>）</w:t>
            </w:r>
            <w:r w:rsidR="00EB1610" w:rsidRPr="00775C24">
              <w:rPr>
                <w:rFonts w:ascii="华文细黑" w:eastAsia="华文细黑" w:hAnsi="华文细黑"/>
                <w:color w:val="000000"/>
                <w:kern w:val="2"/>
                <w:sz w:val="24"/>
                <w:szCs w:val="24"/>
                <w:lang w:val="zh-CN" w:eastAsia="zh-CN"/>
              </w:rPr>
              <w:t>除湿机组需要耐排风风机抽吸的高负压值：Max=</w:t>
            </w:r>
            <w:r w:rsidR="00EB1610" w:rsidRPr="00775C24">
              <w:rPr>
                <w:rFonts w:ascii="华文细黑" w:eastAsia="华文细黑" w:hAnsi="华文细黑" w:hint="eastAsia"/>
                <w:color w:val="000000"/>
                <w:kern w:val="2"/>
                <w:sz w:val="24"/>
                <w:szCs w:val="24"/>
                <w:lang w:val="zh-CN" w:eastAsia="zh-CN"/>
              </w:rPr>
              <w:t xml:space="preserve"> </w:t>
            </w:r>
            <w:r w:rsidR="00EB1610" w:rsidRPr="00775C24">
              <w:rPr>
                <w:rFonts w:ascii="华文细黑" w:eastAsia="华文细黑" w:hAnsi="华文细黑"/>
                <w:color w:val="000000"/>
                <w:kern w:val="2"/>
                <w:sz w:val="24"/>
                <w:szCs w:val="24"/>
                <w:lang w:val="zh-CN" w:eastAsia="zh-CN"/>
              </w:rPr>
              <w:t>-6000Pa，不接受普通彩钢板制成的箱体。箱体必须有不同的模块材料拼装集成，每块模块材料的六面体都必须为&gt;=1.2mm厚度的钢板材料制成，保温材料通过液体形态灌注进去，模块和框架之间都有密封件进行密封</w:t>
            </w:r>
            <w:r w:rsidR="00EB1610" w:rsidRPr="00775C24">
              <w:rPr>
                <w:rFonts w:ascii="华文细黑" w:eastAsia="华文细黑" w:hAnsi="华文细黑" w:hint="eastAsia"/>
                <w:color w:val="000000"/>
                <w:kern w:val="2"/>
                <w:sz w:val="24"/>
                <w:szCs w:val="24"/>
                <w:lang w:val="zh-CN" w:eastAsia="zh-CN"/>
              </w:rPr>
              <w:t>；</w:t>
            </w:r>
          </w:p>
          <w:p w:rsidR="00EB1610"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w:t>
            </w:r>
            <w:r>
              <w:rPr>
                <w:rFonts w:ascii="华文细黑" w:eastAsia="华文细黑" w:hAnsi="华文细黑"/>
                <w:color w:val="000000"/>
                <w:kern w:val="2"/>
                <w:sz w:val="24"/>
                <w:szCs w:val="24"/>
                <w:lang w:val="zh-CN" w:eastAsia="zh-CN"/>
              </w:rPr>
              <w:t>6</w:t>
            </w:r>
            <w:r w:rsidRPr="007C3ABF">
              <w:rPr>
                <w:rFonts w:ascii="华文细黑" w:eastAsia="华文细黑" w:hAnsi="华文细黑" w:hint="eastAsia"/>
                <w:color w:val="000000"/>
                <w:kern w:val="2"/>
                <w:sz w:val="24"/>
                <w:szCs w:val="24"/>
                <w:lang w:val="zh-CN" w:eastAsia="zh-CN"/>
              </w:rPr>
              <w:t>）</w:t>
            </w:r>
            <w:r w:rsidR="00EB1610" w:rsidRPr="00775C24">
              <w:rPr>
                <w:rFonts w:ascii="华文细黑" w:eastAsia="华文细黑" w:hAnsi="华文细黑"/>
                <w:color w:val="000000"/>
                <w:kern w:val="2"/>
                <w:sz w:val="24"/>
                <w:szCs w:val="24"/>
                <w:lang w:val="zh-CN" w:eastAsia="zh-CN"/>
              </w:rPr>
              <w:t>除湿机组的内部壁板为304不锈钢材料</w:t>
            </w:r>
            <w:r w:rsidR="00EB1610" w:rsidRPr="00775C24">
              <w:rPr>
                <w:rFonts w:ascii="华文细黑" w:eastAsia="华文细黑" w:hAnsi="华文细黑" w:hint="eastAsia"/>
                <w:color w:val="000000"/>
                <w:kern w:val="2"/>
                <w:sz w:val="24"/>
                <w:szCs w:val="24"/>
                <w:lang w:val="zh-CN" w:eastAsia="zh-CN"/>
              </w:rPr>
              <w:t>；</w:t>
            </w:r>
          </w:p>
          <w:p w:rsidR="00EB1610"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w:t>
            </w:r>
            <w:r>
              <w:rPr>
                <w:rFonts w:ascii="华文细黑" w:eastAsia="华文细黑" w:hAnsi="华文细黑"/>
                <w:color w:val="000000"/>
                <w:kern w:val="2"/>
                <w:sz w:val="24"/>
                <w:szCs w:val="24"/>
                <w:lang w:val="zh-CN" w:eastAsia="zh-CN"/>
              </w:rPr>
              <w:t>7</w:t>
            </w:r>
            <w:r w:rsidRPr="007C3ABF">
              <w:rPr>
                <w:rFonts w:ascii="华文细黑" w:eastAsia="华文细黑" w:hAnsi="华文细黑" w:hint="eastAsia"/>
                <w:color w:val="000000"/>
                <w:kern w:val="2"/>
                <w:sz w:val="24"/>
                <w:szCs w:val="24"/>
                <w:lang w:val="zh-CN" w:eastAsia="zh-CN"/>
              </w:rPr>
              <w:t>）</w:t>
            </w:r>
            <w:r w:rsidR="00EB1610" w:rsidRPr="00775C24">
              <w:rPr>
                <w:rFonts w:ascii="华文细黑" w:eastAsia="华文细黑" w:hAnsi="华文细黑"/>
                <w:color w:val="000000"/>
                <w:kern w:val="2"/>
                <w:sz w:val="24"/>
                <w:szCs w:val="24"/>
                <w:lang w:val="zh-CN" w:eastAsia="zh-CN"/>
              </w:rPr>
              <w:t>除湿机必须配置独立的出口绝对湿度探头，用于控制各个回路。绝对湿度可以设定和指示以及自动控制(最大的绝对湿度&lt;=当时新风的绝对湿度)</w:t>
            </w:r>
            <w:r w:rsidR="00EB1610" w:rsidRPr="00775C24">
              <w:rPr>
                <w:rFonts w:ascii="华文细黑" w:eastAsia="华文细黑" w:hAnsi="华文细黑" w:hint="eastAsia"/>
                <w:color w:val="000000"/>
                <w:kern w:val="2"/>
                <w:sz w:val="24"/>
                <w:szCs w:val="24"/>
                <w:lang w:val="zh-CN" w:eastAsia="zh-CN"/>
              </w:rPr>
              <w:t>；</w:t>
            </w:r>
          </w:p>
          <w:p w:rsidR="00EB1610"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w:t>
            </w:r>
            <w:r>
              <w:rPr>
                <w:rFonts w:ascii="华文细黑" w:eastAsia="华文细黑" w:hAnsi="华文细黑"/>
                <w:color w:val="000000"/>
                <w:kern w:val="2"/>
                <w:sz w:val="24"/>
                <w:szCs w:val="24"/>
                <w:lang w:val="zh-CN" w:eastAsia="zh-CN"/>
              </w:rPr>
              <w:t>8</w:t>
            </w:r>
            <w:r w:rsidRPr="007C3ABF">
              <w:rPr>
                <w:rFonts w:ascii="华文细黑" w:eastAsia="华文细黑" w:hAnsi="华文细黑" w:hint="eastAsia"/>
                <w:color w:val="000000"/>
                <w:kern w:val="2"/>
                <w:sz w:val="24"/>
                <w:szCs w:val="24"/>
                <w:lang w:val="zh-CN" w:eastAsia="zh-CN"/>
              </w:rPr>
              <w:t>）</w:t>
            </w:r>
            <w:r w:rsidR="00EB1610" w:rsidRPr="00775C24">
              <w:rPr>
                <w:rFonts w:ascii="华文细黑" w:eastAsia="华文细黑" w:hAnsi="华文细黑"/>
                <w:color w:val="000000"/>
                <w:kern w:val="2"/>
                <w:sz w:val="24"/>
                <w:szCs w:val="24"/>
                <w:lang w:val="zh-CN" w:eastAsia="zh-CN"/>
              </w:rPr>
              <w:t>预表</w:t>
            </w:r>
            <w:proofErr w:type="gramStart"/>
            <w:r w:rsidR="00EB1610" w:rsidRPr="00775C24">
              <w:rPr>
                <w:rFonts w:ascii="华文细黑" w:eastAsia="华文细黑" w:hAnsi="华文细黑"/>
                <w:color w:val="000000"/>
                <w:kern w:val="2"/>
                <w:sz w:val="24"/>
                <w:szCs w:val="24"/>
                <w:lang w:val="zh-CN" w:eastAsia="zh-CN"/>
              </w:rPr>
              <w:t>冷段必须</w:t>
            </w:r>
            <w:proofErr w:type="gramEnd"/>
            <w:r w:rsidR="00EB1610" w:rsidRPr="00775C24">
              <w:rPr>
                <w:rFonts w:ascii="华文细黑" w:eastAsia="华文细黑" w:hAnsi="华文细黑"/>
                <w:color w:val="000000"/>
                <w:kern w:val="2"/>
                <w:sz w:val="24"/>
                <w:szCs w:val="24"/>
                <w:lang w:val="zh-CN" w:eastAsia="zh-CN"/>
              </w:rPr>
              <w:t>配置露点温度控制系统，包括自动调节的</w:t>
            </w:r>
            <w:proofErr w:type="gramStart"/>
            <w:r w:rsidR="00EB1610" w:rsidRPr="00775C24">
              <w:rPr>
                <w:rFonts w:ascii="华文细黑" w:eastAsia="华文细黑" w:hAnsi="华文细黑"/>
                <w:color w:val="000000"/>
                <w:kern w:val="2"/>
                <w:sz w:val="24"/>
                <w:szCs w:val="24"/>
                <w:lang w:val="zh-CN" w:eastAsia="zh-CN"/>
              </w:rPr>
              <w:t>冷冻水</w:t>
            </w:r>
            <w:proofErr w:type="gramEnd"/>
            <w:r w:rsidR="00EB1610" w:rsidRPr="00775C24">
              <w:rPr>
                <w:rFonts w:ascii="华文细黑" w:eastAsia="华文细黑" w:hAnsi="华文细黑"/>
                <w:color w:val="000000"/>
                <w:kern w:val="2"/>
                <w:sz w:val="24"/>
                <w:szCs w:val="24"/>
                <w:lang w:val="zh-CN" w:eastAsia="zh-CN"/>
              </w:rPr>
              <w:t>三通阀、</w:t>
            </w:r>
            <w:proofErr w:type="gramStart"/>
            <w:r w:rsidR="00EB1610" w:rsidRPr="00775C24">
              <w:rPr>
                <w:rFonts w:ascii="华文细黑" w:eastAsia="华文细黑" w:hAnsi="华文细黑"/>
                <w:color w:val="000000"/>
                <w:kern w:val="2"/>
                <w:sz w:val="24"/>
                <w:szCs w:val="24"/>
                <w:lang w:val="zh-CN" w:eastAsia="zh-CN"/>
              </w:rPr>
              <w:t>预表冷段盘管</w:t>
            </w:r>
            <w:proofErr w:type="gramEnd"/>
            <w:r w:rsidR="00EB1610" w:rsidRPr="00775C24">
              <w:rPr>
                <w:rFonts w:ascii="华文细黑" w:eastAsia="华文细黑" w:hAnsi="华文细黑"/>
                <w:color w:val="000000"/>
                <w:kern w:val="2"/>
                <w:sz w:val="24"/>
                <w:szCs w:val="24"/>
                <w:lang w:val="zh-CN" w:eastAsia="zh-CN"/>
              </w:rPr>
              <w:t>为铜、翅片为铝材料。</w:t>
            </w:r>
          </w:p>
          <w:p w:rsidR="00EB1610"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w:t>
            </w:r>
            <w:r>
              <w:rPr>
                <w:rFonts w:ascii="华文细黑" w:eastAsia="华文细黑" w:hAnsi="华文细黑"/>
                <w:color w:val="000000"/>
                <w:kern w:val="2"/>
                <w:sz w:val="24"/>
                <w:szCs w:val="24"/>
                <w:lang w:val="zh-CN" w:eastAsia="zh-CN"/>
              </w:rPr>
              <w:t>9</w:t>
            </w:r>
            <w:r w:rsidRPr="007C3ABF">
              <w:rPr>
                <w:rFonts w:ascii="华文细黑" w:eastAsia="华文细黑" w:hAnsi="华文细黑" w:hint="eastAsia"/>
                <w:color w:val="000000"/>
                <w:kern w:val="2"/>
                <w:sz w:val="24"/>
                <w:szCs w:val="24"/>
                <w:lang w:val="zh-CN" w:eastAsia="zh-CN"/>
              </w:rPr>
              <w:t>）</w:t>
            </w:r>
            <w:proofErr w:type="gramStart"/>
            <w:r w:rsidR="00EB1610" w:rsidRPr="00775C24">
              <w:rPr>
                <w:rFonts w:ascii="华文细黑" w:eastAsia="华文细黑" w:hAnsi="华文细黑"/>
                <w:color w:val="000000"/>
                <w:kern w:val="2"/>
                <w:sz w:val="24"/>
                <w:szCs w:val="24"/>
                <w:lang w:val="zh-CN" w:eastAsia="zh-CN"/>
              </w:rPr>
              <w:t>预表冷段的</w:t>
            </w:r>
            <w:proofErr w:type="gramEnd"/>
            <w:r w:rsidR="00EB1610" w:rsidRPr="00775C24">
              <w:rPr>
                <w:rFonts w:ascii="华文细黑" w:eastAsia="华文细黑" w:hAnsi="华文细黑"/>
                <w:color w:val="000000"/>
                <w:kern w:val="2"/>
                <w:sz w:val="24"/>
                <w:szCs w:val="24"/>
                <w:lang w:val="zh-CN" w:eastAsia="zh-CN"/>
              </w:rPr>
              <w:t>冷凝水排放有防虹吸装置，冷水盘由304不锈钢材料制作</w:t>
            </w:r>
            <w:r w:rsidR="00EB1610" w:rsidRPr="00775C24">
              <w:rPr>
                <w:rFonts w:ascii="华文细黑" w:eastAsia="华文细黑" w:hAnsi="华文细黑" w:hint="eastAsia"/>
                <w:color w:val="000000"/>
                <w:kern w:val="2"/>
                <w:sz w:val="24"/>
                <w:szCs w:val="24"/>
                <w:lang w:val="zh-CN" w:eastAsia="zh-CN"/>
              </w:rPr>
              <w:t>；</w:t>
            </w:r>
          </w:p>
          <w:p w:rsidR="00EB1610"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（1</w:t>
            </w:r>
            <w:r>
              <w:rPr>
                <w:rFonts w:ascii="华文细黑" w:eastAsia="华文细黑" w:hAnsi="华文细黑"/>
                <w:color w:val="000000"/>
                <w:kern w:val="2"/>
                <w:sz w:val="24"/>
                <w:szCs w:val="24"/>
                <w:lang w:val="zh-CN" w:eastAsia="zh-CN"/>
              </w:rPr>
              <w:t>0</w:t>
            </w:r>
            <w:r w:rsidRPr="007C3ABF">
              <w:rPr>
                <w:rFonts w:ascii="华文细黑" w:eastAsia="华文细黑" w:hAnsi="华文细黑" w:hint="eastAsia"/>
                <w:color w:val="000000"/>
                <w:kern w:val="2"/>
                <w:sz w:val="24"/>
                <w:szCs w:val="24"/>
                <w:lang w:val="zh-CN" w:eastAsia="zh-CN"/>
              </w:rPr>
              <w:t>）</w:t>
            </w:r>
            <w:r w:rsidR="00EB1610" w:rsidRPr="00775C24">
              <w:rPr>
                <w:rFonts w:ascii="华文细黑" w:eastAsia="华文细黑" w:hAnsi="华文细黑"/>
                <w:color w:val="000000"/>
                <w:kern w:val="2"/>
                <w:sz w:val="24"/>
                <w:szCs w:val="24"/>
                <w:lang w:val="zh-CN" w:eastAsia="zh-CN"/>
              </w:rPr>
              <w:t>需要配置两个控制屏，一个位于技术间可以直接进行调试和安装和维修用，一个位于操作间的控制屏上。外壳由304不锈钢壳，有防爆措施</w:t>
            </w:r>
            <w:r w:rsidR="00EB1610" w:rsidRPr="00775C24">
              <w:rPr>
                <w:rFonts w:ascii="华文细黑" w:eastAsia="华文细黑" w:hAnsi="华文细黑" w:hint="eastAsia"/>
                <w:color w:val="000000"/>
                <w:kern w:val="2"/>
                <w:sz w:val="24"/>
                <w:szCs w:val="24"/>
                <w:lang w:val="zh-CN" w:eastAsia="zh-CN"/>
              </w:rPr>
              <w:t>、</w:t>
            </w:r>
            <w:r w:rsidR="00EB1610" w:rsidRPr="00775C24">
              <w:rPr>
                <w:rFonts w:ascii="华文细黑" w:eastAsia="华文细黑" w:hAnsi="华文细黑"/>
                <w:color w:val="000000"/>
                <w:kern w:val="2"/>
                <w:sz w:val="24"/>
                <w:szCs w:val="24"/>
                <w:lang w:val="zh-CN" w:eastAsia="zh-CN"/>
              </w:rPr>
              <w:t>独立支撑形式，进线从顶上或者背后进，需要考虑防爆密封和维修需要。需要配置独立的PLC进行系统控制</w:t>
            </w:r>
            <w:r w:rsidR="00EB1610" w:rsidRPr="00775C24">
              <w:rPr>
                <w:rFonts w:ascii="华文细黑" w:eastAsia="华文细黑" w:hAnsi="华文细黑" w:hint="eastAsia"/>
                <w:color w:val="000000"/>
                <w:kern w:val="2"/>
                <w:sz w:val="24"/>
                <w:szCs w:val="24"/>
                <w:lang w:val="zh-CN" w:eastAsia="zh-CN"/>
              </w:rPr>
              <w:t>；</w:t>
            </w:r>
          </w:p>
          <w:p w:rsidR="00EB1610"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（1</w:t>
            </w:r>
            <w:r>
              <w:rPr>
                <w:rFonts w:ascii="华文细黑" w:eastAsia="华文细黑" w:hAnsi="华文细黑"/>
                <w:color w:val="000000"/>
                <w:kern w:val="2"/>
                <w:sz w:val="24"/>
                <w:szCs w:val="24"/>
                <w:lang w:val="zh-CN" w:eastAsia="zh-CN"/>
              </w:rPr>
              <w:t>1</w:t>
            </w:r>
            <w:r w:rsidRPr="007C3ABF">
              <w:rPr>
                <w:rFonts w:ascii="华文细黑" w:eastAsia="华文细黑" w:hAnsi="华文细黑" w:hint="eastAsia"/>
                <w:color w:val="000000"/>
                <w:kern w:val="2"/>
                <w:sz w:val="24"/>
                <w:szCs w:val="24"/>
                <w:lang w:val="zh-CN" w:eastAsia="zh-CN"/>
              </w:rPr>
              <w:t>）</w:t>
            </w:r>
            <w:r w:rsidR="00EB1610" w:rsidRPr="00775C24">
              <w:rPr>
                <w:rFonts w:ascii="华文细黑" w:eastAsia="华文细黑" w:hAnsi="华文细黑"/>
                <w:color w:val="000000"/>
                <w:kern w:val="2"/>
                <w:sz w:val="24"/>
                <w:szCs w:val="24"/>
                <w:lang w:val="zh-CN" w:eastAsia="zh-CN"/>
              </w:rPr>
              <w:t>系统主件由初效过滤器+预表冷+转轮(包括再生段)+</w:t>
            </w:r>
            <w:proofErr w:type="gramStart"/>
            <w:r w:rsidR="00EB1610" w:rsidRPr="00775C24">
              <w:rPr>
                <w:rFonts w:ascii="华文细黑" w:eastAsia="华文细黑" w:hAnsi="华文细黑"/>
                <w:color w:val="000000"/>
                <w:kern w:val="2"/>
                <w:sz w:val="24"/>
                <w:szCs w:val="24"/>
                <w:lang w:val="zh-CN" w:eastAsia="zh-CN"/>
              </w:rPr>
              <w:t>后表冷组成</w:t>
            </w:r>
            <w:proofErr w:type="gramEnd"/>
            <w:r w:rsidR="00EB1610" w:rsidRPr="00775C24">
              <w:rPr>
                <w:rFonts w:ascii="华文细黑" w:eastAsia="华文细黑" w:hAnsi="华文细黑"/>
                <w:color w:val="000000"/>
                <w:kern w:val="2"/>
                <w:sz w:val="24"/>
                <w:szCs w:val="24"/>
                <w:lang w:val="zh-CN" w:eastAsia="zh-CN"/>
              </w:rPr>
              <w:t>。初效过滤器可以清洗，带现场压差指示，整个系统的压差损失&lt;=</w:t>
            </w:r>
            <w:r w:rsidR="00EB1610" w:rsidRPr="00775C24">
              <w:rPr>
                <w:rFonts w:ascii="华文细黑" w:eastAsia="华文细黑" w:hAnsi="华文细黑" w:hint="eastAsia"/>
                <w:color w:val="000000"/>
                <w:kern w:val="2"/>
                <w:sz w:val="24"/>
                <w:szCs w:val="24"/>
                <w:lang w:val="zh-CN" w:eastAsia="zh-CN"/>
              </w:rPr>
              <w:t xml:space="preserve"> </w:t>
            </w:r>
            <w:r w:rsidR="00EB1610" w:rsidRPr="00775C24">
              <w:rPr>
                <w:rFonts w:ascii="华文细黑" w:eastAsia="华文细黑" w:hAnsi="华文细黑"/>
                <w:color w:val="000000"/>
                <w:kern w:val="2"/>
                <w:sz w:val="24"/>
                <w:szCs w:val="24"/>
                <w:lang w:val="zh-CN" w:eastAsia="zh-CN"/>
              </w:rPr>
              <w:t>900Pa</w:t>
            </w:r>
            <w:r w:rsidR="00EB1610" w:rsidRPr="00775C24">
              <w:rPr>
                <w:rFonts w:ascii="华文细黑" w:eastAsia="华文细黑" w:hAnsi="华文细黑" w:hint="eastAsia"/>
                <w:color w:val="000000"/>
                <w:kern w:val="2"/>
                <w:sz w:val="24"/>
                <w:szCs w:val="24"/>
                <w:lang w:val="zh-CN" w:eastAsia="zh-CN"/>
              </w:rPr>
              <w:t>；</w:t>
            </w:r>
          </w:p>
          <w:p w:rsidR="00EB1610"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（1</w:t>
            </w:r>
            <w:r>
              <w:rPr>
                <w:rFonts w:ascii="华文细黑" w:eastAsia="华文细黑" w:hAnsi="华文细黑"/>
                <w:color w:val="000000"/>
                <w:kern w:val="2"/>
                <w:sz w:val="24"/>
                <w:szCs w:val="24"/>
                <w:lang w:val="zh-CN" w:eastAsia="zh-CN"/>
              </w:rPr>
              <w:t>2</w:t>
            </w:r>
            <w:r w:rsidRPr="007C3ABF">
              <w:rPr>
                <w:rFonts w:ascii="华文细黑" w:eastAsia="华文细黑" w:hAnsi="华文细黑" w:hint="eastAsia"/>
                <w:color w:val="000000"/>
                <w:kern w:val="2"/>
                <w:sz w:val="24"/>
                <w:szCs w:val="24"/>
                <w:lang w:val="zh-CN" w:eastAsia="zh-CN"/>
              </w:rPr>
              <w:t>）</w:t>
            </w:r>
            <w:r w:rsidR="00EB1610" w:rsidRPr="00775C24">
              <w:rPr>
                <w:rFonts w:ascii="华文细黑" w:eastAsia="华文细黑" w:hAnsi="华文细黑"/>
                <w:color w:val="000000"/>
                <w:kern w:val="2"/>
                <w:sz w:val="24"/>
                <w:szCs w:val="24"/>
                <w:lang w:val="zh-CN" w:eastAsia="zh-CN"/>
              </w:rPr>
              <w:t>需要配置几扇相应的维修门，门和箱体间有密封件进行密封，门上有把手，可以打开或关闭，保证箱体内的部件都可以接触到，可以维修</w:t>
            </w:r>
            <w:r w:rsidR="00EB1610" w:rsidRPr="00775C24">
              <w:rPr>
                <w:rFonts w:ascii="华文细黑" w:eastAsia="华文细黑" w:hAnsi="华文细黑" w:hint="eastAsia"/>
                <w:color w:val="000000"/>
                <w:kern w:val="2"/>
                <w:sz w:val="24"/>
                <w:szCs w:val="24"/>
                <w:lang w:val="zh-CN" w:eastAsia="zh-CN"/>
              </w:rPr>
              <w:t>；</w:t>
            </w:r>
          </w:p>
          <w:p w:rsidR="00EB1610"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（1</w:t>
            </w:r>
            <w:r>
              <w:rPr>
                <w:rFonts w:ascii="华文细黑" w:eastAsia="华文细黑" w:hAnsi="华文细黑"/>
                <w:color w:val="000000"/>
                <w:kern w:val="2"/>
                <w:sz w:val="24"/>
                <w:szCs w:val="24"/>
                <w:lang w:val="zh-CN" w:eastAsia="zh-CN"/>
              </w:rPr>
              <w:t>3</w:t>
            </w:r>
            <w:r w:rsidRPr="007C3ABF">
              <w:rPr>
                <w:rFonts w:ascii="华文细黑" w:eastAsia="华文细黑" w:hAnsi="华文细黑" w:hint="eastAsia"/>
                <w:color w:val="000000"/>
                <w:kern w:val="2"/>
                <w:sz w:val="24"/>
                <w:szCs w:val="24"/>
                <w:lang w:val="zh-CN" w:eastAsia="zh-CN"/>
              </w:rPr>
              <w:t>）</w:t>
            </w:r>
            <w:r w:rsidR="00EB1610" w:rsidRPr="00775C24">
              <w:rPr>
                <w:rFonts w:ascii="华文细黑" w:eastAsia="华文细黑" w:hAnsi="华文细黑"/>
                <w:color w:val="000000"/>
                <w:kern w:val="2"/>
                <w:sz w:val="24"/>
                <w:szCs w:val="24"/>
                <w:lang w:val="zh-CN" w:eastAsia="zh-CN"/>
              </w:rPr>
              <w:t>底部需要有支撑槽钢框架，喷漆</w:t>
            </w:r>
            <w:r w:rsidR="00EB1610" w:rsidRPr="00775C24">
              <w:rPr>
                <w:rFonts w:ascii="华文细黑" w:eastAsia="华文细黑" w:hAnsi="华文细黑" w:hint="eastAsia"/>
                <w:color w:val="000000"/>
                <w:kern w:val="2"/>
                <w:sz w:val="24"/>
                <w:szCs w:val="24"/>
                <w:lang w:val="zh-CN" w:eastAsia="zh-CN"/>
              </w:rPr>
              <w:t>；</w:t>
            </w:r>
          </w:p>
          <w:p w:rsidR="00EB1610"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（1</w:t>
            </w:r>
            <w:r>
              <w:rPr>
                <w:rFonts w:ascii="华文细黑" w:eastAsia="华文细黑" w:hAnsi="华文细黑"/>
                <w:color w:val="000000"/>
                <w:kern w:val="2"/>
                <w:sz w:val="24"/>
                <w:szCs w:val="24"/>
                <w:lang w:val="zh-CN" w:eastAsia="zh-CN"/>
              </w:rPr>
              <w:t>4</w:t>
            </w:r>
            <w:r w:rsidRPr="007C3ABF">
              <w:rPr>
                <w:rFonts w:ascii="华文细黑" w:eastAsia="华文细黑" w:hAnsi="华文细黑" w:hint="eastAsia"/>
                <w:color w:val="000000"/>
                <w:kern w:val="2"/>
                <w:sz w:val="24"/>
                <w:szCs w:val="24"/>
                <w:lang w:val="zh-CN" w:eastAsia="zh-CN"/>
              </w:rPr>
              <w:t>）</w:t>
            </w:r>
            <w:r w:rsidR="00EB1610" w:rsidRPr="00775C24">
              <w:rPr>
                <w:rFonts w:ascii="华文细黑" w:eastAsia="华文细黑" w:hAnsi="华文细黑"/>
                <w:color w:val="000000"/>
                <w:kern w:val="2"/>
                <w:sz w:val="24"/>
                <w:szCs w:val="24"/>
                <w:lang w:val="zh-CN" w:eastAsia="zh-CN"/>
              </w:rPr>
              <w:t>整个箱体上面需要配置吊装环，用于运输和吊装</w:t>
            </w:r>
            <w:r w:rsidR="00EB1610" w:rsidRPr="00775C24">
              <w:rPr>
                <w:rFonts w:ascii="华文细黑" w:eastAsia="华文细黑" w:hAnsi="华文细黑" w:hint="eastAsia"/>
                <w:color w:val="000000"/>
                <w:kern w:val="2"/>
                <w:sz w:val="24"/>
                <w:szCs w:val="24"/>
                <w:lang w:val="zh-CN" w:eastAsia="zh-CN"/>
              </w:rPr>
              <w:t>；</w:t>
            </w:r>
          </w:p>
          <w:p w:rsidR="00EB1610"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C3ABF">
              <w:rPr>
                <w:rFonts w:ascii="华文细黑" w:eastAsia="华文细黑" w:hAnsi="华文细黑" w:hint="eastAsia"/>
                <w:color w:val="000000"/>
                <w:kern w:val="2"/>
                <w:sz w:val="24"/>
                <w:szCs w:val="24"/>
                <w:lang w:val="zh-CN" w:eastAsia="zh-CN"/>
              </w:rPr>
              <w:t>（1</w:t>
            </w:r>
            <w:r>
              <w:rPr>
                <w:rFonts w:ascii="华文细黑" w:eastAsia="华文细黑" w:hAnsi="华文细黑"/>
                <w:color w:val="000000"/>
                <w:kern w:val="2"/>
                <w:sz w:val="24"/>
                <w:szCs w:val="24"/>
                <w:lang w:val="zh-CN" w:eastAsia="zh-CN"/>
              </w:rPr>
              <w:t>5</w:t>
            </w:r>
            <w:r w:rsidRPr="007C3ABF">
              <w:rPr>
                <w:rFonts w:ascii="华文细黑" w:eastAsia="华文细黑" w:hAnsi="华文细黑" w:hint="eastAsia"/>
                <w:color w:val="000000"/>
                <w:kern w:val="2"/>
                <w:sz w:val="24"/>
                <w:szCs w:val="24"/>
                <w:lang w:val="zh-CN" w:eastAsia="zh-CN"/>
              </w:rPr>
              <w:t>）</w:t>
            </w:r>
            <w:r w:rsidR="00EB1610" w:rsidRPr="00775C24">
              <w:rPr>
                <w:rFonts w:ascii="华文细黑" w:eastAsia="华文细黑" w:hAnsi="华文细黑"/>
                <w:color w:val="000000"/>
                <w:kern w:val="2"/>
                <w:sz w:val="24"/>
                <w:szCs w:val="24"/>
                <w:lang w:val="zh-CN" w:eastAsia="zh-CN"/>
              </w:rPr>
              <w:t>进出口都提供</w:t>
            </w:r>
            <w:proofErr w:type="gramStart"/>
            <w:r w:rsidR="00EB1610" w:rsidRPr="00775C24">
              <w:rPr>
                <w:rFonts w:ascii="华文细黑" w:eastAsia="华文细黑" w:hAnsi="华文细黑"/>
                <w:color w:val="000000"/>
                <w:kern w:val="2"/>
                <w:sz w:val="24"/>
                <w:szCs w:val="24"/>
                <w:lang w:val="zh-CN" w:eastAsia="zh-CN"/>
              </w:rPr>
              <w:t>方接园包括</w:t>
            </w:r>
            <w:proofErr w:type="gramEnd"/>
            <w:r w:rsidR="00EB1610" w:rsidRPr="00775C24">
              <w:rPr>
                <w:rFonts w:ascii="华文细黑" w:eastAsia="华文细黑" w:hAnsi="华文细黑"/>
                <w:color w:val="000000"/>
                <w:kern w:val="2"/>
                <w:sz w:val="24"/>
                <w:szCs w:val="24"/>
                <w:lang w:val="zh-CN" w:eastAsia="zh-CN"/>
              </w:rPr>
              <w:t>配对法兰，园风管的直径为DN300，风管和螺栓螺母都是为304不锈钢，密封圈采用食品级的硅橡胶</w:t>
            </w:r>
            <w:r w:rsidR="00EB1610" w:rsidRPr="00775C24">
              <w:rPr>
                <w:rFonts w:ascii="华文细黑" w:eastAsia="华文细黑" w:hAnsi="华文细黑" w:hint="eastAsia"/>
                <w:color w:val="000000"/>
                <w:kern w:val="2"/>
                <w:sz w:val="24"/>
                <w:szCs w:val="24"/>
                <w:lang w:val="zh-CN" w:eastAsia="zh-CN"/>
              </w:rPr>
              <w:t>；</w:t>
            </w:r>
          </w:p>
        </w:tc>
        <w:tc>
          <w:tcPr>
            <w:tcW w:w="759" w:type="dxa"/>
            <w:vAlign w:val="center"/>
          </w:tcPr>
          <w:p w:rsidR="00EB1610" w:rsidRPr="008414C6" w:rsidRDefault="00EB1610" w:rsidP="007C3ABF">
            <w:pPr>
              <w:autoSpaceDE w:val="0"/>
              <w:autoSpaceDN w:val="0"/>
              <w:adjustRightInd w:val="0"/>
              <w:snapToGrid w:val="0"/>
              <w:jc w:val="center"/>
              <w:rPr>
                <w:rFonts w:ascii="华文细黑" w:eastAsia="华文细黑" w:hAnsi="华文细黑"/>
                <w:sz w:val="24"/>
              </w:rPr>
            </w:pPr>
          </w:p>
        </w:tc>
      </w:tr>
      <w:tr w:rsidR="00941F5D" w:rsidRPr="008414C6" w:rsidTr="007C3ABF">
        <w:trPr>
          <w:trHeight w:val="6837"/>
          <w:tblHeader/>
          <w:jc w:val="center"/>
        </w:trPr>
        <w:tc>
          <w:tcPr>
            <w:tcW w:w="669" w:type="dxa"/>
            <w:vAlign w:val="center"/>
          </w:tcPr>
          <w:p w:rsidR="00941F5D" w:rsidRPr="008414C6" w:rsidRDefault="00941F5D" w:rsidP="00775C24">
            <w:pPr>
              <w:numPr>
                <w:ilvl w:val="0"/>
                <w:numId w:val="7"/>
              </w:numPr>
              <w:autoSpaceDE w:val="0"/>
              <w:autoSpaceDN w:val="0"/>
              <w:adjustRightInd w:val="0"/>
              <w:snapToGrid w:val="0"/>
              <w:ind w:right="120"/>
              <w:jc w:val="center"/>
              <w:rPr>
                <w:rFonts w:ascii="华文细黑" w:eastAsia="华文细黑" w:hAnsi="华文细黑"/>
                <w:sz w:val="24"/>
              </w:rPr>
            </w:pPr>
          </w:p>
        </w:tc>
        <w:tc>
          <w:tcPr>
            <w:tcW w:w="7094" w:type="dxa"/>
          </w:tcPr>
          <w:p w:rsidR="00941F5D" w:rsidRPr="008414C6" w:rsidRDefault="00941F5D" w:rsidP="007C3ABF">
            <w:pPr>
              <w:pStyle w:val="a6"/>
              <w:tabs>
                <w:tab w:val="left" w:pos="1080"/>
                <w:tab w:val="left" w:pos="8483"/>
              </w:tabs>
              <w:snapToGrid w:val="0"/>
              <w:ind w:left="0" w:right="142"/>
              <w:rPr>
                <w:rFonts w:ascii="华文细黑" w:eastAsia="华文细黑" w:hAnsi="华文细黑"/>
                <w:b/>
                <w:bCs/>
                <w:color w:val="000000"/>
                <w:kern w:val="2"/>
                <w:sz w:val="24"/>
                <w:szCs w:val="24"/>
                <w:lang w:val="en-US" w:eastAsia="zh-CN"/>
              </w:rPr>
            </w:pPr>
            <w:r w:rsidRPr="008414C6">
              <w:rPr>
                <w:rFonts w:ascii="华文细黑" w:eastAsia="华文细黑" w:hAnsi="华文细黑"/>
                <w:b/>
                <w:bCs/>
                <w:color w:val="000000"/>
                <w:kern w:val="2"/>
                <w:sz w:val="24"/>
                <w:szCs w:val="24"/>
                <w:lang w:val="zh-CN" w:eastAsia="zh-CN"/>
              </w:rPr>
              <w:t>排风系统：</w:t>
            </w:r>
          </w:p>
          <w:p w:rsidR="00775C24"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eastAsia="zh-CN"/>
              </w:rPr>
            </w:pPr>
            <w:r w:rsidRPr="00775C24">
              <w:rPr>
                <w:rFonts w:ascii="华文细黑" w:eastAsia="华文细黑" w:hAnsi="华文细黑" w:hint="eastAsia"/>
                <w:color w:val="000000"/>
                <w:kern w:val="2"/>
                <w:sz w:val="24"/>
                <w:szCs w:val="24"/>
                <w:lang w:eastAsia="zh-CN"/>
              </w:rPr>
              <w:t>（1）对主机滚筒进行抽风（附吸尘），并保持工作区域负压，包衣锅桶内负压为0~200Pa；排风管路设有防倒流装置，在停机前关闭排风口，防止排风管路中的废气回流；</w:t>
            </w:r>
          </w:p>
          <w:p w:rsidR="00775C24"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eastAsia="zh-CN"/>
              </w:rPr>
            </w:pPr>
            <w:r w:rsidRPr="00775C24">
              <w:rPr>
                <w:rFonts w:ascii="华文细黑" w:eastAsia="华文细黑" w:hAnsi="华文细黑" w:hint="eastAsia"/>
                <w:color w:val="000000"/>
                <w:kern w:val="2"/>
                <w:sz w:val="24"/>
                <w:szCs w:val="24"/>
                <w:lang w:eastAsia="zh-CN"/>
              </w:rPr>
              <w:t>（2）排风风机风量调节范围：2500-6500 m³/h，精度5%m³/h；</w:t>
            </w:r>
          </w:p>
          <w:p w:rsidR="00775C24"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eastAsia="zh-CN"/>
              </w:rPr>
            </w:pPr>
            <w:r w:rsidRPr="00775C24">
              <w:rPr>
                <w:rFonts w:ascii="华文细黑" w:eastAsia="华文细黑" w:hAnsi="华文细黑" w:hint="eastAsia"/>
                <w:color w:val="000000"/>
                <w:kern w:val="2"/>
                <w:sz w:val="24"/>
                <w:szCs w:val="24"/>
                <w:lang w:eastAsia="zh-CN"/>
              </w:rPr>
              <w:t>（3）排风温度调节范围：20-70℃，精度2℃；</w:t>
            </w:r>
          </w:p>
          <w:p w:rsidR="00775C24"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eastAsia="zh-CN"/>
              </w:rPr>
            </w:pPr>
            <w:r w:rsidRPr="00775C24">
              <w:rPr>
                <w:rFonts w:ascii="华文细黑" w:eastAsia="华文细黑" w:hAnsi="华文细黑" w:hint="eastAsia"/>
                <w:color w:val="000000"/>
                <w:kern w:val="2"/>
                <w:sz w:val="24"/>
                <w:szCs w:val="24"/>
                <w:lang w:eastAsia="zh-CN"/>
              </w:rPr>
              <w:t>（4）排风具有消音装置；电机</w:t>
            </w:r>
            <w:proofErr w:type="gramStart"/>
            <w:r w:rsidRPr="00775C24">
              <w:rPr>
                <w:rFonts w:ascii="华文细黑" w:eastAsia="华文细黑" w:hAnsi="华文细黑" w:hint="eastAsia"/>
                <w:color w:val="000000"/>
                <w:kern w:val="2"/>
                <w:sz w:val="24"/>
                <w:szCs w:val="24"/>
                <w:lang w:eastAsia="zh-CN"/>
              </w:rPr>
              <w:t>机座须</w:t>
            </w:r>
            <w:proofErr w:type="gramEnd"/>
            <w:r w:rsidRPr="00775C24">
              <w:rPr>
                <w:rFonts w:ascii="华文细黑" w:eastAsia="华文细黑" w:hAnsi="华文细黑" w:hint="eastAsia"/>
                <w:color w:val="000000"/>
                <w:kern w:val="2"/>
                <w:sz w:val="24"/>
                <w:szCs w:val="24"/>
                <w:lang w:eastAsia="zh-CN"/>
              </w:rPr>
              <w:t>有防震、避震装置；</w:t>
            </w:r>
          </w:p>
          <w:p w:rsidR="00775C24"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eastAsia="zh-CN"/>
              </w:rPr>
            </w:pPr>
            <w:r w:rsidRPr="00775C24">
              <w:rPr>
                <w:rFonts w:ascii="华文细黑" w:eastAsia="华文细黑" w:hAnsi="华文细黑" w:hint="eastAsia"/>
                <w:color w:val="000000"/>
                <w:kern w:val="2"/>
                <w:sz w:val="24"/>
                <w:szCs w:val="24"/>
                <w:lang w:eastAsia="zh-CN"/>
              </w:rPr>
              <w:t>（5）除尘方式：滤袋或烧结棒等；</w:t>
            </w:r>
          </w:p>
          <w:p w:rsidR="00775C24"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eastAsia="zh-CN"/>
              </w:rPr>
            </w:pPr>
            <w:r w:rsidRPr="00775C24">
              <w:rPr>
                <w:rFonts w:ascii="华文细黑" w:eastAsia="华文细黑" w:hAnsi="华文细黑" w:hint="eastAsia"/>
                <w:color w:val="000000"/>
                <w:kern w:val="2"/>
                <w:sz w:val="24"/>
                <w:szCs w:val="24"/>
                <w:lang w:eastAsia="zh-CN"/>
              </w:rPr>
              <w:t>（6）除尘过滤装置：可以将出风粉尘浓度控制在&lt;0.2 mg/m³；排风温度有检测、有显示，且排出的</w:t>
            </w:r>
            <w:proofErr w:type="gramStart"/>
            <w:r w:rsidRPr="00775C24">
              <w:rPr>
                <w:rFonts w:ascii="华文细黑" w:eastAsia="华文细黑" w:hAnsi="华文细黑" w:hint="eastAsia"/>
                <w:color w:val="000000"/>
                <w:kern w:val="2"/>
                <w:sz w:val="24"/>
                <w:szCs w:val="24"/>
                <w:lang w:eastAsia="zh-CN"/>
              </w:rPr>
              <w:t>风符合</w:t>
            </w:r>
            <w:proofErr w:type="gramEnd"/>
            <w:r w:rsidRPr="00775C24">
              <w:rPr>
                <w:rFonts w:ascii="华文细黑" w:eastAsia="华文细黑" w:hAnsi="华文细黑" w:hint="eastAsia"/>
                <w:color w:val="000000"/>
                <w:kern w:val="2"/>
                <w:sz w:val="24"/>
                <w:szCs w:val="24"/>
                <w:lang w:eastAsia="zh-CN"/>
              </w:rPr>
              <w:t>环境体系认证要求（符合排放标准与能源节约原则）；在设备控制器上具有压差报警功能；</w:t>
            </w:r>
          </w:p>
          <w:p w:rsidR="00775C24"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eastAsia="zh-CN"/>
              </w:rPr>
            </w:pPr>
            <w:r w:rsidRPr="00775C24">
              <w:rPr>
                <w:rFonts w:ascii="华文细黑" w:eastAsia="华文细黑" w:hAnsi="华文细黑" w:hint="eastAsia"/>
                <w:color w:val="000000"/>
                <w:kern w:val="2"/>
                <w:sz w:val="24"/>
                <w:szCs w:val="24"/>
                <w:lang w:eastAsia="zh-CN"/>
              </w:rPr>
              <w:t xml:space="preserve">（7）排风集尘处理:粉尘的过滤系统需要密闭，过滤效率99.95%。在不经过二级过滤时,粉尘散放量小于3 </w:t>
            </w:r>
            <w:proofErr w:type="gramStart"/>
            <w:r w:rsidRPr="00775C24">
              <w:rPr>
                <w:rFonts w:ascii="华文细黑" w:eastAsia="华文细黑" w:hAnsi="华文细黑" w:hint="eastAsia"/>
                <w:color w:val="000000"/>
                <w:kern w:val="2"/>
                <w:sz w:val="24"/>
                <w:szCs w:val="24"/>
                <w:lang w:eastAsia="zh-CN"/>
              </w:rPr>
              <w:t>毫克/</w:t>
            </w:r>
            <w:proofErr w:type="gramEnd"/>
            <w:r w:rsidRPr="00775C24">
              <w:rPr>
                <w:rFonts w:ascii="华文细黑" w:eastAsia="华文细黑" w:hAnsi="华文细黑" w:hint="eastAsia"/>
                <w:color w:val="000000"/>
                <w:kern w:val="2"/>
                <w:sz w:val="24"/>
                <w:szCs w:val="24"/>
                <w:lang w:eastAsia="zh-CN"/>
              </w:rPr>
              <w:t>立方米,排风需要经过高效净化处理。在过滤器的两端有压差显示,可远程监控。过滤器可通过自动抖动或压缩空气反吹清洁。带WIP旁路系统,保护过滤器。同时配有防爆板,安装在与外罩上。BS&amp;B ST2级防爆膜；</w:t>
            </w:r>
          </w:p>
          <w:p w:rsidR="00941F5D" w:rsidRPr="008414C6" w:rsidRDefault="00775C24" w:rsidP="00775C24">
            <w:pPr>
              <w:pStyle w:val="a6"/>
              <w:tabs>
                <w:tab w:val="left" w:pos="1080"/>
                <w:tab w:val="left" w:pos="8483"/>
              </w:tabs>
              <w:snapToGrid w:val="0"/>
              <w:ind w:left="0" w:right="142"/>
              <w:rPr>
                <w:rFonts w:ascii="华文细黑" w:eastAsia="华文细黑" w:hAnsi="华文细黑"/>
                <w:color w:val="000000"/>
                <w:kern w:val="2"/>
                <w:sz w:val="24"/>
                <w:szCs w:val="24"/>
                <w:lang w:eastAsia="zh-CN"/>
              </w:rPr>
            </w:pPr>
            <w:r w:rsidRPr="00775C24">
              <w:rPr>
                <w:rFonts w:ascii="华文细黑" w:eastAsia="华文细黑" w:hAnsi="华文细黑" w:hint="eastAsia"/>
                <w:color w:val="000000"/>
                <w:kern w:val="2"/>
                <w:sz w:val="24"/>
                <w:szCs w:val="24"/>
                <w:lang w:eastAsia="zh-CN"/>
              </w:rPr>
              <w:t>（8）排尘除尘：排尘除尘设备采用316不锈钢材料制造，对主机滚筒进行抽风并保持所在工作区为负压，除尘过滤，配有减振消音装置。设有震动除尘过滤装置，震动、余粉隔离，防止余粉飞扬，并自动间隔除尘。清洗方便。尾气排放符合环保要求；</w:t>
            </w:r>
          </w:p>
        </w:tc>
        <w:tc>
          <w:tcPr>
            <w:tcW w:w="759" w:type="dxa"/>
            <w:vAlign w:val="center"/>
          </w:tcPr>
          <w:p w:rsidR="00941F5D" w:rsidRPr="008414C6" w:rsidRDefault="00941F5D" w:rsidP="007C3ABF">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E</w:t>
            </w:r>
          </w:p>
        </w:tc>
      </w:tr>
      <w:tr w:rsidR="00941F5D" w:rsidRPr="008414C6" w:rsidTr="007C3ABF">
        <w:trPr>
          <w:tblHeader/>
          <w:jc w:val="center"/>
        </w:trPr>
        <w:tc>
          <w:tcPr>
            <w:tcW w:w="669" w:type="dxa"/>
            <w:vAlign w:val="center"/>
          </w:tcPr>
          <w:p w:rsidR="00941F5D" w:rsidRPr="00775C24" w:rsidRDefault="00941F5D" w:rsidP="00775C24">
            <w:pPr>
              <w:pStyle w:val="af0"/>
              <w:numPr>
                <w:ilvl w:val="0"/>
                <w:numId w:val="7"/>
              </w:numPr>
              <w:autoSpaceDE w:val="0"/>
              <w:autoSpaceDN w:val="0"/>
              <w:adjustRightInd w:val="0"/>
              <w:snapToGrid w:val="0"/>
              <w:ind w:right="120" w:firstLineChars="0"/>
              <w:rPr>
                <w:rFonts w:ascii="华文细黑" w:eastAsia="华文细黑" w:hAnsi="华文细黑"/>
                <w:sz w:val="24"/>
              </w:rPr>
            </w:pPr>
          </w:p>
        </w:tc>
        <w:tc>
          <w:tcPr>
            <w:tcW w:w="7094" w:type="dxa"/>
            <w:vAlign w:val="center"/>
          </w:tcPr>
          <w:p w:rsidR="00941F5D" w:rsidRPr="008414C6" w:rsidRDefault="00941F5D" w:rsidP="007C3ABF">
            <w:pPr>
              <w:pStyle w:val="a6"/>
              <w:tabs>
                <w:tab w:val="left" w:pos="1080"/>
                <w:tab w:val="left" w:pos="8483"/>
              </w:tabs>
              <w:snapToGrid w:val="0"/>
              <w:ind w:left="0" w:right="142"/>
              <w:rPr>
                <w:rFonts w:ascii="华文细黑" w:eastAsia="华文细黑" w:hAnsi="华文细黑"/>
                <w:b/>
                <w:sz w:val="24"/>
                <w:szCs w:val="24"/>
                <w:lang w:eastAsia="zh-CN"/>
              </w:rPr>
            </w:pPr>
            <w:r w:rsidRPr="008414C6">
              <w:rPr>
                <w:rFonts w:ascii="华文细黑" w:eastAsia="华文细黑" w:hAnsi="华文细黑"/>
                <w:b/>
                <w:sz w:val="24"/>
                <w:szCs w:val="24"/>
                <w:lang w:eastAsia="zh-CN"/>
              </w:rPr>
              <w:t>过滤装置:</w:t>
            </w:r>
          </w:p>
          <w:p w:rsidR="00775C24"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75C24">
              <w:rPr>
                <w:rFonts w:ascii="华文细黑" w:eastAsia="华文细黑" w:hAnsi="华文细黑" w:hint="eastAsia"/>
                <w:color w:val="000000"/>
                <w:kern w:val="2"/>
                <w:sz w:val="24"/>
                <w:szCs w:val="24"/>
                <w:lang w:val="zh-CN" w:eastAsia="zh-CN"/>
              </w:rPr>
              <w:t>（1）初效过滤:须采用易拆卸方式,不低于第一级G4(欧洲EU4标准),在过滤器两端安装压差监测装置,并提供超压报警；</w:t>
            </w:r>
          </w:p>
          <w:p w:rsidR="00775C24"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75C24">
              <w:rPr>
                <w:rFonts w:ascii="华文细黑" w:eastAsia="华文细黑" w:hAnsi="华文细黑" w:hint="eastAsia"/>
                <w:color w:val="000000"/>
                <w:kern w:val="2"/>
                <w:sz w:val="24"/>
                <w:szCs w:val="24"/>
                <w:lang w:val="zh-CN" w:eastAsia="zh-CN"/>
              </w:rPr>
              <w:t>（2）中效过滤:布袋结构,不低于F9等级。在过滤器两端安装压差监测装置,并提供超压报警</w:t>
            </w:r>
          </w:p>
          <w:p w:rsidR="00941F5D" w:rsidRPr="008414C6" w:rsidRDefault="00775C24" w:rsidP="00775C24">
            <w:pPr>
              <w:pStyle w:val="a6"/>
              <w:tabs>
                <w:tab w:val="left" w:pos="1080"/>
                <w:tab w:val="left" w:pos="8483"/>
              </w:tabs>
              <w:snapToGrid w:val="0"/>
              <w:ind w:left="0" w:right="142"/>
              <w:rPr>
                <w:rFonts w:ascii="华文细黑" w:eastAsia="华文细黑" w:hAnsi="华文细黑"/>
                <w:color w:val="000000"/>
                <w:kern w:val="2"/>
                <w:sz w:val="24"/>
                <w:szCs w:val="24"/>
                <w:lang w:val="zh-CN" w:eastAsia="zh-CN"/>
              </w:rPr>
            </w:pPr>
            <w:r w:rsidRPr="00775C24">
              <w:rPr>
                <w:rFonts w:ascii="华文细黑" w:eastAsia="华文细黑" w:hAnsi="华文细黑" w:hint="eastAsia"/>
                <w:color w:val="000000"/>
                <w:kern w:val="2"/>
                <w:sz w:val="24"/>
                <w:szCs w:val="24"/>
                <w:lang w:val="zh-CN" w:eastAsia="zh-CN"/>
              </w:rPr>
              <w:t>（3）最后过滤器:DOP99.99%。在高效过滤器两端安装压差监测装置可在操作屏上显示并提供超压报警，用于监测过滤器的安全性。</w:t>
            </w:r>
          </w:p>
        </w:tc>
        <w:tc>
          <w:tcPr>
            <w:tcW w:w="759" w:type="dxa"/>
            <w:vAlign w:val="center"/>
          </w:tcPr>
          <w:p w:rsidR="00941F5D" w:rsidRPr="008414C6" w:rsidRDefault="00941F5D" w:rsidP="007C3ABF">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E</w:t>
            </w:r>
          </w:p>
        </w:tc>
      </w:tr>
      <w:tr w:rsidR="00941F5D" w:rsidRPr="008414C6" w:rsidTr="007C3ABF">
        <w:trPr>
          <w:tblHeader/>
          <w:jc w:val="center"/>
        </w:trPr>
        <w:tc>
          <w:tcPr>
            <w:tcW w:w="669" w:type="dxa"/>
            <w:vAlign w:val="center"/>
          </w:tcPr>
          <w:p w:rsidR="00941F5D" w:rsidRPr="00775C24" w:rsidRDefault="00941F5D" w:rsidP="00775C24">
            <w:pPr>
              <w:pStyle w:val="af0"/>
              <w:numPr>
                <w:ilvl w:val="0"/>
                <w:numId w:val="7"/>
              </w:numPr>
              <w:autoSpaceDE w:val="0"/>
              <w:autoSpaceDN w:val="0"/>
              <w:adjustRightInd w:val="0"/>
              <w:snapToGrid w:val="0"/>
              <w:ind w:right="120" w:firstLineChars="0"/>
              <w:jc w:val="center"/>
              <w:rPr>
                <w:rFonts w:ascii="华文细黑" w:eastAsia="华文细黑" w:hAnsi="华文细黑"/>
                <w:color w:val="000000"/>
                <w:sz w:val="24"/>
              </w:rPr>
            </w:pPr>
          </w:p>
        </w:tc>
        <w:tc>
          <w:tcPr>
            <w:tcW w:w="7094" w:type="dxa"/>
            <w:vAlign w:val="center"/>
          </w:tcPr>
          <w:p w:rsidR="00941F5D" w:rsidRPr="008414C6" w:rsidRDefault="00941F5D" w:rsidP="007C3ABF">
            <w:pPr>
              <w:pStyle w:val="a6"/>
              <w:tabs>
                <w:tab w:val="left" w:pos="1080"/>
                <w:tab w:val="left" w:pos="8483"/>
              </w:tabs>
              <w:snapToGrid w:val="0"/>
              <w:ind w:left="0" w:right="142"/>
              <w:rPr>
                <w:rFonts w:ascii="华文细黑" w:eastAsia="华文细黑" w:hAnsi="华文细黑"/>
                <w:b/>
                <w:color w:val="000000"/>
                <w:kern w:val="2"/>
                <w:sz w:val="24"/>
                <w:szCs w:val="24"/>
                <w:lang w:val="zh-CN" w:eastAsia="zh-CN"/>
              </w:rPr>
            </w:pPr>
            <w:r w:rsidRPr="008414C6">
              <w:rPr>
                <w:rFonts w:ascii="华文细黑" w:eastAsia="华文细黑" w:hAnsi="华文细黑"/>
                <w:b/>
                <w:color w:val="000000"/>
                <w:kern w:val="2"/>
                <w:sz w:val="24"/>
                <w:szCs w:val="24"/>
                <w:lang w:val="zh-CN" w:eastAsia="zh-CN"/>
              </w:rPr>
              <w:t>传动系统：</w:t>
            </w:r>
          </w:p>
          <w:p w:rsidR="00775C24" w:rsidRPr="00775C24" w:rsidRDefault="00775C24" w:rsidP="00775C24">
            <w:pPr>
              <w:pStyle w:val="a6"/>
              <w:tabs>
                <w:tab w:val="left" w:pos="1080"/>
                <w:tab w:val="left" w:pos="8483"/>
              </w:tabs>
              <w:snapToGrid w:val="0"/>
              <w:ind w:right="142"/>
              <w:rPr>
                <w:rFonts w:ascii="华文细黑" w:eastAsia="华文细黑" w:hAnsi="华文细黑"/>
                <w:color w:val="000000"/>
                <w:kern w:val="2"/>
                <w:sz w:val="24"/>
                <w:szCs w:val="24"/>
                <w:lang w:val="zh-CN" w:eastAsia="zh-CN"/>
              </w:rPr>
            </w:pPr>
            <w:r w:rsidRPr="00775C24">
              <w:rPr>
                <w:rFonts w:ascii="华文细黑" w:eastAsia="华文细黑" w:hAnsi="华文细黑" w:hint="eastAsia"/>
                <w:color w:val="000000"/>
                <w:kern w:val="2"/>
                <w:sz w:val="24"/>
                <w:szCs w:val="24"/>
                <w:lang w:val="zh-CN" w:eastAsia="zh-CN"/>
              </w:rPr>
              <w:t>(1)传动马达:变频马达，4KW，电机、减速机采用采用ABB、SEW品牌或同等品牌；</w:t>
            </w:r>
          </w:p>
          <w:p w:rsidR="00941F5D" w:rsidRPr="008414C6" w:rsidRDefault="00775C24" w:rsidP="00775C24">
            <w:pPr>
              <w:pStyle w:val="a6"/>
              <w:tabs>
                <w:tab w:val="left" w:pos="1080"/>
                <w:tab w:val="left" w:pos="8483"/>
              </w:tabs>
              <w:snapToGrid w:val="0"/>
              <w:ind w:left="0" w:right="142"/>
              <w:rPr>
                <w:rFonts w:ascii="华文细黑" w:eastAsia="华文细黑" w:hAnsi="华文细黑"/>
                <w:color w:val="000000"/>
                <w:kern w:val="2"/>
                <w:sz w:val="24"/>
                <w:szCs w:val="24"/>
                <w:lang w:val="zh-CN" w:eastAsia="zh-CN"/>
              </w:rPr>
            </w:pPr>
            <w:r w:rsidRPr="00775C24">
              <w:rPr>
                <w:rFonts w:ascii="华文细黑" w:eastAsia="华文细黑" w:hAnsi="华文细黑" w:hint="eastAsia"/>
                <w:color w:val="000000"/>
                <w:kern w:val="2"/>
                <w:sz w:val="24"/>
                <w:szCs w:val="24"/>
                <w:lang w:val="zh-CN" w:eastAsia="zh-CN"/>
              </w:rPr>
              <w:t>(2)变频器采用AB品牌或西门子品牌；</w:t>
            </w:r>
          </w:p>
        </w:tc>
        <w:tc>
          <w:tcPr>
            <w:tcW w:w="759" w:type="dxa"/>
            <w:vAlign w:val="center"/>
          </w:tcPr>
          <w:p w:rsidR="00941F5D" w:rsidRPr="008414C6" w:rsidRDefault="00941F5D" w:rsidP="007C3ABF">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E</w:t>
            </w:r>
          </w:p>
        </w:tc>
      </w:tr>
    </w:tbl>
    <w:p w:rsidR="008F67CB" w:rsidRPr="008414C6" w:rsidRDefault="008F67CB" w:rsidP="009D3950">
      <w:pPr>
        <w:jc w:val="left"/>
        <w:rPr>
          <w:rFonts w:ascii="华文细黑" w:eastAsia="华文细黑" w:hAnsi="华文细黑"/>
          <w:sz w:val="24"/>
          <w:szCs w:val="24"/>
        </w:rPr>
      </w:pPr>
    </w:p>
    <w:p w:rsidR="008F67CB" w:rsidRPr="008414C6" w:rsidRDefault="00941F5D" w:rsidP="009D3950">
      <w:pPr>
        <w:pStyle w:val="af0"/>
        <w:ind w:firstLineChars="117" w:firstLine="281"/>
        <w:jc w:val="left"/>
        <w:rPr>
          <w:rFonts w:ascii="华文细黑" w:eastAsia="华文细黑" w:hAnsi="华文细黑"/>
          <w:sz w:val="24"/>
          <w:szCs w:val="24"/>
        </w:rPr>
      </w:pPr>
      <w:bookmarkStart w:id="7" w:name="_Toc441136760"/>
      <w:r w:rsidRPr="008414C6">
        <w:rPr>
          <w:rFonts w:ascii="华文细黑" w:eastAsia="华文细黑" w:hAnsi="华文细黑"/>
          <w:b/>
          <w:sz w:val="24"/>
        </w:rPr>
        <w:t>3.2</w:t>
      </w:r>
      <w:r w:rsidRPr="008414C6">
        <w:rPr>
          <w:rFonts w:ascii="华文细黑" w:eastAsia="华文细黑" w:hAnsi="华文细黑"/>
          <w:b/>
          <w:bCs/>
          <w:sz w:val="24"/>
        </w:rPr>
        <w:t>外观及材质要求</w:t>
      </w:r>
      <w:bookmarkEnd w:id="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941F5D" w:rsidRPr="008414C6" w:rsidTr="00105FEC">
        <w:trPr>
          <w:cantSplit/>
          <w:trHeight w:val="567"/>
          <w:jc w:val="center"/>
        </w:trPr>
        <w:tc>
          <w:tcPr>
            <w:tcW w:w="817" w:type="dxa"/>
            <w:vAlign w:val="center"/>
          </w:tcPr>
          <w:p w:rsidR="00941F5D" w:rsidRPr="008414C6" w:rsidRDefault="00941F5D" w:rsidP="00775C24">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编号</w:t>
            </w:r>
          </w:p>
        </w:tc>
        <w:tc>
          <w:tcPr>
            <w:tcW w:w="6946" w:type="dxa"/>
            <w:vAlign w:val="center"/>
          </w:tcPr>
          <w:p w:rsidR="00941F5D" w:rsidRPr="008414C6" w:rsidRDefault="00941F5D" w:rsidP="00775C24">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要求</w:t>
            </w:r>
          </w:p>
        </w:tc>
        <w:tc>
          <w:tcPr>
            <w:tcW w:w="759" w:type="dxa"/>
            <w:vAlign w:val="center"/>
          </w:tcPr>
          <w:p w:rsidR="00941F5D" w:rsidRPr="008414C6" w:rsidRDefault="00941F5D" w:rsidP="00775C24">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级别</w:t>
            </w:r>
          </w:p>
        </w:tc>
      </w:tr>
      <w:tr w:rsidR="00941F5D" w:rsidRPr="008414C6" w:rsidTr="00105FEC">
        <w:trPr>
          <w:cantSplit/>
          <w:trHeight w:val="995"/>
          <w:jc w:val="center"/>
        </w:trPr>
        <w:tc>
          <w:tcPr>
            <w:tcW w:w="817" w:type="dxa"/>
            <w:vAlign w:val="center"/>
          </w:tcPr>
          <w:p w:rsidR="00941F5D" w:rsidRPr="008414C6" w:rsidRDefault="00941F5D" w:rsidP="00775C24">
            <w:pPr>
              <w:numPr>
                <w:ilvl w:val="0"/>
                <w:numId w:val="8"/>
              </w:numPr>
              <w:autoSpaceDE w:val="0"/>
              <w:autoSpaceDN w:val="0"/>
              <w:adjustRightInd w:val="0"/>
              <w:snapToGrid w:val="0"/>
              <w:rPr>
                <w:rFonts w:ascii="华文细黑" w:eastAsia="华文细黑" w:hAnsi="华文细黑"/>
                <w:sz w:val="24"/>
                <w:lang w:val="zh-CN"/>
              </w:rPr>
            </w:pPr>
          </w:p>
        </w:tc>
        <w:tc>
          <w:tcPr>
            <w:tcW w:w="6946" w:type="dxa"/>
            <w:vAlign w:val="center"/>
          </w:tcPr>
          <w:p w:rsidR="00941F5D" w:rsidRPr="008414C6" w:rsidRDefault="00941F5D" w:rsidP="00775C24">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8414C6">
              <w:rPr>
                <w:rFonts w:ascii="华文细黑" w:eastAsia="华文细黑" w:hAnsi="华文细黑"/>
                <w:kern w:val="2"/>
                <w:sz w:val="24"/>
                <w:szCs w:val="24"/>
                <w:lang w:val="zh-CN" w:eastAsia="zh-CN"/>
              </w:rPr>
              <w:t>整体要求：系统设计应最大限度地减少微生物生长的可能。避免对物料的意外污染。设备所有工件没有加工缺陷。所有材料应当是新的，无缺陷，完全符合于目标用途。供方需保证设备上使用全新未用过之组件。密封材料符合药用要求，整机符合GMP认证要求。</w:t>
            </w:r>
          </w:p>
        </w:tc>
        <w:tc>
          <w:tcPr>
            <w:tcW w:w="759" w:type="dxa"/>
            <w:vAlign w:val="center"/>
          </w:tcPr>
          <w:p w:rsidR="00941F5D" w:rsidRPr="008414C6" w:rsidRDefault="00941F5D" w:rsidP="00775C24">
            <w:pPr>
              <w:autoSpaceDE w:val="0"/>
              <w:autoSpaceDN w:val="0"/>
              <w:adjustRightInd w:val="0"/>
              <w:snapToGrid w:val="0"/>
              <w:rPr>
                <w:rFonts w:ascii="华文细黑" w:eastAsia="华文细黑" w:hAnsi="华文细黑"/>
                <w:kern w:val="0"/>
                <w:sz w:val="24"/>
              </w:rPr>
            </w:pPr>
            <w:r w:rsidRPr="008414C6">
              <w:rPr>
                <w:rFonts w:ascii="华文细黑" w:eastAsia="华文细黑" w:hAnsi="华文细黑"/>
                <w:kern w:val="0"/>
                <w:sz w:val="24"/>
              </w:rPr>
              <w:t>G</w:t>
            </w:r>
          </w:p>
        </w:tc>
      </w:tr>
      <w:tr w:rsidR="00941F5D" w:rsidRPr="008414C6" w:rsidTr="00105FEC">
        <w:trPr>
          <w:cantSplit/>
          <w:trHeight w:val="277"/>
          <w:jc w:val="center"/>
        </w:trPr>
        <w:tc>
          <w:tcPr>
            <w:tcW w:w="817" w:type="dxa"/>
            <w:vAlign w:val="center"/>
          </w:tcPr>
          <w:p w:rsidR="00941F5D" w:rsidRPr="008414C6" w:rsidRDefault="00941F5D" w:rsidP="00775C24">
            <w:pPr>
              <w:numPr>
                <w:ilvl w:val="0"/>
                <w:numId w:val="8"/>
              </w:numPr>
              <w:autoSpaceDE w:val="0"/>
              <w:autoSpaceDN w:val="0"/>
              <w:adjustRightInd w:val="0"/>
              <w:snapToGrid w:val="0"/>
              <w:rPr>
                <w:rFonts w:ascii="华文细黑" w:eastAsia="华文细黑" w:hAnsi="华文细黑"/>
                <w:sz w:val="24"/>
              </w:rPr>
            </w:pPr>
          </w:p>
        </w:tc>
        <w:tc>
          <w:tcPr>
            <w:tcW w:w="6946" w:type="dxa"/>
            <w:vAlign w:val="center"/>
          </w:tcPr>
          <w:p w:rsidR="00941F5D" w:rsidRPr="008414C6" w:rsidRDefault="00941F5D" w:rsidP="00775C24">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8414C6">
              <w:rPr>
                <w:rFonts w:ascii="华文细黑" w:eastAsia="华文细黑" w:hAnsi="华文细黑"/>
                <w:kern w:val="2"/>
                <w:sz w:val="24"/>
                <w:szCs w:val="24"/>
                <w:lang w:val="zh-CN" w:eastAsia="zh-CN"/>
              </w:rPr>
              <w:t>所有与物料接触的材质必须符合</w:t>
            </w:r>
            <w:r w:rsidRPr="008414C6">
              <w:rPr>
                <w:rFonts w:ascii="华文细黑" w:eastAsia="华文细黑" w:hAnsi="华文细黑"/>
                <w:kern w:val="2"/>
                <w:sz w:val="24"/>
                <w:szCs w:val="24"/>
                <w:lang w:val="en-US" w:eastAsia="zh-CN"/>
              </w:rPr>
              <w:t>GMP要求。</w:t>
            </w:r>
          </w:p>
        </w:tc>
        <w:tc>
          <w:tcPr>
            <w:tcW w:w="759" w:type="dxa"/>
            <w:vAlign w:val="center"/>
          </w:tcPr>
          <w:p w:rsidR="00941F5D" w:rsidRPr="008414C6" w:rsidRDefault="00941F5D" w:rsidP="00775C24">
            <w:pPr>
              <w:autoSpaceDE w:val="0"/>
              <w:autoSpaceDN w:val="0"/>
              <w:adjustRightInd w:val="0"/>
              <w:snapToGrid w:val="0"/>
              <w:rPr>
                <w:rFonts w:ascii="华文细黑" w:eastAsia="华文细黑" w:hAnsi="华文细黑"/>
                <w:kern w:val="0"/>
                <w:sz w:val="24"/>
              </w:rPr>
            </w:pPr>
            <w:r w:rsidRPr="008414C6">
              <w:rPr>
                <w:rFonts w:ascii="华文细黑" w:eastAsia="华文细黑" w:hAnsi="华文细黑"/>
                <w:kern w:val="0"/>
                <w:sz w:val="24"/>
              </w:rPr>
              <w:t>G</w:t>
            </w:r>
          </w:p>
        </w:tc>
      </w:tr>
      <w:tr w:rsidR="00941F5D" w:rsidRPr="008414C6" w:rsidTr="00105FEC">
        <w:trPr>
          <w:cantSplit/>
          <w:trHeight w:val="523"/>
          <w:jc w:val="center"/>
        </w:trPr>
        <w:tc>
          <w:tcPr>
            <w:tcW w:w="817" w:type="dxa"/>
            <w:vAlign w:val="center"/>
          </w:tcPr>
          <w:p w:rsidR="00941F5D" w:rsidRPr="008414C6" w:rsidRDefault="00941F5D" w:rsidP="00775C24">
            <w:pPr>
              <w:numPr>
                <w:ilvl w:val="0"/>
                <w:numId w:val="8"/>
              </w:numPr>
              <w:autoSpaceDE w:val="0"/>
              <w:autoSpaceDN w:val="0"/>
              <w:adjustRightInd w:val="0"/>
              <w:snapToGrid w:val="0"/>
              <w:rPr>
                <w:rFonts w:ascii="华文细黑" w:eastAsia="华文细黑" w:hAnsi="华文细黑"/>
                <w:sz w:val="24"/>
              </w:rPr>
            </w:pPr>
          </w:p>
        </w:tc>
        <w:tc>
          <w:tcPr>
            <w:tcW w:w="6946" w:type="dxa"/>
            <w:vAlign w:val="center"/>
          </w:tcPr>
          <w:p w:rsidR="00941F5D" w:rsidRPr="008414C6" w:rsidRDefault="00941F5D" w:rsidP="00775C24">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8414C6">
              <w:rPr>
                <w:rFonts w:ascii="华文细黑" w:eastAsia="华文细黑" w:hAnsi="华文细黑"/>
                <w:kern w:val="2"/>
                <w:sz w:val="24"/>
                <w:szCs w:val="24"/>
                <w:lang w:val="zh-CN" w:eastAsia="zh-CN"/>
              </w:rPr>
              <w:t>所有与物料接触的密封</w:t>
            </w:r>
            <w:proofErr w:type="gramStart"/>
            <w:r w:rsidRPr="008414C6">
              <w:rPr>
                <w:rFonts w:ascii="华文细黑" w:eastAsia="华文细黑" w:hAnsi="华文细黑"/>
                <w:kern w:val="2"/>
                <w:sz w:val="24"/>
                <w:szCs w:val="24"/>
                <w:lang w:val="zh-CN" w:eastAsia="zh-CN"/>
              </w:rPr>
              <w:t>件采用</w:t>
            </w:r>
            <w:proofErr w:type="gramEnd"/>
            <w:r w:rsidRPr="008414C6">
              <w:rPr>
                <w:rFonts w:ascii="华文细黑" w:eastAsia="华文细黑" w:hAnsi="华文细黑"/>
                <w:kern w:val="2"/>
                <w:sz w:val="24"/>
                <w:szCs w:val="24"/>
                <w:lang w:val="zh-CN" w:eastAsia="zh-CN"/>
              </w:rPr>
              <w:t>硅胶、EPDM、PTFE，应具有良好的韧性、弹性，耐腐蚀、耐油。</w:t>
            </w:r>
          </w:p>
        </w:tc>
        <w:tc>
          <w:tcPr>
            <w:tcW w:w="759" w:type="dxa"/>
            <w:vAlign w:val="center"/>
          </w:tcPr>
          <w:p w:rsidR="00941F5D" w:rsidRPr="008414C6" w:rsidRDefault="00941F5D" w:rsidP="00775C24">
            <w:pPr>
              <w:autoSpaceDE w:val="0"/>
              <w:autoSpaceDN w:val="0"/>
              <w:adjustRightInd w:val="0"/>
              <w:snapToGrid w:val="0"/>
              <w:rPr>
                <w:rFonts w:ascii="华文细黑" w:eastAsia="华文细黑" w:hAnsi="华文细黑"/>
                <w:kern w:val="0"/>
                <w:sz w:val="24"/>
              </w:rPr>
            </w:pPr>
            <w:r w:rsidRPr="008414C6">
              <w:rPr>
                <w:rFonts w:ascii="华文细黑" w:eastAsia="华文细黑" w:hAnsi="华文细黑"/>
                <w:kern w:val="0"/>
                <w:sz w:val="24"/>
              </w:rPr>
              <w:t>G</w:t>
            </w:r>
          </w:p>
        </w:tc>
      </w:tr>
      <w:tr w:rsidR="00941F5D" w:rsidRPr="008414C6" w:rsidTr="00105FEC">
        <w:trPr>
          <w:cantSplit/>
          <w:trHeight w:val="277"/>
          <w:jc w:val="center"/>
        </w:trPr>
        <w:tc>
          <w:tcPr>
            <w:tcW w:w="817" w:type="dxa"/>
            <w:vAlign w:val="center"/>
          </w:tcPr>
          <w:p w:rsidR="00941F5D" w:rsidRPr="008414C6" w:rsidRDefault="00941F5D" w:rsidP="00775C24">
            <w:pPr>
              <w:numPr>
                <w:ilvl w:val="0"/>
                <w:numId w:val="8"/>
              </w:numPr>
              <w:autoSpaceDE w:val="0"/>
              <w:autoSpaceDN w:val="0"/>
              <w:adjustRightInd w:val="0"/>
              <w:snapToGrid w:val="0"/>
              <w:rPr>
                <w:rFonts w:ascii="华文细黑" w:eastAsia="华文细黑" w:hAnsi="华文细黑"/>
                <w:sz w:val="24"/>
              </w:rPr>
            </w:pPr>
          </w:p>
        </w:tc>
        <w:tc>
          <w:tcPr>
            <w:tcW w:w="6946" w:type="dxa"/>
            <w:vAlign w:val="center"/>
          </w:tcPr>
          <w:p w:rsidR="00941F5D" w:rsidRPr="008414C6" w:rsidRDefault="00941F5D" w:rsidP="00775C24">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8414C6">
              <w:rPr>
                <w:rFonts w:ascii="华文细黑" w:eastAsia="华文细黑" w:hAnsi="华文细黑"/>
                <w:kern w:val="2"/>
                <w:sz w:val="24"/>
                <w:szCs w:val="24"/>
                <w:lang w:val="zh-CN" w:eastAsia="zh-CN"/>
              </w:rPr>
              <w:t>所有暴露洁净区的不锈钢至少采用304，亚光处理。说明平整光洁易清洁。</w:t>
            </w:r>
          </w:p>
        </w:tc>
        <w:tc>
          <w:tcPr>
            <w:tcW w:w="759" w:type="dxa"/>
            <w:vAlign w:val="center"/>
          </w:tcPr>
          <w:p w:rsidR="00941F5D" w:rsidRPr="008414C6" w:rsidRDefault="00941F5D" w:rsidP="00775C24">
            <w:pPr>
              <w:autoSpaceDE w:val="0"/>
              <w:autoSpaceDN w:val="0"/>
              <w:adjustRightInd w:val="0"/>
              <w:snapToGrid w:val="0"/>
              <w:rPr>
                <w:rFonts w:ascii="华文细黑" w:eastAsia="华文细黑" w:hAnsi="华文细黑"/>
                <w:kern w:val="0"/>
                <w:sz w:val="24"/>
              </w:rPr>
            </w:pPr>
            <w:r w:rsidRPr="008414C6">
              <w:rPr>
                <w:rFonts w:ascii="华文细黑" w:eastAsia="华文细黑" w:hAnsi="华文细黑"/>
                <w:kern w:val="0"/>
                <w:sz w:val="24"/>
              </w:rPr>
              <w:t>G</w:t>
            </w:r>
          </w:p>
        </w:tc>
      </w:tr>
      <w:tr w:rsidR="00941F5D" w:rsidRPr="008414C6" w:rsidTr="00105FEC">
        <w:trPr>
          <w:cantSplit/>
          <w:trHeight w:val="564"/>
          <w:jc w:val="center"/>
        </w:trPr>
        <w:tc>
          <w:tcPr>
            <w:tcW w:w="817" w:type="dxa"/>
            <w:vAlign w:val="center"/>
          </w:tcPr>
          <w:p w:rsidR="00941F5D" w:rsidRPr="008414C6" w:rsidRDefault="00941F5D" w:rsidP="00775C24">
            <w:pPr>
              <w:numPr>
                <w:ilvl w:val="0"/>
                <w:numId w:val="8"/>
              </w:numPr>
              <w:autoSpaceDE w:val="0"/>
              <w:autoSpaceDN w:val="0"/>
              <w:adjustRightInd w:val="0"/>
              <w:snapToGrid w:val="0"/>
              <w:rPr>
                <w:rFonts w:ascii="华文细黑" w:eastAsia="华文细黑" w:hAnsi="华文细黑"/>
                <w:sz w:val="24"/>
              </w:rPr>
            </w:pPr>
          </w:p>
        </w:tc>
        <w:tc>
          <w:tcPr>
            <w:tcW w:w="6946" w:type="dxa"/>
            <w:vAlign w:val="center"/>
          </w:tcPr>
          <w:p w:rsidR="00941F5D" w:rsidRPr="008414C6" w:rsidRDefault="00941F5D" w:rsidP="00775C24">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8414C6">
              <w:rPr>
                <w:rFonts w:ascii="华文细黑" w:eastAsia="华文细黑" w:hAnsi="华文细黑"/>
                <w:kern w:val="2"/>
                <w:sz w:val="24"/>
                <w:szCs w:val="24"/>
                <w:lang w:val="zh-CN" w:eastAsia="zh-CN"/>
              </w:rPr>
              <w:t>设备台面上使用的任何润滑油、润滑剂应该是食品级、无毒的，润滑油不能和药物及清洁用水相接触。</w:t>
            </w:r>
          </w:p>
        </w:tc>
        <w:tc>
          <w:tcPr>
            <w:tcW w:w="759" w:type="dxa"/>
            <w:vAlign w:val="center"/>
          </w:tcPr>
          <w:p w:rsidR="00941F5D" w:rsidRPr="008414C6" w:rsidRDefault="00941F5D" w:rsidP="00775C24">
            <w:pPr>
              <w:autoSpaceDE w:val="0"/>
              <w:autoSpaceDN w:val="0"/>
              <w:adjustRightInd w:val="0"/>
              <w:snapToGrid w:val="0"/>
              <w:rPr>
                <w:rFonts w:ascii="华文细黑" w:eastAsia="华文细黑" w:hAnsi="华文细黑"/>
                <w:kern w:val="0"/>
                <w:sz w:val="24"/>
              </w:rPr>
            </w:pPr>
            <w:r w:rsidRPr="008414C6">
              <w:rPr>
                <w:rFonts w:ascii="华文细黑" w:eastAsia="华文细黑" w:hAnsi="华文细黑"/>
                <w:kern w:val="0"/>
                <w:sz w:val="24"/>
              </w:rPr>
              <w:t>G</w:t>
            </w:r>
          </w:p>
        </w:tc>
      </w:tr>
      <w:tr w:rsidR="00941F5D" w:rsidRPr="008414C6" w:rsidTr="00105FEC">
        <w:trPr>
          <w:cantSplit/>
          <w:trHeight w:val="335"/>
          <w:jc w:val="center"/>
        </w:trPr>
        <w:tc>
          <w:tcPr>
            <w:tcW w:w="817" w:type="dxa"/>
            <w:vAlign w:val="center"/>
          </w:tcPr>
          <w:p w:rsidR="00941F5D" w:rsidRPr="008414C6" w:rsidRDefault="00941F5D" w:rsidP="00775C24">
            <w:pPr>
              <w:numPr>
                <w:ilvl w:val="0"/>
                <w:numId w:val="8"/>
              </w:numPr>
              <w:autoSpaceDE w:val="0"/>
              <w:autoSpaceDN w:val="0"/>
              <w:adjustRightInd w:val="0"/>
              <w:snapToGrid w:val="0"/>
              <w:rPr>
                <w:rFonts w:ascii="华文细黑" w:eastAsia="华文细黑" w:hAnsi="华文细黑"/>
                <w:sz w:val="24"/>
              </w:rPr>
            </w:pPr>
          </w:p>
        </w:tc>
        <w:tc>
          <w:tcPr>
            <w:tcW w:w="6946" w:type="dxa"/>
            <w:vAlign w:val="center"/>
          </w:tcPr>
          <w:p w:rsidR="00941F5D" w:rsidRPr="008414C6" w:rsidRDefault="00941F5D" w:rsidP="00775C24">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8414C6">
              <w:rPr>
                <w:rFonts w:ascii="华文细黑" w:eastAsia="华文细黑" w:hAnsi="华文细黑"/>
                <w:kern w:val="2"/>
                <w:sz w:val="24"/>
                <w:szCs w:val="24"/>
                <w:lang w:val="zh-CN" w:eastAsia="zh-CN"/>
              </w:rPr>
              <w:t>封闭可视窗口选用无静电积聚的透明材料，耐受有机溶剂，厚度不低于1.5mm。</w:t>
            </w:r>
          </w:p>
        </w:tc>
        <w:tc>
          <w:tcPr>
            <w:tcW w:w="759" w:type="dxa"/>
            <w:vAlign w:val="center"/>
          </w:tcPr>
          <w:p w:rsidR="00941F5D" w:rsidRPr="008414C6" w:rsidRDefault="00941F5D" w:rsidP="00775C24">
            <w:pPr>
              <w:autoSpaceDE w:val="0"/>
              <w:autoSpaceDN w:val="0"/>
              <w:adjustRightInd w:val="0"/>
              <w:snapToGrid w:val="0"/>
              <w:rPr>
                <w:rFonts w:ascii="华文细黑" w:eastAsia="华文细黑" w:hAnsi="华文细黑"/>
                <w:kern w:val="0"/>
                <w:sz w:val="24"/>
              </w:rPr>
            </w:pPr>
            <w:r w:rsidRPr="008414C6">
              <w:rPr>
                <w:rFonts w:ascii="华文细黑" w:eastAsia="华文细黑" w:hAnsi="华文细黑"/>
                <w:kern w:val="0"/>
                <w:sz w:val="24"/>
              </w:rPr>
              <w:t>G</w:t>
            </w:r>
          </w:p>
        </w:tc>
      </w:tr>
      <w:tr w:rsidR="00941F5D" w:rsidRPr="008414C6" w:rsidTr="00105FEC">
        <w:trPr>
          <w:cantSplit/>
          <w:trHeight w:val="282"/>
          <w:jc w:val="center"/>
        </w:trPr>
        <w:tc>
          <w:tcPr>
            <w:tcW w:w="817" w:type="dxa"/>
            <w:vAlign w:val="center"/>
          </w:tcPr>
          <w:p w:rsidR="00941F5D" w:rsidRPr="008414C6" w:rsidRDefault="00941F5D" w:rsidP="00775C24">
            <w:pPr>
              <w:numPr>
                <w:ilvl w:val="0"/>
                <w:numId w:val="8"/>
              </w:numPr>
              <w:autoSpaceDE w:val="0"/>
              <w:autoSpaceDN w:val="0"/>
              <w:adjustRightInd w:val="0"/>
              <w:snapToGrid w:val="0"/>
              <w:rPr>
                <w:rFonts w:ascii="华文细黑" w:eastAsia="华文细黑" w:hAnsi="华文细黑"/>
                <w:sz w:val="24"/>
              </w:rPr>
            </w:pPr>
          </w:p>
        </w:tc>
        <w:tc>
          <w:tcPr>
            <w:tcW w:w="6946" w:type="dxa"/>
            <w:vAlign w:val="center"/>
          </w:tcPr>
          <w:p w:rsidR="00941F5D" w:rsidRPr="008414C6" w:rsidRDefault="00941F5D" w:rsidP="00775C24">
            <w:pPr>
              <w:pStyle w:val="a6"/>
              <w:tabs>
                <w:tab w:val="left" w:pos="1080"/>
                <w:tab w:val="left" w:pos="8483"/>
              </w:tabs>
              <w:adjustRightInd w:val="0"/>
              <w:snapToGrid w:val="0"/>
              <w:ind w:left="0" w:right="142"/>
              <w:rPr>
                <w:rFonts w:ascii="华文细黑" w:eastAsia="华文细黑" w:hAnsi="华文细黑"/>
                <w:kern w:val="2"/>
                <w:sz w:val="24"/>
                <w:szCs w:val="24"/>
                <w:lang w:val="zh-CN" w:eastAsia="zh-CN"/>
              </w:rPr>
            </w:pPr>
            <w:r w:rsidRPr="008414C6">
              <w:rPr>
                <w:rFonts w:ascii="华文细黑" w:eastAsia="华文细黑" w:hAnsi="华文细黑"/>
                <w:kern w:val="2"/>
                <w:sz w:val="24"/>
                <w:szCs w:val="24"/>
                <w:lang w:val="zh-CN" w:eastAsia="zh-CN"/>
              </w:rPr>
              <w:t>其他材质由供应商自行确定，但是要符合</w:t>
            </w:r>
            <w:proofErr w:type="gramStart"/>
            <w:r w:rsidRPr="008414C6">
              <w:rPr>
                <w:rFonts w:ascii="华文细黑" w:eastAsia="华文细黑" w:hAnsi="华文细黑"/>
                <w:kern w:val="2"/>
                <w:sz w:val="24"/>
                <w:szCs w:val="24"/>
                <w:lang w:val="zh-CN" w:eastAsia="zh-CN"/>
              </w:rPr>
              <w:t>相关相关</w:t>
            </w:r>
            <w:proofErr w:type="gramEnd"/>
            <w:r w:rsidRPr="008414C6">
              <w:rPr>
                <w:rFonts w:ascii="华文细黑" w:eastAsia="华文细黑" w:hAnsi="华文细黑"/>
                <w:kern w:val="2"/>
                <w:sz w:val="24"/>
                <w:szCs w:val="24"/>
                <w:lang w:val="zh-CN" w:eastAsia="zh-CN"/>
              </w:rPr>
              <w:t>产品质量要求。</w:t>
            </w:r>
          </w:p>
        </w:tc>
        <w:tc>
          <w:tcPr>
            <w:tcW w:w="759" w:type="dxa"/>
            <w:vAlign w:val="center"/>
          </w:tcPr>
          <w:p w:rsidR="00941F5D" w:rsidRPr="008414C6" w:rsidRDefault="00941F5D" w:rsidP="00775C24">
            <w:pPr>
              <w:autoSpaceDE w:val="0"/>
              <w:autoSpaceDN w:val="0"/>
              <w:adjustRightInd w:val="0"/>
              <w:snapToGrid w:val="0"/>
              <w:rPr>
                <w:rFonts w:ascii="华文细黑" w:eastAsia="华文细黑" w:hAnsi="华文细黑"/>
                <w:kern w:val="0"/>
                <w:sz w:val="24"/>
              </w:rPr>
            </w:pPr>
            <w:r w:rsidRPr="008414C6">
              <w:rPr>
                <w:rFonts w:ascii="华文细黑" w:eastAsia="华文细黑" w:hAnsi="华文细黑"/>
                <w:kern w:val="0"/>
                <w:sz w:val="24"/>
              </w:rPr>
              <w:t>G</w:t>
            </w:r>
          </w:p>
        </w:tc>
      </w:tr>
    </w:tbl>
    <w:p w:rsidR="008F67CB" w:rsidRPr="008414C6" w:rsidRDefault="008F67CB" w:rsidP="009D3950">
      <w:pPr>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bookmarkStart w:id="8" w:name="_Toc441136761"/>
      <w:r w:rsidRPr="008414C6">
        <w:rPr>
          <w:rFonts w:ascii="华文细黑" w:eastAsia="华文细黑" w:hAnsi="华文细黑"/>
          <w:b/>
          <w:sz w:val="24"/>
        </w:rPr>
        <w:t>3. 3</w:t>
      </w:r>
      <w:r w:rsidRPr="008414C6">
        <w:rPr>
          <w:rFonts w:ascii="华文细黑" w:eastAsia="华文细黑" w:hAnsi="华文细黑"/>
          <w:b/>
          <w:bCs/>
          <w:sz w:val="24"/>
        </w:rPr>
        <w:t>控制系统要求</w:t>
      </w:r>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
        <w:gridCol w:w="6979"/>
        <w:gridCol w:w="737"/>
      </w:tblGrid>
      <w:tr w:rsidR="00941F5D" w:rsidRPr="008414C6" w:rsidTr="00775C24">
        <w:trPr>
          <w:trHeight w:val="282"/>
          <w:jc w:val="center"/>
        </w:trPr>
        <w:tc>
          <w:tcPr>
            <w:tcW w:w="806" w:type="dxa"/>
            <w:vAlign w:val="center"/>
          </w:tcPr>
          <w:p w:rsidR="00941F5D" w:rsidRPr="008414C6" w:rsidRDefault="00941F5D" w:rsidP="00775C24">
            <w:pPr>
              <w:autoSpaceDE w:val="0"/>
              <w:autoSpaceDN w:val="0"/>
              <w:snapToGrid w:val="0"/>
              <w:jc w:val="center"/>
              <w:rPr>
                <w:rFonts w:ascii="华文细黑" w:eastAsia="华文细黑" w:hAnsi="华文细黑"/>
                <w:sz w:val="24"/>
              </w:rPr>
            </w:pPr>
            <w:r w:rsidRPr="008414C6">
              <w:rPr>
                <w:rFonts w:ascii="华文细黑" w:eastAsia="华文细黑" w:hAnsi="华文细黑"/>
                <w:sz w:val="24"/>
              </w:rPr>
              <w:t>编号</w:t>
            </w:r>
          </w:p>
        </w:tc>
        <w:tc>
          <w:tcPr>
            <w:tcW w:w="6979" w:type="dxa"/>
            <w:vAlign w:val="center"/>
          </w:tcPr>
          <w:p w:rsidR="00941F5D" w:rsidRPr="008414C6" w:rsidRDefault="00941F5D" w:rsidP="00775C24">
            <w:pPr>
              <w:autoSpaceDE w:val="0"/>
              <w:autoSpaceDN w:val="0"/>
              <w:snapToGrid w:val="0"/>
              <w:jc w:val="center"/>
              <w:rPr>
                <w:rFonts w:ascii="华文细黑" w:eastAsia="华文细黑" w:hAnsi="华文细黑"/>
                <w:sz w:val="24"/>
              </w:rPr>
            </w:pPr>
            <w:r w:rsidRPr="008414C6">
              <w:rPr>
                <w:rFonts w:ascii="华文细黑" w:eastAsia="华文细黑" w:hAnsi="华文细黑"/>
                <w:sz w:val="24"/>
              </w:rPr>
              <w:t>要求</w:t>
            </w:r>
          </w:p>
        </w:tc>
        <w:tc>
          <w:tcPr>
            <w:tcW w:w="737" w:type="dxa"/>
            <w:vAlign w:val="center"/>
          </w:tcPr>
          <w:p w:rsidR="00941F5D" w:rsidRPr="008414C6" w:rsidRDefault="00941F5D" w:rsidP="00775C24">
            <w:pPr>
              <w:autoSpaceDE w:val="0"/>
              <w:autoSpaceDN w:val="0"/>
              <w:snapToGrid w:val="0"/>
              <w:jc w:val="center"/>
              <w:rPr>
                <w:rFonts w:ascii="华文细黑" w:eastAsia="华文细黑" w:hAnsi="华文细黑"/>
                <w:sz w:val="24"/>
              </w:rPr>
            </w:pPr>
            <w:r w:rsidRPr="008414C6">
              <w:rPr>
                <w:rFonts w:ascii="华文细黑" w:eastAsia="华文细黑" w:hAnsi="华文细黑"/>
                <w:sz w:val="24"/>
              </w:rPr>
              <w:t>级别</w:t>
            </w:r>
          </w:p>
        </w:tc>
      </w:tr>
      <w:tr w:rsidR="00941F5D" w:rsidRPr="008414C6" w:rsidTr="00775C24">
        <w:trPr>
          <w:trHeight w:val="372"/>
          <w:jc w:val="center"/>
        </w:trPr>
        <w:tc>
          <w:tcPr>
            <w:tcW w:w="806" w:type="dxa"/>
            <w:vAlign w:val="center"/>
          </w:tcPr>
          <w:p w:rsidR="00941F5D" w:rsidRPr="008414C6" w:rsidRDefault="00941F5D" w:rsidP="00775C24">
            <w:pPr>
              <w:numPr>
                <w:ilvl w:val="0"/>
                <w:numId w:val="9"/>
              </w:numPr>
              <w:autoSpaceDE w:val="0"/>
              <w:autoSpaceDN w:val="0"/>
              <w:snapToGrid w:val="0"/>
              <w:ind w:left="480" w:hangingChars="200" w:hanging="480"/>
              <w:jc w:val="center"/>
              <w:rPr>
                <w:rFonts w:ascii="华文细黑" w:eastAsia="华文细黑" w:hAnsi="华文细黑"/>
                <w:sz w:val="24"/>
              </w:rPr>
            </w:pPr>
          </w:p>
        </w:tc>
        <w:tc>
          <w:tcPr>
            <w:tcW w:w="6979" w:type="dxa"/>
            <w:vAlign w:val="center"/>
          </w:tcPr>
          <w:p w:rsidR="00941F5D" w:rsidRPr="008414C6" w:rsidRDefault="00941F5D" w:rsidP="00775C24">
            <w:pPr>
              <w:autoSpaceDE w:val="0"/>
              <w:autoSpaceDN w:val="0"/>
              <w:snapToGrid w:val="0"/>
              <w:jc w:val="left"/>
              <w:rPr>
                <w:rFonts w:ascii="华文细黑" w:eastAsia="华文细黑" w:hAnsi="华文细黑"/>
                <w:sz w:val="24"/>
              </w:rPr>
            </w:pPr>
            <w:r w:rsidRPr="008414C6">
              <w:rPr>
                <w:rFonts w:ascii="华文细黑" w:eastAsia="华文细黑" w:hAnsi="华文细黑"/>
                <w:sz w:val="24"/>
              </w:rPr>
              <w:t>整个控制系统的设计应以GAMP5为指导原则。</w:t>
            </w:r>
          </w:p>
        </w:tc>
        <w:tc>
          <w:tcPr>
            <w:tcW w:w="737" w:type="dxa"/>
            <w:vAlign w:val="center"/>
          </w:tcPr>
          <w:p w:rsidR="00941F5D" w:rsidRPr="008414C6" w:rsidRDefault="00941F5D" w:rsidP="00775C24">
            <w:pPr>
              <w:autoSpaceDE w:val="0"/>
              <w:autoSpaceDN w:val="0"/>
              <w:snapToGrid w:val="0"/>
              <w:jc w:val="center"/>
              <w:rPr>
                <w:rFonts w:ascii="华文细黑" w:eastAsia="华文细黑" w:hAnsi="华文细黑"/>
                <w:sz w:val="24"/>
              </w:rPr>
            </w:pPr>
            <w:r w:rsidRPr="008414C6">
              <w:rPr>
                <w:rFonts w:ascii="华文细黑" w:eastAsia="华文细黑" w:hAnsi="华文细黑"/>
                <w:sz w:val="24"/>
              </w:rPr>
              <w:t>E</w:t>
            </w:r>
          </w:p>
        </w:tc>
      </w:tr>
      <w:tr w:rsidR="00941F5D" w:rsidRPr="008414C6" w:rsidTr="00775C24">
        <w:trPr>
          <w:trHeight w:val="2584"/>
          <w:jc w:val="center"/>
        </w:trPr>
        <w:tc>
          <w:tcPr>
            <w:tcW w:w="806" w:type="dxa"/>
            <w:vAlign w:val="center"/>
          </w:tcPr>
          <w:p w:rsidR="00941F5D" w:rsidRPr="008414C6" w:rsidRDefault="00941F5D" w:rsidP="00775C24">
            <w:pPr>
              <w:numPr>
                <w:ilvl w:val="0"/>
                <w:numId w:val="9"/>
              </w:numPr>
              <w:autoSpaceDE w:val="0"/>
              <w:autoSpaceDN w:val="0"/>
              <w:snapToGrid w:val="0"/>
              <w:ind w:left="480" w:hangingChars="200" w:hanging="480"/>
              <w:jc w:val="center"/>
              <w:rPr>
                <w:rFonts w:ascii="华文细黑" w:eastAsia="华文细黑" w:hAnsi="华文细黑"/>
                <w:sz w:val="24"/>
              </w:rPr>
            </w:pPr>
            <w:r w:rsidRPr="008414C6">
              <w:rPr>
                <w:rFonts w:ascii="华文细黑" w:eastAsia="华文细黑" w:hAnsi="华文细黑"/>
                <w:sz w:val="24"/>
              </w:rPr>
              <w:t>.</w:t>
            </w:r>
          </w:p>
        </w:tc>
        <w:tc>
          <w:tcPr>
            <w:tcW w:w="6979" w:type="dxa"/>
            <w:vAlign w:val="center"/>
          </w:tcPr>
          <w:p w:rsidR="00775C24" w:rsidRPr="00775C24" w:rsidRDefault="00775C24" w:rsidP="00775C24">
            <w:pPr>
              <w:pStyle w:val="a6"/>
              <w:tabs>
                <w:tab w:val="left" w:pos="1080"/>
                <w:tab w:val="left" w:pos="8483"/>
              </w:tabs>
              <w:snapToGrid w:val="0"/>
              <w:ind w:right="142" w:firstLineChars="50" w:firstLine="120"/>
              <w:rPr>
                <w:rFonts w:ascii="华文细黑" w:eastAsia="华文细黑" w:hAnsi="华文细黑"/>
                <w:b/>
                <w:kern w:val="2"/>
                <w:sz w:val="24"/>
                <w:szCs w:val="24"/>
                <w:lang w:val="zh-CN" w:eastAsia="zh-CN"/>
              </w:rPr>
            </w:pPr>
            <w:r w:rsidRPr="00775C24">
              <w:rPr>
                <w:rFonts w:ascii="华文细黑" w:eastAsia="华文细黑" w:hAnsi="华文细黑" w:hint="eastAsia"/>
                <w:b/>
                <w:kern w:val="2"/>
                <w:sz w:val="24"/>
                <w:szCs w:val="24"/>
                <w:lang w:val="zh-CN" w:eastAsia="zh-CN"/>
              </w:rPr>
              <w:t>硬件要求：</w:t>
            </w:r>
          </w:p>
          <w:p w:rsidR="00775C24" w:rsidRPr="00775C24" w:rsidRDefault="00775C24" w:rsidP="00775C24">
            <w:pPr>
              <w:pStyle w:val="a6"/>
              <w:tabs>
                <w:tab w:val="left" w:pos="1080"/>
                <w:tab w:val="left" w:pos="8483"/>
              </w:tabs>
              <w:snapToGrid w:val="0"/>
              <w:ind w:right="142"/>
              <w:rPr>
                <w:rFonts w:ascii="华文细黑" w:eastAsia="华文细黑" w:hAnsi="华文细黑"/>
                <w:kern w:val="2"/>
                <w:sz w:val="24"/>
                <w:szCs w:val="24"/>
                <w:lang w:val="zh-CN" w:eastAsia="zh-CN"/>
              </w:rPr>
            </w:pPr>
            <w:r w:rsidRPr="00775C24">
              <w:rPr>
                <w:rFonts w:ascii="华文细黑" w:eastAsia="华文细黑" w:hAnsi="华文细黑" w:hint="eastAsia"/>
                <w:kern w:val="2"/>
                <w:sz w:val="24"/>
                <w:szCs w:val="24"/>
                <w:lang w:val="zh-CN" w:eastAsia="zh-CN"/>
              </w:rPr>
              <w:t>（1）总的配电柜放置在洁净区以外的辅机房，洁净区内部只放弱电器件、电机、配气柜与HMI；</w:t>
            </w:r>
          </w:p>
          <w:p w:rsidR="00775C24" w:rsidRPr="00775C24" w:rsidRDefault="00775C24" w:rsidP="00775C24">
            <w:pPr>
              <w:pStyle w:val="a6"/>
              <w:tabs>
                <w:tab w:val="left" w:pos="1080"/>
                <w:tab w:val="left" w:pos="8483"/>
              </w:tabs>
              <w:snapToGrid w:val="0"/>
              <w:ind w:right="142"/>
              <w:rPr>
                <w:rFonts w:ascii="华文细黑" w:eastAsia="华文细黑" w:hAnsi="华文细黑"/>
                <w:kern w:val="2"/>
                <w:sz w:val="24"/>
                <w:szCs w:val="24"/>
                <w:lang w:val="zh-CN" w:eastAsia="zh-CN"/>
              </w:rPr>
            </w:pPr>
            <w:r w:rsidRPr="00775C24">
              <w:rPr>
                <w:rFonts w:ascii="华文细黑" w:eastAsia="华文细黑" w:hAnsi="华文细黑" w:hint="eastAsia"/>
                <w:kern w:val="2"/>
                <w:sz w:val="24"/>
                <w:szCs w:val="24"/>
                <w:lang w:val="zh-CN" w:eastAsia="zh-CN"/>
              </w:rPr>
              <w:t>（2）HMI采用不小于14英寸触摸屏，HMI屏幕要在人员戴手套的情况下也可以很方便的操作，距离地面1.5m的位置方便人员操作,HMI的选型应能满足本文件中关于控制系统软硬件的各种要求；触摸屏要有防尘罩，保证机器在生产过程中能保持界面高度清晰显示，便于观察；</w:t>
            </w:r>
          </w:p>
          <w:p w:rsidR="00775C24" w:rsidRPr="00775C24" w:rsidRDefault="00775C24" w:rsidP="00775C24">
            <w:pPr>
              <w:pStyle w:val="a6"/>
              <w:tabs>
                <w:tab w:val="left" w:pos="1080"/>
                <w:tab w:val="left" w:pos="8483"/>
              </w:tabs>
              <w:snapToGrid w:val="0"/>
              <w:ind w:right="142"/>
              <w:rPr>
                <w:rFonts w:ascii="华文细黑" w:eastAsia="华文细黑" w:hAnsi="华文细黑"/>
                <w:kern w:val="2"/>
                <w:sz w:val="24"/>
                <w:szCs w:val="24"/>
                <w:lang w:val="zh-CN" w:eastAsia="zh-CN"/>
              </w:rPr>
            </w:pPr>
            <w:r w:rsidRPr="00775C24">
              <w:rPr>
                <w:rFonts w:ascii="华文细黑" w:eastAsia="华文细黑" w:hAnsi="华文细黑" w:hint="eastAsia"/>
                <w:kern w:val="2"/>
                <w:sz w:val="24"/>
                <w:szCs w:val="24"/>
                <w:lang w:val="zh-CN" w:eastAsia="zh-CN"/>
              </w:rPr>
              <w:t>（3）配备现场打印机可打印批报告，打印机需配备单独的箱体以防止对环境造成污染；</w:t>
            </w:r>
          </w:p>
          <w:p w:rsidR="00775C24" w:rsidRPr="00775C24" w:rsidRDefault="00775C24" w:rsidP="00775C24">
            <w:pPr>
              <w:pStyle w:val="a6"/>
              <w:tabs>
                <w:tab w:val="left" w:pos="1080"/>
                <w:tab w:val="left" w:pos="8483"/>
              </w:tabs>
              <w:snapToGrid w:val="0"/>
              <w:ind w:right="142"/>
              <w:rPr>
                <w:rFonts w:ascii="华文细黑" w:eastAsia="华文细黑" w:hAnsi="华文细黑"/>
                <w:kern w:val="2"/>
                <w:sz w:val="24"/>
                <w:szCs w:val="24"/>
                <w:lang w:val="zh-CN" w:eastAsia="zh-CN"/>
              </w:rPr>
            </w:pPr>
            <w:r w:rsidRPr="00775C24">
              <w:rPr>
                <w:rFonts w:ascii="华文细黑" w:eastAsia="华文细黑" w:hAnsi="华文细黑" w:hint="eastAsia"/>
                <w:kern w:val="2"/>
                <w:sz w:val="24"/>
                <w:szCs w:val="24"/>
                <w:lang w:val="zh-CN" w:eastAsia="zh-CN"/>
              </w:rPr>
              <w:t>（4）强电、弱电要分开，防尘防水至少等级要达到IP54；</w:t>
            </w:r>
          </w:p>
          <w:p w:rsidR="00775C24" w:rsidRPr="00775C24" w:rsidRDefault="00775C24" w:rsidP="00775C24">
            <w:pPr>
              <w:pStyle w:val="a6"/>
              <w:tabs>
                <w:tab w:val="left" w:pos="1080"/>
                <w:tab w:val="left" w:pos="8483"/>
              </w:tabs>
              <w:snapToGrid w:val="0"/>
              <w:ind w:right="142"/>
              <w:rPr>
                <w:rFonts w:ascii="华文细黑" w:eastAsia="华文细黑" w:hAnsi="华文细黑"/>
                <w:kern w:val="2"/>
                <w:sz w:val="24"/>
                <w:szCs w:val="24"/>
                <w:lang w:val="zh-CN" w:eastAsia="zh-CN"/>
              </w:rPr>
            </w:pPr>
            <w:r w:rsidRPr="00775C24">
              <w:rPr>
                <w:rFonts w:ascii="华文细黑" w:eastAsia="华文细黑" w:hAnsi="华文细黑" w:hint="eastAsia"/>
                <w:kern w:val="2"/>
                <w:sz w:val="24"/>
                <w:szCs w:val="24"/>
                <w:lang w:val="zh-CN" w:eastAsia="zh-CN"/>
              </w:rPr>
              <w:t>（5）</w:t>
            </w:r>
            <w:proofErr w:type="gramStart"/>
            <w:r w:rsidRPr="00775C24">
              <w:rPr>
                <w:rFonts w:ascii="华文细黑" w:eastAsia="华文细黑" w:hAnsi="华文细黑" w:hint="eastAsia"/>
                <w:kern w:val="2"/>
                <w:sz w:val="24"/>
                <w:szCs w:val="24"/>
                <w:lang w:val="zh-CN" w:eastAsia="zh-CN"/>
              </w:rPr>
              <w:t>操作屏处要有</w:t>
            </w:r>
            <w:proofErr w:type="gramEnd"/>
            <w:r w:rsidRPr="00775C24">
              <w:rPr>
                <w:rFonts w:ascii="华文细黑" w:eastAsia="华文细黑" w:hAnsi="华文细黑" w:hint="eastAsia"/>
                <w:kern w:val="2"/>
                <w:sz w:val="24"/>
                <w:szCs w:val="24"/>
                <w:lang w:val="zh-CN" w:eastAsia="zh-CN"/>
              </w:rPr>
              <w:t>紧急开关；</w:t>
            </w:r>
          </w:p>
          <w:p w:rsidR="00775C24" w:rsidRPr="00775C24" w:rsidRDefault="00775C24" w:rsidP="00775C24">
            <w:pPr>
              <w:pStyle w:val="a6"/>
              <w:tabs>
                <w:tab w:val="left" w:pos="1080"/>
                <w:tab w:val="left" w:pos="8483"/>
              </w:tabs>
              <w:snapToGrid w:val="0"/>
              <w:ind w:right="142"/>
              <w:rPr>
                <w:rFonts w:ascii="华文细黑" w:eastAsia="华文细黑" w:hAnsi="华文细黑"/>
                <w:kern w:val="2"/>
                <w:sz w:val="24"/>
                <w:szCs w:val="24"/>
                <w:lang w:val="zh-CN" w:eastAsia="zh-CN"/>
              </w:rPr>
            </w:pPr>
            <w:r w:rsidRPr="00775C24">
              <w:rPr>
                <w:rFonts w:ascii="华文细黑" w:eastAsia="华文细黑" w:hAnsi="华文细黑" w:hint="eastAsia"/>
                <w:kern w:val="2"/>
                <w:sz w:val="24"/>
                <w:szCs w:val="24"/>
                <w:lang w:val="zh-CN" w:eastAsia="zh-CN"/>
              </w:rPr>
              <w:t>（6）要考虑控制系统的可扩展性，以适应在项目执行中工艺提出新的要求；</w:t>
            </w:r>
          </w:p>
          <w:p w:rsidR="00775C24" w:rsidRPr="00775C24" w:rsidRDefault="00775C24" w:rsidP="00775C24">
            <w:pPr>
              <w:pStyle w:val="a6"/>
              <w:tabs>
                <w:tab w:val="left" w:pos="1080"/>
                <w:tab w:val="left" w:pos="8483"/>
              </w:tabs>
              <w:snapToGrid w:val="0"/>
              <w:ind w:right="142"/>
              <w:rPr>
                <w:rFonts w:ascii="华文细黑" w:eastAsia="华文细黑" w:hAnsi="华文细黑"/>
                <w:kern w:val="2"/>
                <w:sz w:val="24"/>
                <w:szCs w:val="24"/>
                <w:lang w:val="zh-CN" w:eastAsia="zh-CN"/>
              </w:rPr>
            </w:pPr>
            <w:r w:rsidRPr="00775C24">
              <w:rPr>
                <w:rFonts w:ascii="华文细黑" w:eastAsia="华文细黑" w:hAnsi="华文细黑" w:hint="eastAsia"/>
                <w:kern w:val="2"/>
                <w:sz w:val="24"/>
                <w:szCs w:val="24"/>
                <w:lang w:val="zh-CN" w:eastAsia="zh-CN"/>
              </w:rPr>
              <w:t>（7）须对电气部件以及电气柜内的线路等进行适当的标示，且应确保其与图纸的一致性和</w:t>
            </w:r>
            <w:proofErr w:type="gramStart"/>
            <w:r w:rsidRPr="00775C24">
              <w:rPr>
                <w:rFonts w:ascii="华文细黑" w:eastAsia="华文细黑" w:hAnsi="华文细黑" w:hint="eastAsia"/>
                <w:kern w:val="2"/>
                <w:sz w:val="24"/>
                <w:szCs w:val="24"/>
                <w:lang w:val="zh-CN" w:eastAsia="zh-CN"/>
              </w:rPr>
              <w:t>可</w:t>
            </w:r>
            <w:proofErr w:type="gramEnd"/>
            <w:r w:rsidRPr="00775C24">
              <w:rPr>
                <w:rFonts w:ascii="华文细黑" w:eastAsia="华文细黑" w:hAnsi="华文细黑" w:hint="eastAsia"/>
                <w:kern w:val="2"/>
                <w:sz w:val="24"/>
                <w:szCs w:val="24"/>
                <w:lang w:val="zh-CN" w:eastAsia="zh-CN"/>
              </w:rPr>
              <w:t>追踪性。标示必须经久耐用，不易污损；</w:t>
            </w:r>
          </w:p>
          <w:p w:rsidR="00775C24" w:rsidRPr="00775C24" w:rsidRDefault="00775C24" w:rsidP="00775C24">
            <w:pPr>
              <w:pStyle w:val="a6"/>
              <w:tabs>
                <w:tab w:val="left" w:pos="1080"/>
                <w:tab w:val="left" w:pos="8483"/>
              </w:tabs>
              <w:snapToGrid w:val="0"/>
              <w:ind w:right="142"/>
              <w:rPr>
                <w:rFonts w:ascii="华文细黑" w:eastAsia="华文细黑" w:hAnsi="华文细黑"/>
                <w:kern w:val="2"/>
                <w:sz w:val="24"/>
                <w:szCs w:val="24"/>
                <w:lang w:val="zh-CN" w:eastAsia="zh-CN"/>
              </w:rPr>
            </w:pPr>
            <w:r w:rsidRPr="00775C24">
              <w:rPr>
                <w:rFonts w:ascii="华文细黑" w:eastAsia="华文细黑" w:hAnsi="华文细黑" w:hint="eastAsia"/>
                <w:kern w:val="2"/>
                <w:sz w:val="24"/>
                <w:szCs w:val="24"/>
                <w:lang w:val="zh-CN" w:eastAsia="zh-CN"/>
              </w:rPr>
              <w:t>（8）</w:t>
            </w:r>
            <w:proofErr w:type="gramStart"/>
            <w:r w:rsidRPr="00775C24">
              <w:rPr>
                <w:rFonts w:ascii="华文细黑" w:eastAsia="华文细黑" w:hAnsi="华文细黑" w:hint="eastAsia"/>
                <w:kern w:val="2"/>
                <w:sz w:val="24"/>
                <w:szCs w:val="24"/>
                <w:lang w:val="zh-CN" w:eastAsia="zh-CN"/>
              </w:rPr>
              <w:t>接线端子排需采用</w:t>
            </w:r>
            <w:proofErr w:type="gramEnd"/>
            <w:r w:rsidRPr="00775C24">
              <w:rPr>
                <w:rFonts w:ascii="华文细黑" w:eastAsia="华文细黑" w:hAnsi="华文细黑" w:hint="eastAsia"/>
                <w:kern w:val="2"/>
                <w:sz w:val="24"/>
                <w:szCs w:val="24"/>
                <w:lang w:val="zh-CN" w:eastAsia="zh-CN"/>
              </w:rPr>
              <w:t>不易松动的类型如弹簧式，免于紧固螺丝的维护需要；设备外表面开关或调节装置需有防护罩或防护</w:t>
            </w:r>
            <w:r w:rsidRPr="00775C24">
              <w:rPr>
                <w:rFonts w:ascii="华文细黑" w:eastAsia="华文细黑" w:hAnsi="华文细黑" w:hint="eastAsia"/>
                <w:kern w:val="2"/>
                <w:sz w:val="24"/>
                <w:szCs w:val="24"/>
                <w:lang w:val="zh-CN" w:eastAsia="zh-CN"/>
              </w:rPr>
              <w:lastRenderedPageBreak/>
              <w:t>座；</w:t>
            </w:r>
          </w:p>
          <w:p w:rsidR="00775C24" w:rsidRPr="00775C24" w:rsidRDefault="00775C24" w:rsidP="00775C24">
            <w:pPr>
              <w:pStyle w:val="a6"/>
              <w:tabs>
                <w:tab w:val="left" w:pos="1080"/>
                <w:tab w:val="left" w:pos="8483"/>
              </w:tabs>
              <w:snapToGrid w:val="0"/>
              <w:ind w:right="142"/>
              <w:rPr>
                <w:rFonts w:ascii="华文细黑" w:eastAsia="华文细黑" w:hAnsi="华文细黑"/>
                <w:kern w:val="2"/>
                <w:sz w:val="24"/>
                <w:szCs w:val="24"/>
                <w:lang w:val="zh-CN" w:eastAsia="zh-CN"/>
              </w:rPr>
            </w:pPr>
            <w:r w:rsidRPr="00775C24">
              <w:rPr>
                <w:rFonts w:ascii="华文细黑" w:eastAsia="华文细黑" w:hAnsi="华文细黑" w:hint="eastAsia"/>
                <w:kern w:val="2"/>
                <w:sz w:val="24"/>
                <w:szCs w:val="24"/>
                <w:lang w:val="zh-CN" w:eastAsia="zh-CN"/>
              </w:rPr>
              <w:t>（9）传感器要便于拆卸，便于在线进行校验工作如有足够的电缆长度；</w:t>
            </w:r>
          </w:p>
          <w:p w:rsidR="00775C24" w:rsidRPr="00775C24" w:rsidRDefault="00775C24" w:rsidP="00775C24">
            <w:pPr>
              <w:pStyle w:val="a6"/>
              <w:tabs>
                <w:tab w:val="left" w:pos="1080"/>
                <w:tab w:val="left" w:pos="8483"/>
              </w:tabs>
              <w:snapToGrid w:val="0"/>
              <w:ind w:right="142"/>
              <w:rPr>
                <w:rFonts w:ascii="华文细黑" w:eastAsia="华文细黑" w:hAnsi="华文细黑"/>
                <w:kern w:val="2"/>
                <w:sz w:val="24"/>
                <w:szCs w:val="24"/>
                <w:lang w:val="zh-CN" w:eastAsia="zh-CN"/>
              </w:rPr>
            </w:pPr>
            <w:r w:rsidRPr="00775C24">
              <w:rPr>
                <w:rFonts w:ascii="华文细黑" w:eastAsia="华文细黑" w:hAnsi="华文细黑" w:hint="eastAsia"/>
                <w:kern w:val="2"/>
                <w:sz w:val="24"/>
                <w:szCs w:val="24"/>
                <w:lang w:val="zh-CN" w:eastAsia="zh-CN"/>
              </w:rPr>
              <w:t>（10）PLC需使用西门子品牌，能够与上位机和触摸屏有良好的通讯；</w:t>
            </w:r>
          </w:p>
          <w:p w:rsidR="00941F5D" w:rsidRPr="008414C6" w:rsidRDefault="00775C24" w:rsidP="00775C24">
            <w:pPr>
              <w:pStyle w:val="a6"/>
              <w:tabs>
                <w:tab w:val="left" w:pos="1080"/>
                <w:tab w:val="left" w:pos="8483"/>
              </w:tabs>
              <w:snapToGrid w:val="0"/>
              <w:ind w:right="142"/>
              <w:rPr>
                <w:rFonts w:ascii="华文细黑" w:eastAsia="华文细黑" w:hAnsi="华文细黑"/>
                <w:kern w:val="2"/>
                <w:sz w:val="24"/>
                <w:szCs w:val="24"/>
                <w:lang w:val="zh-CN" w:eastAsia="zh-CN"/>
              </w:rPr>
            </w:pPr>
            <w:r w:rsidRPr="00775C24">
              <w:rPr>
                <w:rFonts w:ascii="华文细黑" w:eastAsia="华文细黑" w:hAnsi="华文细黑" w:hint="eastAsia"/>
                <w:kern w:val="2"/>
                <w:sz w:val="24"/>
                <w:szCs w:val="24"/>
                <w:lang w:val="zh-CN" w:eastAsia="zh-CN"/>
              </w:rPr>
              <w:t>（11）系统内外部的通信方式要保证所有信号传输的安全性、真实性、及时性。</w:t>
            </w:r>
          </w:p>
        </w:tc>
        <w:tc>
          <w:tcPr>
            <w:tcW w:w="737" w:type="dxa"/>
            <w:vAlign w:val="center"/>
          </w:tcPr>
          <w:p w:rsidR="00941F5D" w:rsidRPr="008414C6" w:rsidRDefault="00941F5D" w:rsidP="00775C24">
            <w:pPr>
              <w:autoSpaceDE w:val="0"/>
              <w:autoSpaceDN w:val="0"/>
              <w:snapToGrid w:val="0"/>
              <w:jc w:val="center"/>
              <w:rPr>
                <w:rFonts w:ascii="华文细黑" w:eastAsia="华文细黑" w:hAnsi="华文细黑"/>
                <w:kern w:val="0"/>
                <w:sz w:val="24"/>
              </w:rPr>
            </w:pPr>
            <w:r w:rsidRPr="008414C6">
              <w:rPr>
                <w:rFonts w:ascii="华文细黑" w:eastAsia="华文细黑" w:hAnsi="华文细黑"/>
                <w:kern w:val="0"/>
                <w:sz w:val="24"/>
              </w:rPr>
              <w:lastRenderedPageBreak/>
              <w:t>E</w:t>
            </w:r>
          </w:p>
        </w:tc>
      </w:tr>
      <w:tr w:rsidR="00941F5D" w:rsidRPr="008414C6" w:rsidTr="00775C24">
        <w:trPr>
          <w:trHeight w:val="1606"/>
          <w:jc w:val="center"/>
        </w:trPr>
        <w:tc>
          <w:tcPr>
            <w:tcW w:w="806" w:type="dxa"/>
            <w:vAlign w:val="center"/>
          </w:tcPr>
          <w:p w:rsidR="00941F5D" w:rsidRPr="008414C6" w:rsidRDefault="00941F5D" w:rsidP="00775C24">
            <w:pPr>
              <w:numPr>
                <w:ilvl w:val="0"/>
                <w:numId w:val="9"/>
              </w:numPr>
              <w:autoSpaceDE w:val="0"/>
              <w:autoSpaceDN w:val="0"/>
              <w:snapToGrid w:val="0"/>
              <w:ind w:left="480" w:hangingChars="200" w:hanging="480"/>
              <w:jc w:val="center"/>
              <w:rPr>
                <w:rFonts w:ascii="华文细黑" w:eastAsia="华文细黑" w:hAnsi="华文细黑"/>
                <w:sz w:val="24"/>
              </w:rPr>
            </w:pPr>
          </w:p>
        </w:tc>
        <w:tc>
          <w:tcPr>
            <w:tcW w:w="6979" w:type="dxa"/>
            <w:vAlign w:val="center"/>
          </w:tcPr>
          <w:p w:rsidR="00941F5D" w:rsidRPr="008414C6" w:rsidRDefault="00941F5D" w:rsidP="00775C24">
            <w:pPr>
              <w:pStyle w:val="a6"/>
              <w:tabs>
                <w:tab w:val="left" w:pos="1080"/>
                <w:tab w:val="left" w:pos="8483"/>
              </w:tabs>
              <w:snapToGrid w:val="0"/>
              <w:ind w:right="142"/>
              <w:rPr>
                <w:rFonts w:ascii="华文细黑" w:eastAsia="华文细黑" w:hAnsi="华文细黑"/>
                <w:b/>
                <w:kern w:val="2"/>
                <w:sz w:val="24"/>
                <w:szCs w:val="24"/>
                <w:lang w:val="zh-CN" w:eastAsia="zh-CN"/>
              </w:rPr>
            </w:pPr>
            <w:r w:rsidRPr="008414C6">
              <w:rPr>
                <w:rFonts w:ascii="华文细黑" w:eastAsia="华文细黑" w:hAnsi="华文细黑"/>
                <w:b/>
                <w:kern w:val="2"/>
                <w:sz w:val="24"/>
                <w:szCs w:val="24"/>
                <w:lang w:val="zh-CN" w:eastAsia="zh-CN"/>
              </w:rPr>
              <w:t>对外部设备对接/通讯要求：</w:t>
            </w:r>
          </w:p>
          <w:p w:rsidR="00775C24" w:rsidRPr="00775C24" w:rsidRDefault="00775C24" w:rsidP="00775C24">
            <w:pPr>
              <w:pStyle w:val="a6"/>
              <w:tabs>
                <w:tab w:val="left" w:pos="1080"/>
                <w:tab w:val="left" w:pos="8483"/>
              </w:tabs>
              <w:snapToGrid w:val="0"/>
              <w:ind w:right="142"/>
              <w:rPr>
                <w:rFonts w:ascii="华文细黑" w:eastAsia="华文细黑" w:hAnsi="华文细黑"/>
                <w:kern w:val="2"/>
                <w:sz w:val="24"/>
                <w:szCs w:val="24"/>
                <w:lang w:val="zh-CN" w:eastAsia="zh-CN"/>
              </w:rPr>
            </w:pPr>
            <w:r w:rsidRPr="00775C24">
              <w:rPr>
                <w:rFonts w:ascii="华文细黑" w:eastAsia="华文细黑" w:hAnsi="华文细黑" w:hint="eastAsia"/>
                <w:kern w:val="2"/>
                <w:sz w:val="24"/>
                <w:szCs w:val="24"/>
                <w:lang w:val="zh-CN" w:eastAsia="zh-CN"/>
              </w:rPr>
              <w:t>（1）远程打印机采用网络打印机，其他外部设备尽量不采用USB连接；</w:t>
            </w:r>
          </w:p>
          <w:p w:rsidR="00775C24" w:rsidRPr="00775C24" w:rsidRDefault="00775C24" w:rsidP="00775C24">
            <w:pPr>
              <w:pStyle w:val="a6"/>
              <w:tabs>
                <w:tab w:val="left" w:pos="1080"/>
                <w:tab w:val="left" w:pos="8483"/>
              </w:tabs>
              <w:snapToGrid w:val="0"/>
              <w:ind w:right="142"/>
              <w:rPr>
                <w:rFonts w:ascii="华文细黑" w:eastAsia="华文细黑" w:hAnsi="华文细黑"/>
                <w:kern w:val="2"/>
                <w:sz w:val="24"/>
                <w:szCs w:val="24"/>
                <w:lang w:val="zh-CN" w:eastAsia="zh-CN"/>
              </w:rPr>
            </w:pPr>
            <w:r w:rsidRPr="00775C24">
              <w:rPr>
                <w:rFonts w:ascii="华文细黑" w:eastAsia="华文细黑" w:hAnsi="华文细黑" w:hint="eastAsia"/>
                <w:kern w:val="2"/>
                <w:sz w:val="24"/>
                <w:szCs w:val="24"/>
                <w:lang w:val="zh-CN" w:eastAsia="zh-CN"/>
              </w:rPr>
              <w:t>（2）对外通讯采用Profinet（以太网）的形式，符合TCP/IP协议。采用网线进行通讯连接；</w:t>
            </w:r>
          </w:p>
          <w:p w:rsidR="00775C24" w:rsidRPr="00775C24" w:rsidRDefault="00775C24" w:rsidP="00775C24">
            <w:pPr>
              <w:pStyle w:val="a6"/>
              <w:tabs>
                <w:tab w:val="left" w:pos="1080"/>
                <w:tab w:val="left" w:pos="8483"/>
              </w:tabs>
              <w:snapToGrid w:val="0"/>
              <w:ind w:right="142"/>
              <w:rPr>
                <w:rFonts w:ascii="华文细黑" w:eastAsia="华文细黑" w:hAnsi="华文细黑"/>
                <w:kern w:val="2"/>
                <w:sz w:val="24"/>
                <w:szCs w:val="24"/>
                <w:lang w:val="zh-CN" w:eastAsia="zh-CN"/>
              </w:rPr>
            </w:pPr>
            <w:r w:rsidRPr="00775C24">
              <w:rPr>
                <w:rFonts w:ascii="华文细黑" w:eastAsia="华文细黑" w:hAnsi="华文细黑" w:hint="eastAsia"/>
                <w:kern w:val="2"/>
                <w:sz w:val="24"/>
                <w:szCs w:val="24"/>
                <w:lang w:val="zh-CN" w:eastAsia="zh-CN"/>
              </w:rPr>
              <w:t>（3）按照业主的要求采集其他设备的数据（在详细设计的时候进行定义）。</w:t>
            </w:r>
          </w:p>
          <w:p w:rsidR="00941F5D" w:rsidRPr="008414C6" w:rsidRDefault="00775C24" w:rsidP="00775C24">
            <w:pPr>
              <w:pStyle w:val="a6"/>
              <w:tabs>
                <w:tab w:val="left" w:pos="1080"/>
                <w:tab w:val="left" w:pos="8483"/>
              </w:tabs>
              <w:snapToGrid w:val="0"/>
              <w:ind w:right="142"/>
              <w:rPr>
                <w:rFonts w:ascii="华文细黑" w:eastAsia="华文细黑" w:hAnsi="华文细黑"/>
                <w:kern w:val="2"/>
                <w:sz w:val="24"/>
                <w:szCs w:val="24"/>
                <w:lang w:val="zh-CN" w:eastAsia="zh-CN"/>
              </w:rPr>
            </w:pPr>
            <w:r w:rsidRPr="00775C24">
              <w:rPr>
                <w:rFonts w:ascii="华文细黑" w:eastAsia="华文细黑" w:hAnsi="华文细黑" w:hint="eastAsia"/>
                <w:kern w:val="2"/>
                <w:sz w:val="24"/>
                <w:szCs w:val="24"/>
                <w:lang w:val="zh-CN" w:eastAsia="zh-CN"/>
              </w:rPr>
              <w:t>（4）PLC预留20%的I/O点，便于损坏时更换。</w:t>
            </w:r>
          </w:p>
        </w:tc>
        <w:tc>
          <w:tcPr>
            <w:tcW w:w="737" w:type="dxa"/>
            <w:vAlign w:val="center"/>
          </w:tcPr>
          <w:p w:rsidR="00941F5D" w:rsidRPr="008414C6" w:rsidRDefault="00941F5D" w:rsidP="00775C24">
            <w:pPr>
              <w:autoSpaceDE w:val="0"/>
              <w:autoSpaceDN w:val="0"/>
              <w:snapToGrid w:val="0"/>
              <w:jc w:val="center"/>
              <w:rPr>
                <w:rFonts w:ascii="华文细黑" w:eastAsia="华文细黑" w:hAnsi="华文细黑"/>
                <w:kern w:val="0"/>
                <w:sz w:val="24"/>
              </w:rPr>
            </w:pPr>
            <w:r w:rsidRPr="008414C6">
              <w:rPr>
                <w:rFonts w:ascii="华文细黑" w:eastAsia="华文细黑" w:hAnsi="华文细黑"/>
                <w:kern w:val="0"/>
                <w:sz w:val="24"/>
              </w:rPr>
              <w:t>E</w:t>
            </w:r>
          </w:p>
        </w:tc>
      </w:tr>
      <w:tr w:rsidR="00941F5D" w:rsidRPr="00775C24" w:rsidTr="00775C24">
        <w:trPr>
          <w:trHeight w:val="1606"/>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41F5D" w:rsidRPr="008414C6" w:rsidRDefault="00941F5D" w:rsidP="00775C24">
            <w:pPr>
              <w:numPr>
                <w:ilvl w:val="0"/>
                <w:numId w:val="9"/>
              </w:numPr>
              <w:autoSpaceDE w:val="0"/>
              <w:autoSpaceDN w:val="0"/>
              <w:snapToGrid w:val="0"/>
              <w:ind w:left="480" w:hangingChars="200" w:hanging="480"/>
              <w:jc w:val="center"/>
              <w:rPr>
                <w:rFonts w:ascii="华文细黑" w:eastAsia="华文细黑" w:hAnsi="华文细黑"/>
                <w:sz w:val="24"/>
              </w:rPr>
            </w:pPr>
            <w:r w:rsidRPr="008414C6">
              <w:rPr>
                <w:rFonts w:ascii="华文细黑" w:eastAsia="华文细黑" w:hAnsi="华文细黑"/>
                <w:sz w:val="24"/>
              </w:rPr>
              <w:t>.</w:t>
            </w:r>
          </w:p>
        </w:tc>
        <w:tc>
          <w:tcPr>
            <w:tcW w:w="6979" w:type="dxa"/>
            <w:tcBorders>
              <w:top w:val="single" w:sz="4" w:space="0" w:color="000000"/>
              <w:left w:val="single" w:sz="4" w:space="0" w:color="000000"/>
              <w:bottom w:val="single" w:sz="4" w:space="0" w:color="000000"/>
              <w:right w:val="single" w:sz="4" w:space="0" w:color="000000"/>
            </w:tcBorders>
            <w:vAlign w:val="center"/>
          </w:tcPr>
          <w:p w:rsidR="00941F5D" w:rsidRPr="005B4441" w:rsidRDefault="00941F5D" w:rsidP="00775C24">
            <w:pPr>
              <w:autoSpaceDE w:val="0"/>
              <w:autoSpaceDN w:val="0"/>
              <w:snapToGrid w:val="0"/>
              <w:rPr>
                <w:rFonts w:ascii="华文细黑" w:eastAsia="华文细黑" w:hAnsi="华文细黑"/>
                <w:b/>
                <w:sz w:val="24"/>
                <w:szCs w:val="24"/>
              </w:rPr>
            </w:pPr>
            <w:r w:rsidRPr="005B4441">
              <w:rPr>
                <w:rFonts w:ascii="华文细黑" w:eastAsia="华文细黑" w:hAnsi="华文细黑"/>
                <w:b/>
                <w:sz w:val="24"/>
                <w:szCs w:val="24"/>
              </w:rPr>
              <w:t>软件总体要求：</w:t>
            </w:r>
          </w:p>
          <w:p w:rsidR="00775C24" w:rsidRPr="00775C24" w:rsidRDefault="00775C24" w:rsidP="005B4441">
            <w:pPr>
              <w:widowControl/>
              <w:tabs>
                <w:tab w:val="left" w:pos="1080"/>
                <w:tab w:val="left" w:pos="8483"/>
              </w:tabs>
              <w:snapToGrid w:val="0"/>
              <w:ind w:left="-90" w:right="142"/>
              <w:rPr>
                <w:rFonts w:ascii="华文细黑" w:eastAsia="华文细黑" w:hAnsi="华文细黑"/>
                <w:sz w:val="24"/>
                <w:szCs w:val="24"/>
              </w:rPr>
            </w:pPr>
            <w:r w:rsidRPr="00775C24">
              <w:rPr>
                <w:rFonts w:ascii="华文细黑" w:eastAsia="华文细黑" w:hAnsi="华文细黑"/>
                <w:sz w:val="24"/>
                <w:szCs w:val="24"/>
              </w:rPr>
              <w:t>（1）要求编程时（如PLC、HMI、上位机等）按设备功能单元以及工艺流程单元分块编程，变量命名与变量功能一致，没有冗余和垃圾代码，所提供的源程序中变量、程序块和关键代码有充分注释；</w:t>
            </w:r>
          </w:p>
          <w:p w:rsidR="00775C24" w:rsidRPr="00775C24" w:rsidRDefault="00775C24" w:rsidP="005B4441">
            <w:pPr>
              <w:widowControl/>
              <w:tabs>
                <w:tab w:val="left" w:pos="1080"/>
                <w:tab w:val="left" w:pos="8483"/>
              </w:tabs>
              <w:snapToGrid w:val="0"/>
              <w:ind w:right="142"/>
              <w:rPr>
                <w:rFonts w:ascii="华文细黑" w:eastAsia="华文细黑" w:hAnsi="华文细黑"/>
                <w:sz w:val="24"/>
                <w:szCs w:val="24"/>
              </w:rPr>
            </w:pPr>
            <w:r w:rsidRPr="00775C24">
              <w:rPr>
                <w:rFonts w:ascii="华文细黑" w:eastAsia="华文细黑" w:hAnsi="华文细黑"/>
                <w:sz w:val="24"/>
                <w:szCs w:val="24"/>
              </w:rPr>
              <w:t>（2）HMI的按钮、文字需清晰且易于辨认和操作，HMI输入的工艺及设备参数全部需形成配方，并合理分配配方，便于集中管理并防止丢失。</w:t>
            </w:r>
          </w:p>
          <w:p w:rsidR="00775C24" w:rsidRPr="00775C24" w:rsidRDefault="00775C24" w:rsidP="005B4441">
            <w:pPr>
              <w:widowControl/>
              <w:tabs>
                <w:tab w:val="left" w:pos="1080"/>
                <w:tab w:val="left" w:pos="8483"/>
              </w:tabs>
              <w:snapToGrid w:val="0"/>
              <w:ind w:right="142"/>
              <w:rPr>
                <w:rFonts w:ascii="华文细黑" w:eastAsia="华文细黑" w:hAnsi="华文细黑"/>
                <w:sz w:val="24"/>
                <w:szCs w:val="24"/>
              </w:rPr>
            </w:pPr>
            <w:r w:rsidRPr="00775C24">
              <w:rPr>
                <w:rFonts w:ascii="华文细黑" w:eastAsia="华文细黑" w:hAnsi="华文细黑"/>
                <w:sz w:val="24"/>
                <w:szCs w:val="24"/>
              </w:rPr>
              <w:t>（3）所有输入系统的参数（HMI直接输入或通过滑动条等、外部器件输入PLC）需有防止超限的措施，并且在输入时可以在HMI上观察到具体数值；</w:t>
            </w:r>
          </w:p>
          <w:p w:rsidR="00775C24" w:rsidRPr="00775C24" w:rsidRDefault="00775C24" w:rsidP="005B4441">
            <w:pPr>
              <w:widowControl/>
              <w:tabs>
                <w:tab w:val="left" w:pos="1080"/>
                <w:tab w:val="left" w:pos="8483"/>
              </w:tabs>
              <w:snapToGrid w:val="0"/>
              <w:ind w:right="142"/>
              <w:rPr>
                <w:rFonts w:ascii="华文细黑" w:eastAsia="华文细黑" w:hAnsi="华文细黑"/>
                <w:sz w:val="24"/>
                <w:szCs w:val="24"/>
              </w:rPr>
            </w:pPr>
            <w:r w:rsidRPr="00775C24">
              <w:rPr>
                <w:rFonts w:ascii="华文细黑" w:eastAsia="华文细黑" w:hAnsi="华文细黑"/>
                <w:sz w:val="24"/>
                <w:szCs w:val="24"/>
              </w:rPr>
              <w:t>（4）设备工艺时间的控制和打印的相关程序需考虑时间的一致性；</w:t>
            </w:r>
          </w:p>
          <w:p w:rsidR="00775C24" w:rsidRPr="00775C24" w:rsidRDefault="00775C24" w:rsidP="005B4441">
            <w:pPr>
              <w:widowControl/>
              <w:tabs>
                <w:tab w:val="left" w:pos="1080"/>
                <w:tab w:val="left" w:pos="8483"/>
              </w:tabs>
              <w:snapToGrid w:val="0"/>
              <w:ind w:right="142"/>
              <w:rPr>
                <w:rFonts w:ascii="华文细黑" w:eastAsia="华文细黑" w:hAnsi="华文细黑"/>
                <w:sz w:val="24"/>
                <w:szCs w:val="24"/>
              </w:rPr>
            </w:pPr>
            <w:r w:rsidRPr="00775C24">
              <w:rPr>
                <w:rFonts w:ascii="华文细黑" w:eastAsia="华文细黑" w:hAnsi="华文细黑"/>
                <w:sz w:val="24"/>
                <w:szCs w:val="24"/>
              </w:rPr>
              <w:t>（5）软件需经过充分的测试，避免存在漏洞；</w:t>
            </w:r>
          </w:p>
          <w:p w:rsidR="00775C24" w:rsidRPr="00775C24" w:rsidRDefault="00775C24" w:rsidP="005B4441">
            <w:pPr>
              <w:autoSpaceDE w:val="0"/>
              <w:autoSpaceDN w:val="0"/>
              <w:snapToGrid w:val="0"/>
              <w:rPr>
                <w:rFonts w:ascii="华文细黑" w:eastAsia="华文细黑" w:hAnsi="华文细黑"/>
                <w:sz w:val="24"/>
                <w:szCs w:val="24"/>
              </w:rPr>
            </w:pPr>
            <w:r w:rsidRPr="00775C24">
              <w:rPr>
                <w:rFonts w:ascii="华文细黑" w:eastAsia="华文细黑" w:hAnsi="华文细黑"/>
                <w:sz w:val="24"/>
                <w:szCs w:val="24"/>
              </w:rPr>
              <w:t>（6）通过触摸屏全自动进行压片机的操作。以下工艺参数可在操作界面显示：</w:t>
            </w:r>
          </w:p>
          <w:p w:rsidR="00775C24" w:rsidRPr="00775C24" w:rsidRDefault="00775C24" w:rsidP="005B4441">
            <w:pPr>
              <w:widowControl/>
              <w:snapToGrid w:val="0"/>
              <w:jc w:val="left"/>
              <w:rPr>
                <w:rFonts w:ascii="华文细黑" w:eastAsia="华文细黑" w:hAnsi="华文细黑"/>
                <w:sz w:val="24"/>
                <w:szCs w:val="24"/>
              </w:rPr>
            </w:pPr>
            <w:r w:rsidRPr="00775C24">
              <w:rPr>
                <w:rFonts w:ascii="华文细黑" w:eastAsia="华文细黑" w:hAnsi="华文细黑"/>
                <w:sz w:val="24"/>
                <w:szCs w:val="24"/>
              </w:rPr>
              <w:t>包衣机将控制以下参数：见下表</w:t>
            </w:r>
          </w:p>
          <w:p w:rsidR="00775C24" w:rsidRPr="00775C24" w:rsidRDefault="00775C24" w:rsidP="005B4441">
            <w:pPr>
              <w:widowControl/>
              <w:snapToGrid w:val="0"/>
              <w:jc w:val="left"/>
              <w:rPr>
                <w:rFonts w:ascii="华文细黑" w:eastAsia="华文细黑" w:hAnsi="华文细黑"/>
                <w:sz w:val="24"/>
                <w:szCs w:val="24"/>
              </w:rPr>
            </w:pPr>
            <w:r w:rsidRPr="00775C24">
              <w:rPr>
                <w:rFonts w:ascii="华文细黑" w:eastAsia="华文细黑" w:hAnsi="华文细黑"/>
                <w:sz w:val="24"/>
                <w:szCs w:val="24"/>
              </w:rPr>
              <w:t>a)滚筒速度(操作面板上设定、调节)</w:t>
            </w:r>
          </w:p>
          <w:p w:rsidR="00775C24" w:rsidRPr="00775C24" w:rsidRDefault="00775C24" w:rsidP="005B4441">
            <w:pPr>
              <w:widowControl/>
              <w:snapToGrid w:val="0"/>
              <w:jc w:val="left"/>
              <w:rPr>
                <w:rFonts w:ascii="华文细黑" w:eastAsia="华文细黑" w:hAnsi="华文细黑"/>
                <w:sz w:val="24"/>
                <w:szCs w:val="24"/>
              </w:rPr>
            </w:pPr>
            <w:r w:rsidRPr="00775C24">
              <w:rPr>
                <w:rFonts w:ascii="华文细黑" w:eastAsia="华文细黑" w:hAnsi="华文细黑"/>
                <w:sz w:val="24"/>
                <w:szCs w:val="24"/>
              </w:rPr>
              <w:t>b)进风或排风的温度、进风风量及湿度(操作面板上设定、调节)</w:t>
            </w:r>
          </w:p>
          <w:p w:rsidR="00775C24" w:rsidRPr="00775C24" w:rsidRDefault="00775C24" w:rsidP="005B4441">
            <w:pPr>
              <w:widowControl/>
              <w:snapToGrid w:val="0"/>
              <w:jc w:val="left"/>
              <w:rPr>
                <w:rFonts w:ascii="华文细黑" w:eastAsia="华文细黑" w:hAnsi="华文细黑"/>
                <w:sz w:val="24"/>
                <w:szCs w:val="24"/>
              </w:rPr>
            </w:pPr>
            <w:r w:rsidRPr="00775C24">
              <w:rPr>
                <w:rFonts w:ascii="华文细黑" w:eastAsia="华文细黑" w:hAnsi="华文细黑"/>
                <w:sz w:val="24"/>
                <w:szCs w:val="24"/>
              </w:rPr>
              <w:t>c)喷雾速度（控制流量或流量显示，操作面板上设定、调节）</w:t>
            </w:r>
          </w:p>
          <w:p w:rsidR="00775C24" w:rsidRPr="00775C24" w:rsidRDefault="00775C24" w:rsidP="005B4441">
            <w:pPr>
              <w:widowControl/>
              <w:snapToGrid w:val="0"/>
              <w:jc w:val="left"/>
              <w:rPr>
                <w:rFonts w:ascii="华文细黑" w:eastAsia="华文细黑" w:hAnsi="华文细黑"/>
                <w:sz w:val="24"/>
                <w:szCs w:val="24"/>
              </w:rPr>
            </w:pPr>
            <w:r w:rsidRPr="00775C24">
              <w:rPr>
                <w:rFonts w:ascii="华文细黑" w:eastAsia="华文细黑" w:hAnsi="华文细黑"/>
                <w:sz w:val="24"/>
                <w:szCs w:val="24"/>
              </w:rPr>
              <w:t>d)喷雾时间、喷雾总量（操作屏上显示）</w:t>
            </w:r>
          </w:p>
          <w:p w:rsidR="00775C24" w:rsidRPr="00775C24" w:rsidRDefault="00775C24" w:rsidP="005B4441">
            <w:pPr>
              <w:widowControl/>
              <w:snapToGrid w:val="0"/>
              <w:jc w:val="left"/>
              <w:rPr>
                <w:rFonts w:ascii="华文细黑" w:eastAsia="华文细黑" w:hAnsi="华文细黑"/>
                <w:sz w:val="24"/>
                <w:szCs w:val="24"/>
              </w:rPr>
            </w:pPr>
            <w:r w:rsidRPr="00775C24">
              <w:rPr>
                <w:rFonts w:ascii="华文细黑" w:eastAsia="华文细黑" w:hAnsi="华文细黑"/>
                <w:sz w:val="24"/>
                <w:szCs w:val="24"/>
              </w:rPr>
              <w:t>e)雾化压力、</w:t>
            </w:r>
            <w:proofErr w:type="gramStart"/>
            <w:r w:rsidRPr="00775C24">
              <w:rPr>
                <w:rFonts w:ascii="华文细黑" w:eastAsia="华文细黑" w:hAnsi="华文细黑"/>
                <w:sz w:val="24"/>
                <w:szCs w:val="24"/>
              </w:rPr>
              <w:t>雾宽压力</w:t>
            </w:r>
            <w:proofErr w:type="gramEnd"/>
            <w:r w:rsidRPr="00775C24">
              <w:rPr>
                <w:rFonts w:ascii="华文细黑" w:eastAsia="华文细黑" w:hAnsi="华文细黑"/>
                <w:sz w:val="24"/>
                <w:szCs w:val="24"/>
              </w:rPr>
              <w:t>(操作面板上设定、调节)</w:t>
            </w:r>
          </w:p>
          <w:p w:rsidR="00775C24" w:rsidRPr="00775C24" w:rsidRDefault="00775C24" w:rsidP="005B4441">
            <w:pPr>
              <w:widowControl/>
              <w:snapToGrid w:val="0"/>
              <w:jc w:val="left"/>
              <w:rPr>
                <w:rFonts w:ascii="华文细黑" w:eastAsia="华文细黑" w:hAnsi="华文细黑"/>
                <w:sz w:val="24"/>
                <w:szCs w:val="24"/>
              </w:rPr>
            </w:pPr>
            <w:r w:rsidRPr="00775C24">
              <w:rPr>
                <w:rFonts w:ascii="华文细黑" w:eastAsia="华文细黑" w:hAnsi="华文细黑"/>
                <w:sz w:val="24"/>
                <w:szCs w:val="24"/>
              </w:rPr>
              <w:t>f) 锅内负压(操作面板上设定、调节)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0"/>
              <w:gridCol w:w="2191"/>
              <w:gridCol w:w="1977"/>
              <w:gridCol w:w="1405"/>
            </w:tblGrid>
            <w:tr w:rsidR="00775C24" w:rsidRPr="00775C24" w:rsidTr="005B4441">
              <w:trPr>
                <w:cantSplit/>
                <w:trHeight w:val="624"/>
              </w:trPr>
              <w:tc>
                <w:tcPr>
                  <w:tcW w:w="874" w:type="pct"/>
                  <w:vMerge w:val="restart"/>
                  <w:shd w:val="clear" w:color="auto" w:fill="D9D9D9"/>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控制</w:t>
                  </w:r>
                </w:p>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lastRenderedPageBreak/>
                    <w:t>类型</w:t>
                  </w:r>
                </w:p>
              </w:tc>
              <w:tc>
                <w:tcPr>
                  <w:tcW w:w="1622" w:type="pct"/>
                  <w:vMerge w:val="restart"/>
                  <w:shd w:val="clear" w:color="auto" w:fill="D9D9D9"/>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lastRenderedPageBreak/>
                    <w:t>用途</w:t>
                  </w:r>
                </w:p>
              </w:tc>
              <w:tc>
                <w:tcPr>
                  <w:tcW w:w="1464" w:type="pct"/>
                  <w:vMerge w:val="restart"/>
                  <w:shd w:val="clear" w:color="auto" w:fill="D9D9D9"/>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操作范围</w:t>
                  </w:r>
                </w:p>
              </w:tc>
              <w:tc>
                <w:tcPr>
                  <w:tcW w:w="1041" w:type="pct"/>
                  <w:vMerge w:val="restart"/>
                  <w:shd w:val="clear" w:color="auto" w:fill="D9D9D9"/>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精度</w:t>
                  </w:r>
                </w:p>
              </w:tc>
            </w:tr>
            <w:tr w:rsidR="00775C24" w:rsidRPr="00775C24" w:rsidTr="005B4441">
              <w:trPr>
                <w:cantSplit/>
                <w:trHeight w:val="624"/>
              </w:trPr>
              <w:tc>
                <w:tcPr>
                  <w:tcW w:w="874" w:type="pct"/>
                  <w:vMerge/>
                  <w:shd w:val="clear" w:color="auto" w:fill="D9D9D9"/>
                  <w:vAlign w:val="center"/>
                </w:tcPr>
                <w:p w:rsidR="00775C24" w:rsidRPr="00775C24" w:rsidRDefault="00775C24" w:rsidP="005B4441">
                  <w:pPr>
                    <w:widowControl/>
                    <w:snapToGrid w:val="0"/>
                    <w:jc w:val="center"/>
                    <w:rPr>
                      <w:rFonts w:ascii="华文细黑" w:eastAsia="华文细黑" w:hAnsi="华文细黑"/>
                      <w:sz w:val="24"/>
                      <w:szCs w:val="24"/>
                    </w:rPr>
                  </w:pPr>
                </w:p>
              </w:tc>
              <w:tc>
                <w:tcPr>
                  <w:tcW w:w="1622" w:type="pct"/>
                  <w:vMerge/>
                  <w:shd w:val="clear" w:color="auto" w:fill="D9D9D9"/>
                  <w:vAlign w:val="center"/>
                </w:tcPr>
                <w:p w:rsidR="00775C24" w:rsidRPr="00775C24" w:rsidRDefault="00775C24" w:rsidP="005B4441">
                  <w:pPr>
                    <w:widowControl/>
                    <w:snapToGrid w:val="0"/>
                    <w:jc w:val="center"/>
                    <w:rPr>
                      <w:rFonts w:ascii="华文细黑" w:eastAsia="华文细黑" w:hAnsi="华文细黑"/>
                      <w:sz w:val="24"/>
                      <w:szCs w:val="24"/>
                    </w:rPr>
                  </w:pPr>
                </w:p>
              </w:tc>
              <w:tc>
                <w:tcPr>
                  <w:tcW w:w="1464" w:type="pct"/>
                  <w:vMerge/>
                  <w:shd w:val="clear" w:color="auto" w:fill="D9D9D9"/>
                  <w:vAlign w:val="center"/>
                </w:tcPr>
                <w:p w:rsidR="00775C24" w:rsidRPr="00775C24" w:rsidRDefault="00775C24" w:rsidP="005B4441">
                  <w:pPr>
                    <w:widowControl/>
                    <w:snapToGrid w:val="0"/>
                    <w:jc w:val="center"/>
                    <w:rPr>
                      <w:rFonts w:ascii="华文细黑" w:eastAsia="华文细黑" w:hAnsi="华文细黑"/>
                      <w:sz w:val="24"/>
                      <w:szCs w:val="24"/>
                    </w:rPr>
                  </w:pPr>
                </w:p>
              </w:tc>
              <w:tc>
                <w:tcPr>
                  <w:tcW w:w="1041" w:type="pct"/>
                  <w:vMerge/>
                  <w:shd w:val="clear" w:color="auto" w:fill="D9D9D9"/>
                </w:tcPr>
                <w:p w:rsidR="00775C24" w:rsidRPr="00775C24" w:rsidRDefault="00775C24" w:rsidP="005B4441">
                  <w:pPr>
                    <w:widowControl/>
                    <w:snapToGrid w:val="0"/>
                    <w:jc w:val="center"/>
                    <w:rPr>
                      <w:rFonts w:ascii="华文细黑" w:eastAsia="华文细黑" w:hAnsi="华文细黑"/>
                      <w:sz w:val="24"/>
                      <w:szCs w:val="24"/>
                    </w:rPr>
                  </w:pPr>
                </w:p>
              </w:tc>
            </w:tr>
            <w:tr w:rsidR="00775C24" w:rsidRPr="00775C24" w:rsidTr="005B4441">
              <w:trPr>
                <w:trHeight w:val="746"/>
              </w:trPr>
              <w:tc>
                <w:tcPr>
                  <w:tcW w:w="87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lastRenderedPageBreak/>
                    <w:t>速度</w:t>
                  </w:r>
                </w:p>
              </w:tc>
              <w:tc>
                <w:tcPr>
                  <w:tcW w:w="1622"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控制包衣滚筒</w:t>
                  </w:r>
                </w:p>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速度</w:t>
                  </w:r>
                </w:p>
              </w:tc>
              <w:tc>
                <w:tcPr>
                  <w:tcW w:w="146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hint="eastAsia"/>
                      <w:sz w:val="24"/>
                      <w:szCs w:val="24"/>
                    </w:rPr>
                    <w:t>3</w:t>
                  </w:r>
                  <w:r w:rsidRPr="00775C24">
                    <w:rPr>
                      <w:rFonts w:ascii="华文细黑" w:eastAsia="华文细黑" w:hAnsi="华文细黑"/>
                      <w:sz w:val="24"/>
                      <w:szCs w:val="24"/>
                    </w:rPr>
                    <w:t>-1</w:t>
                  </w:r>
                  <w:r w:rsidRPr="00775C24">
                    <w:rPr>
                      <w:rFonts w:ascii="华文细黑" w:eastAsia="华文细黑" w:hAnsi="华文细黑" w:hint="eastAsia"/>
                      <w:sz w:val="24"/>
                      <w:szCs w:val="24"/>
                    </w:rPr>
                    <w:t>2</w:t>
                  </w:r>
                  <w:r w:rsidRPr="00775C24">
                    <w:rPr>
                      <w:rFonts w:ascii="华文细黑" w:eastAsia="华文细黑" w:hAnsi="华文细黑"/>
                      <w:sz w:val="24"/>
                      <w:szCs w:val="24"/>
                    </w:rPr>
                    <w:t>RPM</w:t>
                  </w:r>
                </w:p>
              </w:tc>
              <w:tc>
                <w:tcPr>
                  <w:tcW w:w="1041"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1RPM</w:t>
                  </w:r>
                </w:p>
              </w:tc>
            </w:tr>
            <w:tr w:rsidR="00775C24" w:rsidRPr="00775C24" w:rsidTr="005B4441">
              <w:tc>
                <w:tcPr>
                  <w:tcW w:w="87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风量</w:t>
                  </w:r>
                </w:p>
              </w:tc>
              <w:tc>
                <w:tcPr>
                  <w:tcW w:w="1622"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排风风机风量</w:t>
                  </w:r>
                </w:p>
              </w:tc>
              <w:tc>
                <w:tcPr>
                  <w:tcW w:w="146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2500-6500 m³h</w:t>
                  </w:r>
                </w:p>
              </w:tc>
              <w:tc>
                <w:tcPr>
                  <w:tcW w:w="1041"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5%m³/</w:t>
                  </w:r>
                </w:p>
              </w:tc>
            </w:tr>
            <w:tr w:rsidR="00775C24" w:rsidRPr="00775C24" w:rsidTr="005B4441">
              <w:trPr>
                <w:trHeight w:val="440"/>
              </w:trPr>
              <w:tc>
                <w:tcPr>
                  <w:tcW w:w="87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热风</w:t>
                  </w:r>
                </w:p>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风量</w:t>
                  </w:r>
                </w:p>
              </w:tc>
              <w:tc>
                <w:tcPr>
                  <w:tcW w:w="1622"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监控热</w:t>
                  </w:r>
                  <w:r w:rsidRPr="00775C24">
                    <w:rPr>
                      <w:rFonts w:ascii="华文细黑" w:eastAsia="华文细黑" w:hAnsi="华文细黑" w:hint="eastAsia"/>
                      <w:sz w:val="24"/>
                      <w:szCs w:val="24"/>
                    </w:rPr>
                    <w:t>风</w:t>
                  </w:r>
                  <w:r w:rsidRPr="00775C24">
                    <w:rPr>
                      <w:rFonts w:ascii="华文细黑" w:eastAsia="华文细黑" w:hAnsi="华文细黑"/>
                      <w:sz w:val="24"/>
                      <w:szCs w:val="24"/>
                    </w:rPr>
                    <w:t>的进风</w:t>
                  </w:r>
                </w:p>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流量</w:t>
                  </w:r>
                </w:p>
              </w:tc>
              <w:tc>
                <w:tcPr>
                  <w:tcW w:w="146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2500-6500m³/h</w:t>
                  </w:r>
                </w:p>
              </w:tc>
              <w:tc>
                <w:tcPr>
                  <w:tcW w:w="1041"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5%m³/h</w:t>
                  </w:r>
                </w:p>
              </w:tc>
            </w:tr>
            <w:tr w:rsidR="00775C24" w:rsidRPr="00775C24" w:rsidTr="005B4441">
              <w:tc>
                <w:tcPr>
                  <w:tcW w:w="87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温度</w:t>
                  </w:r>
                </w:p>
              </w:tc>
              <w:tc>
                <w:tcPr>
                  <w:tcW w:w="1622"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监控进风温度</w:t>
                  </w:r>
                </w:p>
              </w:tc>
              <w:tc>
                <w:tcPr>
                  <w:tcW w:w="146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10-85</w:t>
                  </w:r>
                  <w:r w:rsidRPr="00775C24">
                    <w:rPr>
                      <w:rFonts w:ascii="华文细黑" w:eastAsia="华文细黑" w:hAnsi="华文细黑" w:hint="eastAsia"/>
                      <w:sz w:val="24"/>
                      <w:szCs w:val="24"/>
                    </w:rPr>
                    <w:t>℃</w:t>
                  </w:r>
                </w:p>
              </w:tc>
              <w:tc>
                <w:tcPr>
                  <w:tcW w:w="1041"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1</w:t>
                  </w:r>
                  <w:r w:rsidRPr="00775C24">
                    <w:rPr>
                      <w:rFonts w:ascii="华文细黑" w:eastAsia="华文细黑" w:hAnsi="华文细黑" w:hint="eastAsia"/>
                      <w:sz w:val="24"/>
                      <w:szCs w:val="24"/>
                    </w:rPr>
                    <w:t>℃</w:t>
                  </w:r>
                </w:p>
              </w:tc>
            </w:tr>
            <w:tr w:rsidR="00775C24" w:rsidRPr="00775C24" w:rsidTr="005B4441">
              <w:tc>
                <w:tcPr>
                  <w:tcW w:w="87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温度</w:t>
                  </w:r>
                </w:p>
              </w:tc>
              <w:tc>
                <w:tcPr>
                  <w:tcW w:w="1622"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监控排风温度</w:t>
                  </w:r>
                </w:p>
              </w:tc>
              <w:tc>
                <w:tcPr>
                  <w:tcW w:w="146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20-70</w:t>
                  </w:r>
                  <w:r w:rsidRPr="00775C24">
                    <w:rPr>
                      <w:rFonts w:ascii="华文细黑" w:eastAsia="华文细黑" w:hAnsi="华文细黑" w:hint="eastAsia"/>
                      <w:sz w:val="24"/>
                      <w:szCs w:val="24"/>
                    </w:rPr>
                    <w:t>℃</w:t>
                  </w:r>
                </w:p>
              </w:tc>
              <w:tc>
                <w:tcPr>
                  <w:tcW w:w="1041"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2</w:t>
                  </w:r>
                  <w:r w:rsidRPr="00775C24">
                    <w:rPr>
                      <w:rFonts w:ascii="华文细黑" w:eastAsia="华文细黑" w:hAnsi="华文细黑" w:hint="eastAsia"/>
                      <w:sz w:val="24"/>
                      <w:szCs w:val="24"/>
                    </w:rPr>
                    <w:t>℃</w:t>
                  </w:r>
                </w:p>
              </w:tc>
            </w:tr>
            <w:tr w:rsidR="00775C24" w:rsidRPr="00775C24" w:rsidTr="005B4441">
              <w:tc>
                <w:tcPr>
                  <w:tcW w:w="87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湿度</w:t>
                  </w:r>
                </w:p>
              </w:tc>
              <w:tc>
                <w:tcPr>
                  <w:tcW w:w="1622"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监控进风湿度</w:t>
                  </w:r>
                </w:p>
              </w:tc>
              <w:tc>
                <w:tcPr>
                  <w:tcW w:w="1464" w:type="pct"/>
                  <w:vAlign w:val="center"/>
                </w:tcPr>
                <w:p w:rsidR="00775C24" w:rsidRPr="00775C24" w:rsidRDefault="00775C24" w:rsidP="005B4441">
                  <w:pPr>
                    <w:widowControl/>
                    <w:snapToGrid w:val="0"/>
                    <w:jc w:val="center"/>
                    <w:rPr>
                      <w:rFonts w:ascii="华文细黑" w:eastAsia="华文细黑" w:hAnsi="华文细黑"/>
                      <w:sz w:val="24"/>
                      <w:szCs w:val="24"/>
                    </w:rPr>
                  </w:pPr>
                  <w:smartTag w:uri="urn:schemas-microsoft-com:office:smarttags" w:element="chmetcnv">
                    <w:smartTagPr>
                      <w:attr w:name="UnitName" w:val="g"/>
                      <w:attr w:name="SourceValue" w:val="7.6"/>
                      <w:attr w:name="HasSpace" w:val="False"/>
                      <w:attr w:name="Negative" w:val="False"/>
                      <w:attr w:name="NumberType" w:val="1"/>
                      <w:attr w:name="TCSC" w:val="0"/>
                    </w:smartTagPr>
                    <w:r w:rsidRPr="00775C24">
                      <w:rPr>
                        <w:rFonts w:ascii="华文细黑" w:eastAsia="华文细黑" w:hAnsi="华文细黑"/>
                        <w:sz w:val="24"/>
                        <w:szCs w:val="24"/>
                      </w:rPr>
                      <w:t>7.6</w:t>
                    </w:r>
                    <w:r w:rsidRPr="00775C24">
                      <w:rPr>
                        <w:rFonts w:ascii="华文细黑" w:eastAsia="华文细黑" w:hAnsi="华文细黑"/>
                        <w:sz w:val="24"/>
                        <w:szCs w:val="24"/>
                      </w:rPr>
                      <w:cr/>
                    </w:r>
                  </w:smartTag>
                  <w:r w:rsidRPr="00775C24">
                    <w:rPr>
                      <w:rFonts w:ascii="华文细黑" w:eastAsia="华文细黑" w:hAnsi="华文细黑"/>
                      <w:sz w:val="24"/>
                      <w:szCs w:val="24"/>
                    </w:rPr>
                    <w:t>/</w:t>
                  </w:r>
                  <w:r w:rsidRPr="00775C24">
                    <w:rPr>
                      <w:rFonts w:ascii="华文细黑" w:eastAsia="华文细黑" w:hAnsi="华文细黑"/>
                      <w:sz w:val="24"/>
                      <w:szCs w:val="24"/>
                    </w:rPr>
                    <w:cr/>
                    <w:t>g</w:t>
                  </w:r>
                </w:p>
              </w:tc>
              <w:tc>
                <w:tcPr>
                  <w:tcW w:w="1041"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0.1g/kg</w:t>
                  </w:r>
                </w:p>
              </w:tc>
            </w:tr>
            <w:tr w:rsidR="00775C24" w:rsidRPr="00775C24" w:rsidTr="005B4441">
              <w:tc>
                <w:tcPr>
                  <w:tcW w:w="87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压差</w:t>
                  </w:r>
                </w:p>
              </w:tc>
              <w:tc>
                <w:tcPr>
                  <w:tcW w:w="1622"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监控包衣机内与房间之间的压差</w:t>
                  </w:r>
                </w:p>
              </w:tc>
              <w:tc>
                <w:tcPr>
                  <w:tcW w:w="146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0--200Pa(负压)</w:t>
                  </w:r>
                </w:p>
              </w:tc>
              <w:tc>
                <w:tcPr>
                  <w:tcW w:w="1041"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1Pa</w:t>
                  </w:r>
                </w:p>
              </w:tc>
            </w:tr>
            <w:tr w:rsidR="00775C24" w:rsidRPr="00775C24" w:rsidTr="005B4441">
              <w:tc>
                <w:tcPr>
                  <w:tcW w:w="87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压力</w:t>
                  </w:r>
                </w:p>
              </w:tc>
              <w:tc>
                <w:tcPr>
                  <w:tcW w:w="1622"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监控雾化压力</w:t>
                  </w:r>
                </w:p>
              </w:tc>
              <w:tc>
                <w:tcPr>
                  <w:tcW w:w="146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0-3bar</w:t>
                  </w:r>
                </w:p>
              </w:tc>
              <w:tc>
                <w:tcPr>
                  <w:tcW w:w="1041"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0.1ba</w:t>
                  </w:r>
                </w:p>
              </w:tc>
            </w:tr>
            <w:tr w:rsidR="00775C24" w:rsidRPr="00775C24" w:rsidTr="005B4441">
              <w:tc>
                <w:tcPr>
                  <w:tcW w:w="87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压力</w:t>
                  </w:r>
                </w:p>
              </w:tc>
              <w:tc>
                <w:tcPr>
                  <w:tcW w:w="1622"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监控</w:t>
                  </w:r>
                  <w:proofErr w:type="gramStart"/>
                  <w:r w:rsidRPr="00775C24">
                    <w:rPr>
                      <w:rFonts w:ascii="华文细黑" w:eastAsia="华文细黑" w:hAnsi="华文细黑"/>
                      <w:sz w:val="24"/>
                      <w:szCs w:val="24"/>
                    </w:rPr>
                    <w:t>雾宽压力</w:t>
                  </w:r>
                  <w:proofErr w:type="gramEnd"/>
                </w:p>
              </w:tc>
              <w:tc>
                <w:tcPr>
                  <w:tcW w:w="146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cr/>
                    <w:t>0-3bar</w:t>
                  </w:r>
                </w:p>
              </w:tc>
              <w:tc>
                <w:tcPr>
                  <w:tcW w:w="1041"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0.1ba</w:t>
                  </w:r>
                </w:p>
              </w:tc>
            </w:tr>
            <w:tr w:rsidR="00775C24" w:rsidRPr="00775C24" w:rsidTr="005B4441">
              <w:trPr>
                <w:trHeight w:val="926"/>
              </w:trPr>
              <w:tc>
                <w:tcPr>
                  <w:tcW w:w="87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喷液</w:t>
                  </w:r>
                </w:p>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速率</w:t>
                  </w:r>
                </w:p>
              </w:tc>
              <w:tc>
                <w:tcPr>
                  <w:tcW w:w="1622"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实时监控喷液流量</w:t>
                  </w:r>
                </w:p>
                <w:p w:rsidR="00775C24" w:rsidRPr="00775C24" w:rsidRDefault="00775C24" w:rsidP="005B4441">
                  <w:pPr>
                    <w:widowControl/>
                    <w:snapToGrid w:val="0"/>
                    <w:jc w:val="center"/>
                    <w:rPr>
                      <w:rFonts w:ascii="华文细黑" w:eastAsia="华文细黑" w:hAnsi="华文细黑"/>
                      <w:sz w:val="24"/>
                      <w:szCs w:val="24"/>
                    </w:rPr>
                  </w:pPr>
                  <w:proofErr w:type="gramStart"/>
                  <w:r w:rsidRPr="00775C24">
                    <w:rPr>
                      <w:rFonts w:ascii="华文细黑" w:eastAsia="华文细黑" w:hAnsi="华文细黑"/>
                      <w:sz w:val="24"/>
                      <w:szCs w:val="24"/>
                    </w:rPr>
                    <w:t>超出喷量可</w:t>
                  </w:r>
                  <w:proofErr w:type="gramEnd"/>
                  <w:r w:rsidRPr="00775C24">
                    <w:rPr>
                      <w:rFonts w:ascii="华文细黑" w:eastAsia="华文细黑" w:hAnsi="华文细黑"/>
                      <w:sz w:val="24"/>
                      <w:szCs w:val="24"/>
                    </w:rPr>
                    <w:t>报警或停止喷液</w:t>
                  </w:r>
                </w:p>
              </w:tc>
              <w:tc>
                <w:tcPr>
                  <w:tcW w:w="1464"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250-1500 ml/min</w:t>
                  </w:r>
                </w:p>
              </w:tc>
              <w:tc>
                <w:tcPr>
                  <w:tcW w:w="1041" w:type="pct"/>
                  <w:vAlign w:val="center"/>
                </w:tcPr>
                <w:p w:rsidR="00775C24" w:rsidRPr="00775C24" w:rsidRDefault="00775C24" w:rsidP="005B4441">
                  <w:pPr>
                    <w:widowControl/>
                    <w:snapToGrid w:val="0"/>
                    <w:jc w:val="center"/>
                    <w:rPr>
                      <w:rFonts w:ascii="华文细黑" w:eastAsia="华文细黑" w:hAnsi="华文细黑"/>
                      <w:sz w:val="24"/>
                      <w:szCs w:val="24"/>
                    </w:rPr>
                  </w:pPr>
                  <w:r w:rsidRPr="00775C24">
                    <w:rPr>
                      <w:rFonts w:ascii="华文细黑" w:eastAsia="华文细黑" w:hAnsi="华文细黑"/>
                      <w:sz w:val="24"/>
                      <w:szCs w:val="24"/>
                    </w:rPr>
                    <w:t>&lt;2%</w:t>
                  </w:r>
                </w:p>
              </w:tc>
            </w:tr>
          </w:tbl>
          <w:p w:rsidR="00775C24" w:rsidRPr="00775C24" w:rsidRDefault="00775C24" w:rsidP="005B4441">
            <w:pPr>
              <w:widowControl/>
              <w:tabs>
                <w:tab w:val="left" w:pos="1080"/>
                <w:tab w:val="left" w:pos="8483"/>
              </w:tabs>
              <w:snapToGrid w:val="0"/>
              <w:ind w:right="142"/>
              <w:rPr>
                <w:rFonts w:ascii="华文细黑" w:eastAsia="华文细黑" w:hAnsi="华文细黑"/>
                <w:sz w:val="24"/>
                <w:szCs w:val="24"/>
              </w:rPr>
            </w:pPr>
            <w:r w:rsidRPr="00775C24">
              <w:rPr>
                <w:rFonts w:ascii="华文细黑" w:eastAsia="华文细黑" w:hAnsi="华文细黑"/>
                <w:sz w:val="24"/>
                <w:szCs w:val="24"/>
              </w:rPr>
              <w:t>（7）可显示--&gt;预热--&gt;膜衣--&gt;干燥--&gt;WIP等</w:t>
            </w:r>
            <w:proofErr w:type="gramStart"/>
            <w:r w:rsidRPr="00775C24">
              <w:rPr>
                <w:rFonts w:ascii="华文细黑" w:eastAsia="华文细黑" w:hAnsi="华文细黑"/>
                <w:sz w:val="24"/>
                <w:szCs w:val="24"/>
              </w:rPr>
              <w:t>讯息</w:t>
            </w:r>
            <w:proofErr w:type="gramEnd"/>
            <w:r w:rsidRPr="00775C24">
              <w:rPr>
                <w:rFonts w:ascii="华文细黑" w:eastAsia="华文细黑" w:hAnsi="华文细黑"/>
                <w:sz w:val="24"/>
                <w:szCs w:val="24"/>
              </w:rPr>
              <w:t>。可自行设定各行程操作时间能；</w:t>
            </w:r>
          </w:p>
          <w:p w:rsidR="00775C24" w:rsidRPr="00775C24" w:rsidRDefault="00775C24" w:rsidP="005B4441">
            <w:pPr>
              <w:widowControl/>
              <w:tabs>
                <w:tab w:val="left" w:pos="1080"/>
                <w:tab w:val="left" w:pos="8483"/>
              </w:tabs>
              <w:snapToGrid w:val="0"/>
              <w:ind w:right="142"/>
              <w:rPr>
                <w:rFonts w:ascii="华文细黑" w:eastAsia="华文细黑" w:hAnsi="华文细黑"/>
                <w:sz w:val="24"/>
                <w:szCs w:val="24"/>
              </w:rPr>
            </w:pPr>
            <w:r w:rsidRPr="00775C24">
              <w:rPr>
                <w:rFonts w:ascii="华文细黑" w:eastAsia="华文细黑" w:hAnsi="华文细黑"/>
                <w:sz w:val="24"/>
                <w:szCs w:val="24"/>
              </w:rPr>
              <w:t>（8）具有PLC程序自动化控制，彩色触摸屏、设备控制面板必须提供中、英文的人机界面，能够至少100种产品的配方工艺参数设置及存储。输入相关的产品名称或代码，能调出相关程序，可自动运行相关程序；</w:t>
            </w:r>
          </w:p>
          <w:p w:rsidR="00775C24" w:rsidRPr="00775C24" w:rsidRDefault="00775C24" w:rsidP="005B4441">
            <w:pPr>
              <w:widowControl/>
              <w:tabs>
                <w:tab w:val="left" w:pos="1080"/>
                <w:tab w:val="left" w:pos="8483"/>
              </w:tabs>
              <w:snapToGrid w:val="0"/>
              <w:ind w:right="142"/>
              <w:rPr>
                <w:rFonts w:ascii="华文细黑" w:eastAsia="华文细黑" w:hAnsi="华文细黑"/>
                <w:sz w:val="24"/>
                <w:szCs w:val="24"/>
              </w:rPr>
            </w:pPr>
            <w:r w:rsidRPr="00775C24">
              <w:rPr>
                <w:rFonts w:ascii="华文细黑" w:eastAsia="华文细黑" w:hAnsi="华文细黑"/>
                <w:sz w:val="24"/>
                <w:szCs w:val="24"/>
              </w:rPr>
              <w:t>（9）对关键参数检测控制，并自动检测故障；</w:t>
            </w:r>
          </w:p>
          <w:p w:rsidR="00775C24" w:rsidRPr="00775C24" w:rsidRDefault="00775C24" w:rsidP="005B4441">
            <w:pPr>
              <w:widowControl/>
              <w:tabs>
                <w:tab w:val="left" w:pos="1080"/>
                <w:tab w:val="left" w:pos="8483"/>
              </w:tabs>
              <w:snapToGrid w:val="0"/>
              <w:ind w:right="142"/>
              <w:rPr>
                <w:rFonts w:ascii="华文细黑" w:eastAsia="华文细黑" w:hAnsi="华文细黑"/>
                <w:sz w:val="24"/>
                <w:szCs w:val="24"/>
              </w:rPr>
            </w:pPr>
            <w:r w:rsidRPr="00775C24">
              <w:rPr>
                <w:rFonts w:ascii="华文细黑" w:eastAsia="华文细黑" w:hAnsi="华文细黑"/>
                <w:sz w:val="24"/>
                <w:szCs w:val="24"/>
              </w:rPr>
              <w:t>（9）设备在突然断电后能正常关机，当批生产数据不丢失；具有UPS电源在断电后操作系统仍能给予操作人员时间来进行采集和记录数据，UPS电源最少可通电30min；</w:t>
            </w:r>
          </w:p>
          <w:p w:rsidR="00775C24" w:rsidRPr="00775C24" w:rsidRDefault="00775C24" w:rsidP="005B4441">
            <w:pPr>
              <w:widowControl/>
              <w:tabs>
                <w:tab w:val="left" w:pos="1080"/>
                <w:tab w:val="left" w:pos="8483"/>
              </w:tabs>
              <w:snapToGrid w:val="0"/>
              <w:ind w:right="142"/>
              <w:rPr>
                <w:rFonts w:ascii="华文细黑" w:eastAsia="华文细黑" w:hAnsi="华文细黑"/>
                <w:sz w:val="24"/>
                <w:szCs w:val="24"/>
              </w:rPr>
            </w:pPr>
            <w:r w:rsidRPr="00775C24">
              <w:rPr>
                <w:rFonts w:ascii="华文细黑" w:eastAsia="华文细黑" w:hAnsi="华文细黑"/>
                <w:sz w:val="24"/>
                <w:szCs w:val="24"/>
              </w:rPr>
              <w:t>（10）系统的中断和缺失，会引起报警或警告，系统中可自动记录最近几次的异常情况；</w:t>
            </w:r>
          </w:p>
          <w:p w:rsidR="00775C24" w:rsidRPr="00775C24" w:rsidRDefault="00775C24" w:rsidP="005B4441">
            <w:pPr>
              <w:widowControl/>
              <w:tabs>
                <w:tab w:val="left" w:pos="1080"/>
                <w:tab w:val="left" w:pos="8483"/>
              </w:tabs>
              <w:snapToGrid w:val="0"/>
              <w:ind w:left="-90" w:right="142"/>
              <w:rPr>
                <w:rFonts w:ascii="华文细黑" w:eastAsia="华文细黑" w:hAnsi="华文细黑"/>
                <w:sz w:val="24"/>
                <w:szCs w:val="24"/>
              </w:rPr>
            </w:pPr>
            <w:r w:rsidRPr="00775C24">
              <w:rPr>
                <w:rFonts w:ascii="华文细黑" w:eastAsia="华文细黑" w:hAnsi="华文细黑"/>
                <w:sz w:val="24"/>
                <w:szCs w:val="24"/>
              </w:rPr>
              <w:t>（11）紧急停止开关激活时设备能够检测到并发出警报和停止生产；</w:t>
            </w:r>
          </w:p>
          <w:p w:rsidR="00775C24" w:rsidRPr="00775C24" w:rsidRDefault="00775C24" w:rsidP="005B4441">
            <w:pPr>
              <w:widowControl/>
              <w:tabs>
                <w:tab w:val="left" w:pos="1080"/>
                <w:tab w:val="left" w:pos="8483"/>
              </w:tabs>
              <w:snapToGrid w:val="0"/>
              <w:ind w:left="-90" w:right="142"/>
              <w:rPr>
                <w:rFonts w:ascii="华文细黑" w:eastAsia="华文细黑" w:hAnsi="华文细黑"/>
                <w:sz w:val="24"/>
                <w:szCs w:val="24"/>
              </w:rPr>
            </w:pPr>
            <w:r w:rsidRPr="00775C24">
              <w:rPr>
                <w:rFonts w:ascii="华文细黑" w:eastAsia="华文细黑" w:hAnsi="华文细黑"/>
                <w:sz w:val="24"/>
                <w:szCs w:val="24"/>
              </w:rPr>
              <w:t>（12）输入错误，如开机口令、输入参数超过设定范围、密码错误等设备无法启动。</w:t>
            </w:r>
          </w:p>
          <w:p w:rsidR="00775C24" w:rsidRPr="00775C24" w:rsidRDefault="00775C24" w:rsidP="005B4441">
            <w:pPr>
              <w:widowControl/>
              <w:tabs>
                <w:tab w:val="left" w:pos="1080"/>
                <w:tab w:val="left" w:pos="8483"/>
              </w:tabs>
              <w:snapToGrid w:val="0"/>
              <w:ind w:left="-90" w:right="142"/>
              <w:rPr>
                <w:rFonts w:ascii="华文细黑" w:eastAsia="华文细黑" w:hAnsi="华文细黑"/>
                <w:sz w:val="24"/>
                <w:szCs w:val="24"/>
              </w:rPr>
            </w:pPr>
            <w:r w:rsidRPr="00775C24">
              <w:rPr>
                <w:rFonts w:ascii="华文细黑" w:eastAsia="华文细黑" w:hAnsi="华文细黑"/>
                <w:sz w:val="24"/>
                <w:szCs w:val="24"/>
              </w:rPr>
              <w:t>（13）进排风机按照一定逻辑顺序开停，保持包衣锅内负压。</w:t>
            </w:r>
          </w:p>
          <w:p w:rsidR="00775C24" w:rsidRPr="00775C24" w:rsidRDefault="00775C24" w:rsidP="005B4441">
            <w:pPr>
              <w:widowControl/>
              <w:tabs>
                <w:tab w:val="left" w:pos="1080"/>
                <w:tab w:val="left" w:pos="8483"/>
              </w:tabs>
              <w:snapToGrid w:val="0"/>
              <w:ind w:left="-90" w:right="142"/>
              <w:rPr>
                <w:rFonts w:ascii="华文细黑" w:eastAsia="华文细黑" w:hAnsi="华文细黑"/>
                <w:sz w:val="24"/>
                <w:szCs w:val="24"/>
              </w:rPr>
            </w:pPr>
            <w:r w:rsidRPr="00775C24">
              <w:rPr>
                <w:rFonts w:ascii="华文细黑" w:eastAsia="华文细黑" w:hAnsi="华文细黑"/>
                <w:sz w:val="24"/>
                <w:szCs w:val="24"/>
              </w:rPr>
              <w:t>（14）设备能够检测到以下故障，并报警、停止运转</w:t>
            </w:r>
          </w:p>
          <w:p w:rsidR="00775C24" w:rsidRPr="00775C24" w:rsidRDefault="00775C24" w:rsidP="005B4441">
            <w:pPr>
              <w:widowControl/>
              <w:tabs>
                <w:tab w:val="left" w:pos="1080"/>
                <w:tab w:val="left" w:pos="8483"/>
              </w:tabs>
              <w:snapToGrid w:val="0"/>
              <w:ind w:leftChars="-43" w:left="-90" w:right="142" w:firstLineChars="100" w:firstLine="240"/>
              <w:rPr>
                <w:rFonts w:ascii="华文细黑" w:eastAsia="华文细黑" w:hAnsi="华文细黑"/>
                <w:sz w:val="24"/>
                <w:szCs w:val="24"/>
              </w:rPr>
            </w:pPr>
            <w:r w:rsidRPr="00775C24">
              <w:rPr>
                <w:rFonts w:ascii="华文细黑" w:eastAsia="华文细黑" w:hAnsi="华文细黑"/>
                <w:sz w:val="24"/>
                <w:szCs w:val="24"/>
              </w:rPr>
              <w:t>a)触动紧急停止按钮</w:t>
            </w:r>
          </w:p>
          <w:p w:rsidR="00775C24" w:rsidRPr="00775C24" w:rsidRDefault="00775C24" w:rsidP="005B4441">
            <w:pPr>
              <w:widowControl/>
              <w:tabs>
                <w:tab w:val="left" w:pos="1080"/>
                <w:tab w:val="left" w:pos="8483"/>
              </w:tabs>
              <w:snapToGrid w:val="0"/>
              <w:ind w:leftChars="-43" w:left="-90" w:right="142" w:firstLineChars="100" w:firstLine="240"/>
              <w:rPr>
                <w:rFonts w:ascii="华文细黑" w:eastAsia="华文细黑" w:hAnsi="华文细黑"/>
                <w:sz w:val="24"/>
                <w:szCs w:val="24"/>
              </w:rPr>
            </w:pPr>
            <w:r w:rsidRPr="00775C24">
              <w:rPr>
                <w:rFonts w:ascii="华文细黑" w:eastAsia="华文细黑" w:hAnsi="华文细黑"/>
                <w:sz w:val="24"/>
                <w:szCs w:val="24"/>
              </w:rPr>
              <w:t>b)送风机、排风机若过载全机停止动作。</w:t>
            </w:r>
          </w:p>
          <w:p w:rsidR="00775C24" w:rsidRPr="00775C24" w:rsidRDefault="00775C24" w:rsidP="005B4441">
            <w:pPr>
              <w:widowControl/>
              <w:tabs>
                <w:tab w:val="left" w:pos="1080"/>
                <w:tab w:val="left" w:pos="8483"/>
              </w:tabs>
              <w:snapToGrid w:val="0"/>
              <w:ind w:leftChars="-43" w:left="-90" w:right="142" w:firstLineChars="100" w:firstLine="240"/>
              <w:rPr>
                <w:rFonts w:ascii="华文细黑" w:eastAsia="华文细黑" w:hAnsi="华文细黑"/>
                <w:sz w:val="24"/>
                <w:szCs w:val="24"/>
              </w:rPr>
            </w:pPr>
            <w:r w:rsidRPr="00775C24">
              <w:rPr>
                <w:rFonts w:ascii="华文细黑" w:eastAsia="华文细黑" w:hAnsi="华文细黑"/>
                <w:sz w:val="24"/>
                <w:szCs w:val="24"/>
              </w:rPr>
              <w:t>c)电源开关被激活</w:t>
            </w:r>
          </w:p>
          <w:p w:rsidR="00775C24" w:rsidRPr="00775C24" w:rsidRDefault="00775C24" w:rsidP="005B4441">
            <w:pPr>
              <w:widowControl/>
              <w:tabs>
                <w:tab w:val="left" w:pos="1080"/>
                <w:tab w:val="left" w:pos="8483"/>
              </w:tabs>
              <w:snapToGrid w:val="0"/>
              <w:ind w:leftChars="-43" w:left="-90" w:right="142" w:firstLineChars="100" w:firstLine="240"/>
              <w:rPr>
                <w:rFonts w:ascii="华文细黑" w:eastAsia="华文细黑" w:hAnsi="华文细黑"/>
                <w:sz w:val="24"/>
                <w:szCs w:val="24"/>
              </w:rPr>
            </w:pPr>
            <w:r w:rsidRPr="00775C24">
              <w:rPr>
                <w:rFonts w:ascii="华文细黑" w:eastAsia="华文细黑" w:hAnsi="华文细黑"/>
                <w:sz w:val="24"/>
                <w:szCs w:val="24"/>
              </w:rPr>
              <w:t>d)UPS电源故障</w:t>
            </w:r>
          </w:p>
          <w:p w:rsidR="00775C24" w:rsidRPr="00775C24" w:rsidRDefault="00775C24" w:rsidP="005B4441">
            <w:pPr>
              <w:snapToGrid w:val="0"/>
              <w:rPr>
                <w:rFonts w:ascii="华文细黑" w:eastAsia="华文细黑" w:hAnsi="华文细黑"/>
                <w:sz w:val="24"/>
                <w:szCs w:val="24"/>
              </w:rPr>
            </w:pPr>
            <w:r w:rsidRPr="00775C24">
              <w:rPr>
                <w:rFonts w:ascii="华文细黑" w:eastAsia="华文细黑" w:hAnsi="华文细黑"/>
                <w:sz w:val="24"/>
                <w:szCs w:val="24"/>
              </w:rPr>
              <w:t>（15）针对程序控制，发生以下情况时能通知操作者</w:t>
            </w:r>
          </w:p>
          <w:p w:rsidR="00775C24" w:rsidRPr="00775C24" w:rsidRDefault="00775C24" w:rsidP="005B4441">
            <w:pPr>
              <w:widowControl/>
              <w:tabs>
                <w:tab w:val="left" w:pos="1080"/>
                <w:tab w:val="left" w:pos="8483"/>
              </w:tabs>
              <w:snapToGrid w:val="0"/>
              <w:ind w:leftChars="-43" w:left="-90" w:right="142" w:firstLineChars="100" w:firstLine="240"/>
              <w:rPr>
                <w:rFonts w:ascii="华文细黑" w:eastAsia="华文细黑" w:hAnsi="华文细黑"/>
                <w:sz w:val="24"/>
                <w:szCs w:val="24"/>
              </w:rPr>
            </w:pPr>
            <w:r w:rsidRPr="00775C24">
              <w:rPr>
                <w:rFonts w:ascii="华文细黑" w:eastAsia="华文细黑" w:hAnsi="华文细黑"/>
                <w:sz w:val="24"/>
                <w:szCs w:val="24"/>
              </w:rPr>
              <w:lastRenderedPageBreak/>
              <w:t>a)包衣溶液泵故障</w:t>
            </w:r>
          </w:p>
          <w:p w:rsidR="00775C24" w:rsidRPr="00775C24" w:rsidRDefault="00775C24" w:rsidP="005B4441">
            <w:pPr>
              <w:widowControl/>
              <w:tabs>
                <w:tab w:val="left" w:pos="1080"/>
                <w:tab w:val="left" w:pos="8483"/>
              </w:tabs>
              <w:snapToGrid w:val="0"/>
              <w:ind w:leftChars="-43" w:left="-90" w:right="142" w:firstLineChars="100" w:firstLine="240"/>
              <w:rPr>
                <w:rFonts w:ascii="华文细黑" w:eastAsia="华文细黑" w:hAnsi="华文细黑"/>
                <w:sz w:val="24"/>
                <w:szCs w:val="24"/>
              </w:rPr>
            </w:pPr>
            <w:r w:rsidRPr="00775C24">
              <w:rPr>
                <w:rFonts w:ascii="华文细黑" w:eastAsia="华文细黑" w:hAnsi="华文细黑"/>
                <w:sz w:val="24"/>
                <w:szCs w:val="24"/>
              </w:rPr>
              <w:t>b)包衣溶液流速超过限度</w:t>
            </w:r>
          </w:p>
          <w:p w:rsidR="00775C24" w:rsidRPr="00775C24" w:rsidRDefault="00775C24" w:rsidP="005B4441">
            <w:pPr>
              <w:widowControl/>
              <w:tabs>
                <w:tab w:val="left" w:pos="1080"/>
                <w:tab w:val="left" w:pos="8483"/>
              </w:tabs>
              <w:snapToGrid w:val="0"/>
              <w:ind w:leftChars="-43" w:left="-90" w:right="142" w:firstLineChars="100" w:firstLine="240"/>
              <w:rPr>
                <w:rFonts w:ascii="华文细黑" w:eastAsia="华文细黑" w:hAnsi="华文细黑"/>
                <w:sz w:val="24"/>
                <w:szCs w:val="24"/>
              </w:rPr>
            </w:pPr>
            <w:r w:rsidRPr="00775C24">
              <w:rPr>
                <w:rFonts w:ascii="华文细黑" w:eastAsia="华文细黑" w:hAnsi="华文细黑"/>
                <w:sz w:val="24"/>
                <w:szCs w:val="24"/>
              </w:rPr>
              <w:t>c)喷雾管口堵塞</w:t>
            </w:r>
          </w:p>
          <w:p w:rsidR="00775C24" w:rsidRPr="00775C24" w:rsidRDefault="00775C24" w:rsidP="005B4441">
            <w:pPr>
              <w:numPr>
                <w:ilvl w:val="0"/>
                <w:numId w:val="25"/>
              </w:numPr>
              <w:snapToGrid w:val="0"/>
              <w:rPr>
                <w:rFonts w:ascii="华文细黑" w:eastAsia="华文细黑" w:hAnsi="华文细黑"/>
                <w:sz w:val="24"/>
                <w:szCs w:val="24"/>
              </w:rPr>
            </w:pPr>
            <w:r w:rsidRPr="00775C24">
              <w:rPr>
                <w:rFonts w:ascii="华文细黑" w:eastAsia="华文细黑" w:hAnsi="华文细黑"/>
                <w:sz w:val="24"/>
                <w:szCs w:val="24"/>
              </w:rPr>
              <w:t>针对程序控制，以下情况按逻辑关系进行动作</w:t>
            </w:r>
          </w:p>
          <w:p w:rsidR="00775C24" w:rsidRPr="00775C24" w:rsidRDefault="00775C24" w:rsidP="005B4441">
            <w:pPr>
              <w:widowControl/>
              <w:tabs>
                <w:tab w:val="left" w:pos="1080"/>
                <w:tab w:val="left" w:pos="8483"/>
              </w:tabs>
              <w:snapToGrid w:val="0"/>
              <w:ind w:leftChars="-43" w:left="-90" w:right="142" w:firstLineChars="100" w:firstLine="240"/>
              <w:rPr>
                <w:rFonts w:ascii="华文细黑" w:eastAsia="华文细黑" w:hAnsi="华文细黑"/>
                <w:sz w:val="24"/>
                <w:szCs w:val="24"/>
              </w:rPr>
            </w:pPr>
            <w:r w:rsidRPr="00775C24">
              <w:rPr>
                <w:rFonts w:ascii="华文细黑" w:eastAsia="华文细黑" w:hAnsi="华文细黑"/>
                <w:sz w:val="24"/>
                <w:szCs w:val="24"/>
              </w:rPr>
              <w:t>a)</w:t>
            </w:r>
            <w:proofErr w:type="gramStart"/>
            <w:r w:rsidRPr="00775C24">
              <w:rPr>
                <w:rFonts w:ascii="华文细黑" w:eastAsia="华文细黑" w:hAnsi="华文细黑"/>
                <w:sz w:val="24"/>
                <w:szCs w:val="24"/>
              </w:rPr>
              <w:t>空压源</w:t>
            </w:r>
            <w:proofErr w:type="gramEnd"/>
            <w:r w:rsidRPr="00775C24">
              <w:rPr>
                <w:rFonts w:ascii="华文细黑" w:eastAsia="华文细黑" w:hAnsi="华文细黑"/>
                <w:sz w:val="24"/>
                <w:szCs w:val="24"/>
              </w:rPr>
              <w:t>太低:---&gt;喷雾停止</w:t>
            </w:r>
          </w:p>
          <w:p w:rsidR="00775C24" w:rsidRPr="00775C24" w:rsidRDefault="00775C24" w:rsidP="005B4441">
            <w:pPr>
              <w:widowControl/>
              <w:tabs>
                <w:tab w:val="left" w:pos="1080"/>
                <w:tab w:val="left" w:pos="8483"/>
              </w:tabs>
              <w:snapToGrid w:val="0"/>
              <w:ind w:leftChars="-43" w:left="-90" w:right="142" w:firstLineChars="100" w:firstLine="240"/>
              <w:rPr>
                <w:rFonts w:ascii="华文细黑" w:eastAsia="华文细黑" w:hAnsi="华文细黑"/>
                <w:sz w:val="24"/>
                <w:szCs w:val="24"/>
              </w:rPr>
            </w:pPr>
            <w:r w:rsidRPr="00775C24">
              <w:rPr>
                <w:rFonts w:ascii="华文细黑" w:eastAsia="华文细黑" w:hAnsi="华文细黑"/>
                <w:sz w:val="24"/>
                <w:szCs w:val="24"/>
              </w:rPr>
              <w:t>b)干燥温度太低:---&gt;喷雾停止</w:t>
            </w:r>
          </w:p>
          <w:p w:rsidR="00775C24" w:rsidRPr="00775C24" w:rsidRDefault="00775C24" w:rsidP="005B4441">
            <w:pPr>
              <w:widowControl/>
              <w:tabs>
                <w:tab w:val="left" w:pos="1080"/>
                <w:tab w:val="left" w:pos="8483"/>
              </w:tabs>
              <w:snapToGrid w:val="0"/>
              <w:ind w:leftChars="-43" w:left="-90" w:right="142" w:firstLineChars="100" w:firstLine="240"/>
              <w:rPr>
                <w:rFonts w:ascii="华文细黑" w:eastAsia="华文细黑" w:hAnsi="华文细黑"/>
                <w:sz w:val="24"/>
                <w:szCs w:val="24"/>
              </w:rPr>
            </w:pPr>
            <w:r w:rsidRPr="00775C24">
              <w:rPr>
                <w:rFonts w:ascii="华文细黑" w:eastAsia="华文细黑" w:hAnsi="华文细黑"/>
                <w:sz w:val="24"/>
                <w:szCs w:val="24"/>
              </w:rPr>
              <w:t>c)马达跳机:---&gt;喷雾停止</w:t>
            </w:r>
          </w:p>
          <w:p w:rsidR="00775C24" w:rsidRPr="00775C24" w:rsidRDefault="00775C24" w:rsidP="005B4441">
            <w:pPr>
              <w:widowControl/>
              <w:tabs>
                <w:tab w:val="left" w:pos="1080"/>
                <w:tab w:val="left" w:pos="8483"/>
              </w:tabs>
              <w:snapToGrid w:val="0"/>
              <w:ind w:leftChars="-43" w:left="-90" w:right="142" w:firstLineChars="100" w:firstLine="240"/>
              <w:rPr>
                <w:rFonts w:ascii="华文细黑" w:eastAsia="华文细黑" w:hAnsi="华文细黑"/>
                <w:sz w:val="24"/>
                <w:szCs w:val="24"/>
              </w:rPr>
            </w:pPr>
            <w:r w:rsidRPr="00775C24">
              <w:rPr>
                <w:rFonts w:ascii="华文细黑" w:eastAsia="华文细黑" w:hAnsi="华文细黑"/>
                <w:sz w:val="24"/>
                <w:szCs w:val="24"/>
              </w:rPr>
              <w:t>d)皮带断裂---&gt;喷雾停止</w:t>
            </w:r>
          </w:p>
          <w:p w:rsidR="00941F5D" w:rsidRPr="005B4441" w:rsidRDefault="00775C24" w:rsidP="005B4441">
            <w:pPr>
              <w:widowControl/>
              <w:tabs>
                <w:tab w:val="left" w:pos="1080"/>
                <w:tab w:val="left" w:pos="8483"/>
              </w:tabs>
              <w:snapToGrid w:val="0"/>
              <w:ind w:leftChars="-43" w:left="-90" w:right="142" w:firstLineChars="100" w:firstLine="240"/>
              <w:rPr>
                <w:rFonts w:ascii="华文细黑" w:eastAsia="华文细黑" w:hAnsi="华文细黑"/>
                <w:sz w:val="24"/>
                <w:szCs w:val="24"/>
              </w:rPr>
            </w:pPr>
            <w:r w:rsidRPr="005B4441">
              <w:rPr>
                <w:rFonts w:ascii="华文细黑" w:eastAsia="华文细黑" w:hAnsi="华文细黑"/>
                <w:sz w:val="24"/>
                <w:szCs w:val="24"/>
              </w:rPr>
              <w:t>e)入风口温度大于设定温度范围---&gt;喷雾停止</w:t>
            </w:r>
          </w:p>
        </w:tc>
        <w:tc>
          <w:tcPr>
            <w:tcW w:w="737" w:type="dxa"/>
            <w:tcBorders>
              <w:top w:val="single" w:sz="4" w:space="0" w:color="000000"/>
              <w:left w:val="single" w:sz="4" w:space="0" w:color="000000"/>
              <w:bottom w:val="single" w:sz="4" w:space="0" w:color="000000"/>
              <w:right w:val="single" w:sz="4" w:space="0" w:color="000000"/>
            </w:tcBorders>
            <w:vAlign w:val="center"/>
          </w:tcPr>
          <w:p w:rsidR="00941F5D" w:rsidRPr="00775C24" w:rsidRDefault="00941F5D" w:rsidP="00775C24">
            <w:pPr>
              <w:autoSpaceDE w:val="0"/>
              <w:autoSpaceDN w:val="0"/>
              <w:snapToGrid w:val="0"/>
              <w:jc w:val="center"/>
              <w:rPr>
                <w:rFonts w:ascii="华文细黑" w:eastAsia="华文细黑" w:hAnsi="华文细黑"/>
                <w:sz w:val="24"/>
              </w:rPr>
            </w:pPr>
            <w:r w:rsidRPr="00775C24">
              <w:rPr>
                <w:rFonts w:ascii="华文细黑" w:eastAsia="华文细黑" w:hAnsi="华文细黑"/>
                <w:sz w:val="24"/>
              </w:rPr>
              <w:lastRenderedPageBreak/>
              <w:t>E</w:t>
            </w:r>
          </w:p>
        </w:tc>
      </w:tr>
      <w:tr w:rsidR="00941F5D" w:rsidRPr="008414C6" w:rsidTr="00775C24">
        <w:trPr>
          <w:trHeight w:val="1606"/>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41F5D" w:rsidRPr="008414C6" w:rsidRDefault="00941F5D" w:rsidP="00775C24">
            <w:pPr>
              <w:numPr>
                <w:ilvl w:val="0"/>
                <w:numId w:val="9"/>
              </w:numPr>
              <w:autoSpaceDE w:val="0"/>
              <w:autoSpaceDN w:val="0"/>
              <w:snapToGrid w:val="0"/>
              <w:ind w:left="480" w:hangingChars="200" w:hanging="480"/>
              <w:jc w:val="center"/>
              <w:rPr>
                <w:rFonts w:ascii="华文细黑" w:eastAsia="华文细黑" w:hAnsi="华文细黑"/>
                <w:sz w:val="24"/>
              </w:rPr>
            </w:pPr>
          </w:p>
        </w:tc>
        <w:tc>
          <w:tcPr>
            <w:tcW w:w="6979" w:type="dxa"/>
            <w:tcBorders>
              <w:top w:val="single" w:sz="4" w:space="0" w:color="000000"/>
              <w:left w:val="single" w:sz="4" w:space="0" w:color="000000"/>
              <w:bottom w:val="single" w:sz="4" w:space="0" w:color="000000"/>
              <w:right w:val="single" w:sz="4" w:space="0" w:color="000000"/>
            </w:tcBorders>
            <w:vAlign w:val="center"/>
          </w:tcPr>
          <w:p w:rsidR="00941F5D" w:rsidRPr="008414C6" w:rsidRDefault="00941F5D" w:rsidP="00775C24">
            <w:pPr>
              <w:pStyle w:val="a6"/>
              <w:tabs>
                <w:tab w:val="left" w:pos="1080"/>
                <w:tab w:val="left" w:pos="8483"/>
              </w:tabs>
              <w:snapToGrid w:val="0"/>
              <w:ind w:right="142"/>
              <w:rPr>
                <w:rFonts w:ascii="华文细黑" w:eastAsia="华文细黑" w:hAnsi="华文细黑"/>
                <w:b/>
                <w:kern w:val="2"/>
                <w:sz w:val="24"/>
                <w:szCs w:val="24"/>
                <w:lang w:val="zh-CN" w:eastAsia="zh-CN"/>
              </w:rPr>
            </w:pPr>
            <w:r w:rsidRPr="008414C6">
              <w:rPr>
                <w:rFonts w:ascii="华文细黑" w:eastAsia="华文细黑" w:hAnsi="华文细黑"/>
                <w:b/>
                <w:kern w:val="2"/>
                <w:sz w:val="24"/>
                <w:szCs w:val="24"/>
                <w:lang w:val="zh-CN" w:eastAsia="zh-CN"/>
              </w:rPr>
              <w:t>操作模式：</w:t>
            </w:r>
          </w:p>
          <w:p w:rsidR="005B4441" w:rsidRPr="005B4441" w:rsidRDefault="005B4441" w:rsidP="005B4441">
            <w:pPr>
              <w:pStyle w:val="a6"/>
              <w:tabs>
                <w:tab w:val="left" w:pos="1080"/>
                <w:tab w:val="left" w:pos="8483"/>
              </w:tabs>
              <w:snapToGrid w:val="0"/>
              <w:ind w:right="142"/>
              <w:rPr>
                <w:rFonts w:ascii="华文细黑" w:eastAsia="华文细黑" w:hAnsi="华文细黑"/>
                <w:kern w:val="2"/>
                <w:sz w:val="24"/>
                <w:szCs w:val="24"/>
                <w:lang w:val="zh-CN" w:eastAsia="zh-CN"/>
              </w:rPr>
            </w:pPr>
            <w:r w:rsidRPr="005B4441">
              <w:rPr>
                <w:rFonts w:ascii="华文细黑" w:eastAsia="华文细黑" w:hAnsi="华文细黑" w:hint="eastAsia"/>
                <w:kern w:val="2"/>
                <w:sz w:val="24"/>
                <w:szCs w:val="24"/>
                <w:lang w:val="zh-CN" w:eastAsia="zh-CN"/>
              </w:rPr>
              <w:t>（1）维修模式—手动/维修主要是在生产过程中以及维修和测试时使用，可以打开任意一个执行装置，但是同时需要在设计上考虑人员和设备安全。维修模式的启用在现场HMI上需要二级（工程师级）及以上权限，并且配备手持式点动按钮；在检修模式可以屏蔽所有报警，让设备正常运转；</w:t>
            </w:r>
          </w:p>
          <w:p w:rsidR="005B4441" w:rsidRPr="005B4441" w:rsidRDefault="005B4441" w:rsidP="005B4441">
            <w:pPr>
              <w:pStyle w:val="a6"/>
              <w:tabs>
                <w:tab w:val="left" w:pos="1080"/>
                <w:tab w:val="left" w:pos="8483"/>
              </w:tabs>
              <w:snapToGrid w:val="0"/>
              <w:ind w:right="142"/>
              <w:rPr>
                <w:rFonts w:ascii="华文细黑" w:eastAsia="华文细黑" w:hAnsi="华文细黑"/>
                <w:kern w:val="2"/>
                <w:sz w:val="24"/>
                <w:szCs w:val="24"/>
                <w:lang w:val="zh-CN" w:eastAsia="zh-CN"/>
              </w:rPr>
            </w:pPr>
            <w:r w:rsidRPr="005B4441">
              <w:rPr>
                <w:rFonts w:ascii="华文细黑" w:eastAsia="华文细黑" w:hAnsi="华文细黑" w:hint="eastAsia"/>
                <w:kern w:val="2"/>
                <w:sz w:val="24"/>
                <w:szCs w:val="24"/>
                <w:lang w:val="zh-CN" w:eastAsia="zh-CN"/>
              </w:rPr>
              <w:t>（2）自动模式—系统可以根据编辑的配方完成一个单元过程，自动模式与手动模式不能并存；</w:t>
            </w:r>
          </w:p>
          <w:p w:rsidR="00941F5D" w:rsidRPr="008414C6" w:rsidRDefault="005B4441" w:rsidP="005B4441">
            <w:pPr>
              <w:pStyle w:val="a6"/>
              <w:tabs>
                <w:tab w:val="left" w:pos="1080"/>
                <w:tab w:val="left" w:pos="8483"/>
              </w:tabs>
              <w:snapToGrid w:val="0"/>
              <w:ind w:right="142"/>
              <w:rPr>
                <w:rFonts w:ascii="华文细黑" w:eastAsia="华文细黑" w:hAnsi="华文细黑"/>
                <w:b/>
                <w:kern w:val="2"/>
                <w:sz w:val="24"/>
                <w:szCs w:val="24"/>
                <w:lang w:val="zh-CN" w:eastAsia="zh-CN"/>
              </w:rPr>
            </w:pPr>
            <w:r w:rsidRPr="005B4441">
              <w:rPr>
                <w:rFonts w:ascii="华文细黑" w:eastAsia="华文细黑" w:hAnsi="华文细黑" w:hint="eastAsia"/>
                <w:kern w:val="2"/>
                <w:sz w:val="24"/>
                <w:szCs w:val="24"/>
                <w:lang w:val="zh-CN" w:eastAsia="zh-CN"/>
              </w:rPr>
              <w:t>（3）生产前要可以输入本批的产品名称、批号、操作人、生产日期。</w:t>
            </w:r>
          </w:p>
        </w:tc>
        <w:tc>
          <w:tcPr>
            <w:tcW w:w="737" w:type="dxa"/>
            <w:tcBorders>
              <w:top w:val="single" w:sz="4" w:space="0" w:color="000000"/>
              <w:left w:val="single" w:sz="4" w:space="0" w:color="000000"/>
              <w:bottom w:val="single" w:sz="4" w:space="0" w:color="000000"/>
              <w:right w:val="single" w:sz="4" w:space="0" w:color="000000"/>
            </w:tcBorders>
            <w:vAlign w:val="center"/>
          </w:tcPr>
          <w:p w:rsidR="00941F5D" w:rsidRPr="008414C6" w:rsidRDefault="00941F5D" w:rsidP="00775C24">
            <w:pPr>
              <w:autoSpaceDE w:val="0"/>
              <w:autoSpaceDN w:val="0"/>
              <w:snapToGrid w:val="0"/>
              <w:jc w:val="center"/>
              <w:rPr>
                <w:rFonts w:ascii="华文细黑" w:eastAsia="华文细黑" w:hAnsi="华文细黑"/>
                <w:kern w:val="0"/>
                <w:sz w:val="24"/>
              </w:rPr>
            </w:pPr>
            <w:r w:rsidRPr="008414C6">
              <w:rPr>
                <w:rFonts w:ascii="华文细黑" w:eastAsia="华文细黑" w:hAnsi="华文细黑"/>
                <w:kern w:val="0"/>
                <w:sz w:val="24"/>
              </w:rPr>
              <w:t>E</w:t>
            </w:r>
          </w:p>
        </w:tc>
      </w:tr>
      <w:tr w:rsidR="00941F5D" w:rsidRPr="008414C6" w:rsidTr="00775C24">
        <w:trPr>
          <w:trHeight w:val="1606"/>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41F5D" w:rsidRPr="008414C6" w:rsidRDefault="00941F5D" w:rsidP="00775C24">
            <w:pPr>
              <w:numPr>
                <w:ilvl w:val="0"/>
                <w:numId w:val="9"/>
              </w:numPr>
              <w:autoSpaceDE w:val="0"/>
              <w:autoSpaceDN w:val="0"/>
              <w:snapToGrid w:val="0"/>
              <w:ind w:left="480" w:hangingChars="200" w:hanging="480"/>
              <w:jc w:val="center"/>
              <w:rPr>
                <w:rFonts w:ascii="华文细黑" w:eastAsia="华文细黑" w:hAnsi="华文细黑"/>
                <w:sz w:val="24"/>
              </w:rPr>
            </w:pPr>
          </w:p>
        </w:tc>
        <w:tc>
          <w:tcPr>
            <w:tcW w:w="6979" w:type="dxa"/>
            <w:tcBorders>
              <w:top w:val="single" w:sz="4" w:space="0" w:color="000000"/>
              <w:left w:val="single" w:sz="4" w:space="0" w:color="000000"/>
              <w:bottom w:val="single" w:sz="4" w:space="0" w:color="000000"/>
              <w:right w:val="single" w:sz="4" w:space="0" w:color="000000"/>
            </w:tcBorders>
            <w:vAlign w:val="center"/>
          </w:tcPr>
          <w:p w:rsidR="00941F5D" w:rsidRPr="008414C6" w:rsidRDefault="00941F5D" w:rsidP="00775C24">
            <w:pPr>
              <w:pStyle w:val="a6"/>
              <w:tabs>
                <w:tab w:val="left" w:pos="1080"/>
                <w:tab w:val="left" w:pos="8483"/>
              </w:tabs>
              <w:snapToGrid w:val="0"/>
              <w:ind w:right="142"/>
              <w:rPr>
                <w:rFonts w:ascii="华文细黑" w:eastAsia="华文细黑" w:hAnsi="华文细黑"/>
                <w:b/>
                <w:kern w:val="2"/>
                <w:sz w:val="24"/>
                <w:szCs w:val="24"/>
                <w:lang w:val="zh-CN" w:eastAsia="zh-CN"/>
              </w:rPr>
            </w:pPr>
            <w:r w:rsidRPr="008414C6">
              <w:rPr>
                <w:rFonts w:ascii="华文细黑" w:eastAsia="华文细黑" w:hAnsi="华文细黑"/>
                <w:b/>
                <w:kern w:val="2"/>
                <w:sz w:val="24"/>
                <w:szCs w:val="24"/>
                <w:lang w:val="zh-CN" w:eastAsia="zh-CN"/>
              </w:rPr>
              <w:t>报警：</w:t>
            </w:r>
          </w:p>
          <w:p w:rsidR="005B4441" w:rsidRPr="005B4441" w:rsidRDefault="005B4441" w:rsidP="005B4441">
            <w:pPr>
              <w:pStyle w:val="a6"/>
              <w:tabs>
                <w:tab w:val="left" w:pos="1080"/>
                <w:tab w:val="left" w:pos="8483"/>
              </w:tabs>
              <w:snapToGrid w:val="0"/>
              <w:ind w:right="142"/>
              <w:rPr>
                <w:rFonts w:ascii="华文细黑" w:eastAsia="华文细黑" w:hAnsi="华文细黑"/>
                <w:kern w:val="2"/>
                <w:sz w:val="24"/>
                <w:szCs w:val="24"/>
                <w:lang w:val="zh-CN" w:eastAsia="zh-CN"/>
              </w:rPr>
            </w:pPr>
            <w:r w:rsidRPr="005B4441">
              <w:rPr>
                <w:rFonts w:ascii="华文细黑" w:eastAsia="华文细黑" w:hAnsi="华文细黑" w:hint="eastAsia"/>
                <w:kern w:val="2"/>
                <w:sz w:val="24"/>
                <w:szCs w:val="24"/>
                <w:lang w:val="zh-CN" w:eastAsia="zh-CN"/>
              </w:rPr>
              <w:t>（1）报警信息：包括工艺参数的偏离、系统功能的错误、硬件设施的问题等。不同类型的报警应该予以区分，并用不同颜色进行标注；报警应触发声光报警装置以提醒操作人员；</w:t>
            </w:r>
          </w:p>
          <w:p w:rsidR="005B4441" w:rsidRPr="005B4441" w:rsidRDefault="005B4441" w:rsidP="005B4441">
            <w:pPr>
              <w:pStyle w:val="a6"/>
              <w:tabs>
                <w:tab w:val="left" w:pos="1080"/>
                <w:tab w:val="left" w:pos="8483"/>
              </w:tabs>
              <w:snapToGrid w:val="0"/>
              <w:ind w:right="142"/>
              <w:rPr>
                <w:rFonts w:ascii="华文细黑" w:eastAsia="华文细黑" w:hAnsi="华文细黑"/>
                <w:kern w:val="2"/>
                <w:sz w:val="24"/>
                <w:szCs w:val="24"/>
                <w:lang w:val="zh-CN" w:eastAsia="zh-CN"/>
              </w:rPr>
            </w:pPr>
            <w:r w:rsidRPr="005B4441">
              <w:rPr>
                <w:rFonts w:ascii="华文细黑" w:eastAsia="华文细黑" w:hAnsi="华文细黑" w:hint="eastAsia"/>
                <w:kern w:val="2"/>
                <w:sz w:val="24"/>
                <w:szCs w:val="24"/>
                <w:lang w:val="zh-CN" w:eastAsia="zh-CN"/>
              </w:rPr>
              <w:t>（2）对人员、产品、设备可能产生危害的报警必须使设备自动停机，其他情况仅进行报警提示；</w:t>
            </w:r>
          </w:p>
          <w:p w:rsidR="005B4441" w:rsidRPr="005B4441" w:rsidRDefault="005B4441" w:rsidP="005B4441">
            <w:pPr>
              <w:pStyle w:val="a6"/>
              <w:tabs>
                <w:tab w:val="left" w:pos="1080"/>
                <w:tab w:val="left" w:pos="8483"/>
              </w:tabs>
              <w:snapToGrid w:val="0"/>
              <w:ind w:right="142"/>
              <w:rPr>
                <w:rFonts w:ascii="华文细黑" w:eastAsia="华文细黑" w:hAnsi="华文细黑"/>
                <w:kern w:val="2"/>
                <w:sz w:val="24"/>
                <w:szCs w:val="24"/>
                <w:lang w:val="zh-CN" w:eastAsia="zh-CN"/>
              </w:rPr>
            </w:pPr>
            <w:r w:rsidRPr="005B4441">
              <w:rPr>
                <w:rFonts w:ascii="华文细黑" w:eastAsia="华文细黑" w:hAnsi="华文细黑" w:hint="eastAsia"/>
                <w:kern w:val="2"/>
                <w:sz w:val="24"/>
                <w:szCs w:val="24"/>
                <w:lang w:val="zh-CN" w:eastAsia="zh-CN"/>
              </w:rPr>
              <w:t>（3）报警或事件显示画面显示最新1000条报警记录；</w:t>
            </w:r>
          </w:p>
          <w:p w:rsidR="005B4441" w:rsidRPr="005B4441" w:rsidRDefault="005B4441" w:rsidP="005B4441">
            <w:pPr>
              <w:pStyle w:val="a6"/>
              <w:tabs>
                <w:tab w:val="left" w:pos="1080"/>
                <w:tab w:val="left" w:pos="8483"/>
              </w:tabs>
              <w:snapToGrid w:val="0"/>
              <w:ind w:right="142"/>
              <w:rPr>
                <w:rFonts w:ascii="华文细黑" w:eastAsia="华文细黑" w:hAnsi="华文细黑"/>
                <w:kern w:val="2"/>
                <w:sz w:val="24"/>
                <w:szCs w:val="24"/>
                <w:lang w:val="zh-CN" w:eastAsia="zh-CN"/>
              </w:rPr>
            </w:pPr>
            <w:r w:rsidRPr="005B4441">
              <w:rPr>
                <w:rFonts w:ascii="华文细黑" w:eastAsia="华文细黑" w:hAnsi="华文细黑" w:hint="eastAsia"/>
                <w:kern w:val="2"/>
                <w:sz w:val="24"/>
                <w:szCs w:val="24"/>
                <w:lang w:val="zh-CN" w:eastAsia="zh-CN"/>
              </w:rPr>
              <w:t>（4）报警信息实时的信息显示在屏上，通过点击可消除报警，同时有历史记录；</w:t>
            </w:r>
          </w:p>
          <w:p w:rsidR="005B4441" w:rsidRPr="005B4441" w:rsidRDefault="005B4441" w:rsidP="005B4441">
            <w:pPr>
              <w:pStyle w:val="a6"/>
              <w:tabs>
                <w:tab w:val="left" w:pos="1080"/>
                <w:tab w:val="left" w:pos="8483"/>
              </w:tabs>
              <w:snapToGrid w:val="0"/>
              <w:ind w:right="142"/>
              <w:rPr>
                <w:rFonts w:ascii="华文细黑" w:eastAsia="华文细黑" w:hAnsi="华文细黑"/>
                <w:kern w:val="2"/>
                <w:sz w:val="24"/>
                <w:szCs w:val="24"/>
                <w:lang w:val="zh-CN" w:eastAsia="zh-CN"/>
              </w:rPr>
            </w:pPr>
            <w:r w:rsidRPr="005B4441">
              <w:rPr>
                <w:rFonts w:ascii="华文细黑" w:eastAsia="华文细黑" w:hAnsi="华文细黑" w:hint="eastAsia"/>
                <w:kern w:val="2"/>
                <w:sz w:val="24"/>
                <w:szCs w:val="24"/>
                <w:lang w:val="zh-CN" w:eastAsia="zh-CN"/>
              </w:rPr>
              <w:t>（5）每个报警信息包括：日期，时间，用户识别码，报警类型，报警原因，状态等；</w:t>
            </w:r>
          </w:p>
          <w:p w:rsidR="005B4441" w:rsidRPr="005B4441" w:rsidRDefault="005B4441" w:rsidP="005B4441">
            <w:pPr>
              <w:pStyle w:val="a6"/>
              <w:tabs>
                <w:tab w:val="left" w:pos="1080"/>
                <w:tab w:val="left" w:pos="8483"/>
              </w:tabs>
              <w:snapToGrid w:val="0"/>
              <w:ind w:right="142"/>
              <w:rPr>
                <w:rFonts w:ascii="华文细黑" w:eastAsia="华文细黑" w:hAnsi="华文细黑"/>
                <w:kern w:val="2"/>
                <w:sz w:val="24"/>
                <w:szCs w:val="24"/>
                <w:lang w:val="zh-CN" w:eastAsia="zh-CN"/>
              </w:rPr>
            </w:pPr>
            <w:r w:rsidRPr="005B4441">
              <w:rPr>
                <w:rFonts w:ascii="华文细黑" w:eastAsia="华文细黑" w:hAnsi="华文细黑" w:hint="eastAsia"/>
                <w:kern w:val="2"/>
                <w:sz w:val="24"/>
                <w:szCs w:val="24"/>
                <w:lang w:val="zh-CN" w:eastAsia="zh-CN"/>
              </w:rPr>
              <w:t>（6）报警信息的先后排列可根据时间、类型、名称等进行排序，报警记录可以输出打印；</w:t>
            </w:r>
          </w:p>
          <w:p w:rsidR="00941F5D" w:rsidRPr="008414C6" w:rsidRDefault="005B4441" w:rsidP="005B4441">
            <w:pPr>
              <w:pStyle w:val="a6"/>
              <w:tabs>
                <w:tab w:val="left" w:pos="1080"/>
                <w:tab w:val="left" w:pos="8483"/>
              </w:tabs>
              <w:snapToGrid w:val="0"/>
              <w:ind w:right="142"/>
              <w:rPr>
                <w:rFonts w:ascii="华文细黑" w:eastAsia="华文细黑" w:hAnsi="华文细黑"/>
                <w:b/>
                <w:kern w:val="2"/>
                <w:sz w:val="24"/>
                <w:szCs w:val="24"/>
                <w:lang w:val="zh-CN" w:eastAsia="zh-CN"/>
              </w:rPr>
            </w:pPr>
            <w:r w:rsidRPr="005B4441">
              <w:rPr>
                <w:rFonts w:ascii="华文细黑" w:eastAsia="华文细黑" w:hAnsi="华文细黑" w:hint="eastAsia"/>
                <w:kern w:val="2"/>
                <w:sz w:val="24"/>
                <w:szCs w:val="24"/>
                <w:lang w:val="zh-CN" w:eastAsia="zh-CN"/>
              </w:rPr>
              <w:t>（7）报警信息在设备说明书或维护手册中应有对应的详细说明和应对措施。</w:t>
            </w:r>
          </w:p>
        </w:tc>
        <w:tc>
          <w:tcPr>
            <w:tcW w:w="737" w:type="dxa"/>
            <w:tcBorders>
              <w:top w:val="single" w:sz="4" w:space="0" w:color="000000"/>
              <w:left w:val="single" w:sz="4" w:space="0" w:color="000000"/>
              <w:bottom w:val="single" w:sz="4" w:space="0" w:color="000000"/>
              <w:right w:val="single" w:sz="4" w:space="0" w:color="000000"/>
            </w:tcBorders>
            <w:vAlign w:val="center"/>
          </w:tcPr>
          <w:p w:rsidR="00941F5D" w:rsidRPr="008414C6" w:rsidRDefault="00941F5D" w:rsidP="00775C24">
            <w:pPr>
              <w:autoSpaceDE w:val="0"/>
              <w:autoSpaceDN w:val="0"/>
              <w:snapToGrid w:val="0"/>
              <w:jc w:val="center"/>
              <w:rPr>
                <w:rFonts w:ascii="华文细黑" w:eastAsia="华文细黑" w:hAnsi="华文细黑"/>
                <w:kern w:val="0"/>
                <w:sz w:val="24"/>
              </w:rPr>
            </w:pPr>
            <w:r w:rsidRPr="008414C6">
              <w:rPr>
                <w:rFonts w:ascii="华文细黑" w:eastAsia="华文细黑" w:hAnsi="华文细黑"/>
                <w:kern w:val="0"/>
                <w:sz w:val="24"/>
              </w:rPr>
              <w:t>E</w:t>
            </w:r>
          </w:p>
        </w:tc>
      </w:tr>
      <w:tr w:rsidR="005B4441" w:rsidRPr="008414C6" w:rsidTr="00775C24">
        <w:trPr>
          <w:trHeight w:val="1606"/>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5B4441" w:rsidRPr="008414C6" w:rsidRDefault="005B4441" w:rsidP="005B4441">
            <w:pPr>
              <w:numPr>
                <w:ilvl w:val="0"/>
                <w:numId w:val="9"/>
              </w:numPr>
              <w:autoSpaceDE w:val="0"/>
              <w:autoSpaceDN w:val="0"/>
              <w:snapToGrid w:val="0"/>
              <w:ind w:left="480" w:hangingChars="200" w:hanging="480"/>
              <w:jc w:val="center"/>
              <w:rPr>
                <w:rFonts w:ascii="华文细黑" w:eastAsia="华文细黑" w:hAnsi="华文细黑"/>
                <w:sz w:val="24"/>
              </w:rPr>
            </w:pPr>
          </w:p>
        </w:tc>
        <w:tc>
          <w:tcPr>
            <w:tcW w:w="6979" w:type="dxa"/>
            <w:tcBorders>
              <w:top w:val="single" w:sz="4" w:space="0" w:color="000000"/>
              <w:left w:val="single" w:sz="4" w:space="0" w:color="000000"/>
              <w:bottom w:val="single" w:sz="4" w:space="0" w:color="000000"/>
              <w:right w:val="single" w:sz="4" w:space="0" w:color="000000"/>
            </w:tcBorders>
            <w:vAlign w:val="center"/>
          </w:tcPr>
          <w:p w:rsidR="005B4441" w:rsidRPr="005B4441" w:rsidRDefault="005B4441" w:rsidP="005B4441">
            <w:pPr>
              <w:pStyle w:val="a6"/>
              <w:tabs>
                <w:tab w:val="left" w:pos="1080"/>
                <w:tab w:val="left" w:pos="8483"/>
              </w:tabs>
              <w:snapToGrid w:val="0"/>
              <w:ind w:right="142" w:firstLineChars="50" w:firstLine="120"/>
              <w:rPr>
                <w:rFonts w:ascii="华文细黑" w:eastAsia="华文细黑" w:hAnsi="华文细黑"/>
                <w:b/>
                <w:kern w:val="2"/>
                <w:sz w:val="24"/>
                <w:szCs w:val="24"/>
                <w:lang w:val="zh-CN" w:eastAsia="zh-CN"/>
              </w:rPr>
            </w:pPr>
            <w:r w:rsidRPr="005B4441">
              <w:rPr>
                <w:rFonts w:ascii="华文细黑" w:eastAsia="华文细黑" w:hAnsi="华文细黑"/>
                <w:b/>
                <w:kern w:val="2"/>
                <w:sz w:val="24"/>
                <w:szCs w:val="24"/>
                <w:lang w:val="zh-CN" w:eastAsia="zh-CN"/>
              </w:rPr>
              <w:t>人员权限：</w:t>
            </w:r>
          </w:p>
          <w:p w:rsidR="005B4441" w:rsidRPr="005B4441" w:rsidRDefault="005B4441" w:rsidP="005B4441">
            <w:pPr>
              <w:pStyle w:val="a4"/>
              <w:snapToGrid w:val="0"/>
              <w:rPr>
                <w:rFonts w:ascii="华文细黑" w:eastAsia="华文细黑" w:hAnsi="华文细黑"/>
                <w:sz w:val="24"/>
                <w:lang w:val="zh-CN"/>
              </w:rPr>
            </w:pPr>
            <w:r w:rsidRPr="005B4441">
              <w:rPr>
                <w:rFonts w:ascii="华文细黑" w:eastAsia="华文细黑" w:hAnsi="华文细黑"/>
                <w:sz w:val="24"/>
                <w:lang w:val="zh-CN"/>
              </w:rPr>
              <w:t>（1）至少包括四级人员权限：操作员、维修员、工艺员、管理员；一般来说，操作员只能进行自动操作和配方范围内的参数修改，维修人员可以在操作员的基础上可以进行维修操作。手动操作和部分工艺参数的修改。工艺员在维修员的基础上还可进行工艺配方参数修改；管理员在前两者的基础上可以进行全部的参数修改和配方操作以及人员权限管理、审计追踪。</w:t>
            </w:r>
          </w:p>
          <w:p w:rsidR="005B4441" w:rsidRPr="005B4441" w:rsidRDefault="005B4441" w:rsidP="005B4441">
            <w:pPr>
              <w:pStyle w:val="a6"/>
              <w:tabs>
                <w:tab w:val="left" w:pos="1080"/>
                <w:tab w:val="left" w:pos="8483"/>
              </w:tabs>
              <w:snapToGrid w:val="0"/>
              <w:ind w:right="142"/>
              <w:rPr>
                <w:rFonts w:ascii="华文细黑" w:eastAsia="华文细黑" w:hAnsi="华文细黑"/>
                <w:kern w:val="2"/>
                <w:sz w:val="24"/>
                <w:szCs w:val="24"/>
                <w:lang w:val="zh-CN" w:eastAsia="zh-CN"/>
              </w:rPr>
            </w:pPr>
            <w:r w:rsidRPr="005B4441">
              <w:rPr>
                <w:rFonts w:ascii="华文细黑" w:eastAsia="华文细黑" w:hAnsi="华文细黑"/>
                <w:kern w:val="2"/>
                <w:sz w:val="24"/>
                <w:szCs w:val="24"/>
                <w:lang w:val="zh-CN" w:eastAsia="zh-CN"/>
              </w:rPr>
              <w:lastRenderedPageBreak/>
              <w:t>（2）每次登陆都要输入用户名与密码（用户名和密码至少可以设置30个），每次登陆都会被记录在历史信息中；</w:t>
            </w:r>
          </w:p>
          <w:p w:rsidR="005B4441" w:rsidRPr="005B4441" w:rsidRDefault="005B4441" w:rsidP="005B4441">
            <w:pPr>
              <w:pStyle w:val="a6"/>
              <w:tabs>
                <w:tab w:val="left" w:pos="1080"/>
                <w:tab w:val="left" w:pos="8483"/>
              </w:tabs>
              <w:snapToGrid w:val="0"/>
              <w:ind w:right="142"/>
              <w:rPr>
                <w:rFonts w:ascii="华文细黑" w:eastAsia="华文细黑" w:hAnsi="华文细黑"/>
                <w:kern w:val="2"/>
                <w:sz w:val="24"/>
                <w:szCs w:val="24"/>
                <w:lang w:val="zh-CN" w:eastAsia="zh-CN"/>
              </w:rPr>
            </w:pPr>
            <w:r w:rsidRPr="005B4441">
              <w:rPr>
                <w:rFonts w:ascii="华文细黑" w:eastAsia="华文细黑" w:hAnsi="华文细黑"/>
                <w:kern w:val="2"/>
                <w:sz w:val="24"/>
                <w:szCs w:val="24"/>
                <w:lang w:val="zh-CN" w:eastAsia="zh-CN"/>
              </w:rPr>
              <w:t>（3）重要参数的更改，要再次输入用户名与密码，并要留有备注修改原因，才算成功修改。此种类型的更改也要记录在历史信息中。</w:t>
            </w:r>
          </w:p>
        </w:tc>
        <w:tc>
          <w:tcPr>
            <w:tcW w:w="737" w:type="dxa"/>
            <w:tcBorders>
              <w:top w:val="single" w:sz="4" w:space="0" w:color="000000"/>
              <w:left w:val="single" w:sz="4" w:space="0" w:color="000000"/>
              <w:bottom w:val="single" w:sz="4" w:space="0" w:color="000000"/>
              <w:right w:val="single" w:sz="4" w:space="0" w:color="000000"/>
            </w:tcBorders>
            <w:vAlign w:val="center"/>
          </w:tcPr>
          <w:p w:rsidR="005B4441" w:rsidRPr="008414C6" w:rsidRDefault="005B4441" w:rsidP="005B4441">
            <w:pPr>
              <w:autoSpaceDE w:val="0"/>
              <w:autoSpaceDN w:val="0"/>
              <w:snapToGrid w:val="0"/>
              <w:jc w:val="center"/>
              <w:rPr>
                <w:rFonts w:ascii="华文细黑" w:eastAsia="华文细黑" w:hAnsi="华文细黑"/>
                <w:kern w:val="0"/>
                <w:sz w:val="24"/>
              </w:rPr>
            </w:pPr>
            <w:r w:rsidRPr="008414C6">
              <w:rPr>
                <w:rFonts w:ascii="华文细黑" w:eastAsia="华文细黑" w:hAnsi="华文细黑"/>
                <w:kern w:val="0"/>
                <w:sz w:val="24"/>
              </w:rPr>
              <w:lastRenderedPageBreak/>
              <w:t>E</w:t>
            </w:r>
          </w:p>
        </w:tc>
      </w:tr>
      <w:tr w:rsidR="005B4441" w:rsidRPr="008414C6" w:rsidTr="00775C24">
        <w:trPr>
          <w:trHeight w:val="1606"/>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5B4441" w:rsidRPr="008414C6" w:rsidRDefault="005B4441" w:rsidP="005B4441">
            <w:pPr>
              <w:numPr>
                <w:ilvl w:val="0"/>
                <w:numId w:val="9"/>
              </w:numPr>
              <w:autoSpaceDE w:val="0"/>
              <w:autoSpaceDN w:val="0"/>
              <w:snapToGrid w:val="0"/>
              <w:ind w:left="480" w:hangingChars="200" w:hanging="480"/>
              <w:jc w:val="center"/>
              <w:rPr>
                <w:rFonts w:ascii="华文细黑" w:eastAsia="华文细黑" w:hAnsi="华文细黑"/>
                <w:sz w:val="24"/>
              </w:rPr>
            </w:pPr>
          </w:p>
        </w:tc>
        <w:tc>
          <w:tcPr>
            <w:tcW w:w="6979" w:type="dxa"/>
            <w:tcBorders>
              <w:top w:val="single" w:sz="4" w:space="0" w:color="000000"/>
              <w:left w:val="single" w:sz="4" w:space="0" w:color="000000"/>
              <w:bottom w:val="single" w:sz="4" w:space="0" w:color="000000"/>
              <w:right w:val="single" w:sz="4" w:space="0" w:color="000000"/>
            </w:tcBorders>
            <w:vAlign w:val="center"/>
          </w:tcPr>
          <w:p w:rsidR="005B4441" w:rsidRPr="005B4441" w:rsidRDefault="005B4441" w:rsidP="005B4441">
            <w:pPr>
              <w:pStyle w:val="a6"/>
              <w:tabs>
                <w:tab w:val="left" w:pos="1080"/>
                <w:tab w:val="left" w:pos="8483"/>
              </w:tabs>
              <w:snapToGrid w:val="0"/>
              <w:ind w:right="142" w:firstLineChars="50" w:firstLine="120"/>
              <w:rPr>
                <w:rFonts w:ascii="华文细黑" w:eastAsia="华文细黑" w:hAnsi="华文细黑"/>
                <w:kern w:val="2"/>
                <w:sz w:val="24"/>
                <w:szCs w:val="24"/>
                <w:lang w:val="zh-CN" w:eastAsia="zh-CN"/>
              </w:rPr>
            </w:pPr>
            <w:r w:rsidRPr="005B4441">
              <w:rPr>
                <w:rFonts w:ascii="华文细黑" w:eastAsia="华文细黑" w:hAnsi="华文细黑"/>
                <w:b/>
                <w:kern w:val="2"/>
                <w:sz w:val="24"/>
                <w:szCs w:val="24"/>
                <w:lang w:val="zh-CN" w:eastAsia="zh-CN"/>
              </w:rPr>
              <w:t>批报告</w:t>
            </w:r>
            <w:r w:rsidRPr="005B4441">
              <w:rPr>
                <w:rFonts w:ascii="华文细黑" w:eastAsia="华文细黑" w:hAnsi="华文细黑"/>
                <w:kern w:val="2"/>
                <w:sz w:val="24"/>
                <w:szCs w:val="24"/>
                <w:lang w:val="zh-CN" w:eastAsia="zh-CN"/>
              </w:rPr>
              <w:t>：</w:t>
            </w:r>
          </w:p>
          <w:p w:rsidR="005B4441" w:rsidRPr="005B4441" w:rsidRDefault="005B4441" w:rsidP="005B4441">
            <w:pPr>
              <w:pStyle w:val="a6"/>
              <w:tabs>
                <w:tab w:val="left" w:pos="1080"/>
                <w:tab w:val="left" w:pos="8483"/>
              </w:tabs>
              <w:snapToGrid w:val="0"/>
              <w:ind w:right="142"/>
              <w:rPr>
                <w:rFonts w:ascii="华文细黑" w:eastAsia="华文细黑" w:hAnsi="华文细黑"/>
                <w:kern w:val="2"/>
                <w:sz w:val="24"/>
                <w:szCs w:val="24"/>
                <w:lang w:val="zh-CN" w:eastAsia="zh-CN"/>
              </w:rPr>
            </w:pPr>
            <w:r w:rsidRPr="005B4441">
              <w:rPr>
                <w:rFonts w:ascii="华文细黑" w:eastAsia="华文细黑" w:hAnsi="华文细黑"/>
                <w:kern w:val="2"/>
                <w:sz w:val="24"/>
                <w:szCs w:val="24"/>
                <w:lang w:val="zh-CN" w:eastAsia="zh-CN"/>
              </w:rPr>
              <w:t>（1）每个操作单元完成操作后，都可以在现场给出提示，要求打印本操作单元的批报告。</w:t>
            </w:r>
          </w:p>
          <w:p w:rsidR="005B4441" w:rsidRPr="005B4441" w:rsidRDefault="005B4441" w:rsidP="005B4441">
            <w:pPr>
              <w:pStyle w:val="a6"/>
              <w:tabs>
                <w:tab w:val="left" w:pos="1080"/>
                <w:tab w:val="left" w:pos="8483"/>
              </w:tabs>
              <w:snapToGrid w:val="0"/>
              <w:ind w:left="0" w:right="142"/>
              <w:rPr>
                <w:rFonts w:ascii="华文细黑" w:eastAsia="华文细黑" w:hAnsi="华文细黑"/>
                <w:kern w:val="2"/>
                <w:sz w:val="24"/>
                <w:szCs w:val="24"/>
                <w:lang w:val="zh-CN" w:eastAsia="zh-CN"/>
              </w:rPr>
            </w:pPr>
            <w:r w:rsidRPr="005B4441">
              <w:rPr>
                <w:rFonts w:ascii="华文细黑" w:eastAsia="华文细黑" w:hAnsi="华文细黑"/>
                <w:kern w:val="2"/>
                <w:sz w:val="24"/>
                <w:szCs w:val="24"/>
                <w:lang w:val="zh-CN" w:eastAsia="zh-CN"/>
              </w:rPr>
              <w:t>（2）批报告包括含有时间轴在内的设置参数与运行参数的对比，批生产的名称编号等，关键参数需形成曲线或有单独的记录仪可以形成曲线报告；</w:t>
            </w:r>
          </w:p>
          <w:p w:rsidR="005B4441" w:rsidRPr="005B4441" w:rsidRDefault="005B4441" w:rsidP="005B4441">
            <w:pPr>
              <w:pStyle w:val="a6"/>
              <w:tabs>
                <w:tab w:val="left" w:pos="1080"/>
                <w:tab w:val="left" w:pos="8483"/>
              </w:tabs>
              <w:snapToGrid w:val="0"/>
              <w:ind w:left="0" w:right="142"/>
              <w:rPr>
                <w:rFonts w:ascii="华文细黑" w:eastAsia="华文细黑" w:hAnsi="华文细黑"/>
                <w:kern w:val="2"/>
                <w:sz w:val="24"/>
                <w:szCs w:val="24"/>
                <w:lang w:val="zh-CN" w:eastAsia="zh-CN"/>
              </w:rPr>
            </w:pPr>
            <w:r w:rsidRPr="005B4441">
              <w:rPr>
                <w:rFonts w:ascii="华文细黑" w:eastAsia="华文细黑" w:hAnsi="华文细黑"/>
                <w:kern w:val="2"/>
                <w:sz w:val="24"/>
                <w:szCs w:val="24"/>
                <w:lang w:val="zh-CN" w:eastAsia="zh-CN"/>
              </w:rPr>
              <w:t>（3）批报告不可被修改；</w:t>
            </w:r>
          </w:p>
          <w:p w:rsidR="005B4441" w:rsidRPr="005B4441" w:rsidRDefault="005B4441" w:rsidP="005B4441">
            <w:pPr>
              <w:pStyle w:val="a6"/>
              <w:tabs>
                <w:tab w:val="left" w:pos="1080"/>
                <w:tab w:val="left" w:pos="8483"/>
              </w:tabs>
              <w:snapToGrid w:val="0"/>
              <w:ind w:left="0" w:right="142"/>
              <w:rPr>
                <w:rFonts w:ascii="华文细黑" w:eastAsia="华文细黑" w:hAnsi="华文细黑"/>
                <w:kern w:val="2"/>
                <w:sz w:val="24"/>
                <w:szCs w:val="24"/>
                <w:lang w:val="zh-CN" w:eastAsia="zh-CN"/>
              </w:rPr>
            </w:pPr>
            <w:r w:rsidRPr="005B4441">
              <w:rPr>
                <w:rFonts w:ascii="华文细黑" w:eastAsia="华文细黑" w:hAnsi="华文细黑"/>
                <w:kern w:val="2"/>
                <w:sz w:val="24"/>
                <w:szCs w:val="24"/>
                <w:lang w:val="zh-CN" w:eastAsia="zh-CN"/>
              </w:rPr>
              <w:t>（4）需要形成批报告的参数在后期详细设计中进行定义。</w:t>
            </w:r>
          </w:p>
          <w:p w:rsidR="005B4441" w:rsidRPr="005B4441" w:rsidRDefault="005B4441" w:rsidP="005B4441">
            <w:pPr>
              <w:pStyle w:val="a6"/>
              <w:tabs>
                <w:tab w:val="left" w:pos="1080"/>
                <w:tab w:val="left" w:pos="8483"/>
              </w:tabs>
              <w:snapToGrid w:val="0"/>
              <w:ind w:left="0" w:right="142"/>
              <w:rPr>
                <w:rFonts w:ascii="华文细黑" w:eastAsia="华文细黑" w:hAnsi="华文细黑"/>
                <w:kern w:val="2"/>
                <w:sz w:val="24"/>
                <w:szCs w:val="24"/>
                <w:lang w:val="zh-CN" w:eastAsia="zh-CN"/>
              </w:rPr>
            </w:pPr>
            <w:r w:rsidRPr="005B4441">
              <w:rPr>
                <w:rFonts w:ascii="华文细黑" w:eastAsia="华文细黑" w:hAnsi="华文细黑"/>
                <w:kern w:val="2"/>
                <w:sz w:val="24"/>
                <w:szCs w:val="24"/>
                <w:lang w:val="zh-CN" w:eastAsia="zh-CN"/>
              </w:rPr>
              <w:t>（5）批报告需具备历史打印功能。</w:t>
            </w:r>
          </w:p>
          <w:p w:rsidR="005B4441" w:rsidRPr="005B4441" w:rsidRDefault="005B4441" w:rsidP="005B4441">
            <w:pPr>
              <w:pStyle w:val="a6"/>
              <w:tabs>
                <w:tab w:val="left" w:pos="1080"/>
                <w:tab w:val="left" w:pos="8483"/>
              </w:tabs>
              <w:snapToGrid w:val="0"/>
              <w:ind w:left="0" w:right="142"/>
              <w:rPr>
                <w:rFonts w:ascii="华文细黑" w:eastAsia="华文细黑" w:hAnsi="华文细黑"/>
                <w:color w:val="000000"/>
                <w:kern w:val="2"/>
                <w:sz w:val="24"/>
                <w:szCs w:val="24"/>
                <w:lang w:val="zh-CN" w:eastAsia="zh-CN"/>
              </w:rPr>
            </w:pPr>
            <w:r w:rsidRPr="005B4441">
              <w:rPr>
                <w:rFonts w:ascii="华文细黑" w:eastAsia="华文细黑" w:hAnsi="华文细黑"/>
                <w:color w:val="000000"/>
                <w:kern w:val="2"/>
                <w:sz w:val="24"/>
                <w:szCs w:val="24"/>
                <w:lang w:val="zh-CN" w:eastAsia="zh-CN"/>
              </w:rPr>
              <w:t>（</w:t>
            </w:r>
            <w:r w:rsidRPr="005B4441">
              <w:rPr>
                <w:rFonts w:ascii="华文细黑" w:eastAsia="华文细黑" w:hAnsi="华文细黑"/>
                <w:color w:val="000000"/>
                <w:kern w:val="2"/>
                <w:sz w:val="24"/>
                <w:szCs w:val="24"/>
                <w:lang w:val="en-US" w:eastAsia="zh-CN"/>
              </w:rPr>
              <w:t>6</w:t>
            </w:r>
            <w:r w:rsidRPr="005B4441">
              <w:rPr>
                <w:rFonts w:ascii="华文细黑" w:eastAsia="华文细黑" w:hAnsi="华文细黑"/>
                <w:color w:val="000000"/>
                <w:kern w:val="2"/>
                <w:sz w:val="24"/>
                <w:szCs w:val="24"/>
                <w:lang w:val="zh-CN" w:eastAsia="zh-CN"/>
              </w:rPr>
              <w:t>）批记录的打印（中/英文）含打印机；</w:t>
            </w:r>
          </w:p>
          <w:p w:rsidR="005B4441" w:rsidRPr="00EA2CF4" w:rsidRDefault="005B4441" w:rsidP="005B4441">
            <w:pPr>
              <w:pStyle w:val="a6"/>
              <w:tabs>
                <w:tab w:val="left" w:pos="1080"/>
                <w:tab w:val="left" w:pos="8483"/>
              </w:tabs>
              <w:snapToGrid w:val="0"/>
              <w:ind w:left="0" w:right="142"/>
              <w:rPr>
                <w:rFonts w:eastAsia="仿宋_GB2312"/>
                <w:kern w:val="2"/>
                <w:sz w:val="24"/>
                <w:szCs w:val="24"/>
                <w:lang w:val="zh-CN" w:eastAsia="zh-CN"/>
              </w:rPr>
            </w:pPr>
            <w:r w:rsidRPr="005B4441">
              <w:rPr>
                <w:rFonts w:ascii="华文细黑" w:eastAsia="华文细黑" w:hAnsi="华文细黑"/>
                <w:color w:val="000000"/>
                <w:sz w:val="24"/>
                <w:szCs w:val="24"/>
                <w:lang w:val="zh-CN" w:eastAsia="zh-CN"/>
              </w:rPr>
              <w:t>（</w:t>
            </w:r>
            <w:r w:rsidRPr="005B4441">
              <w:rPr>
                <w:rFonts w:ascii="华文细黑" w:eastAsia="华文细黑" w:hAnsi="华文细黑"/>
                <w:color w:val="000000"/>
                <w:sz w:val="24"/>
                <w:szCs w:val="24"/>
                <w:lang w:val="en-US" w:eastAsia="zh-CN"/>
              </w:rPr>
              <w:t>7</w:t>
            </w:r>
            <w:r w:rsidRPr="005B4441">
              <w:rPr>
                <w:rFonts w:ascii="华文细黑" w:eastAsia="华文细黑" w:hAnsi="华文细黑"/>
                <w:color w:val="000000"/>
                <w:sz w:val="24"/>
                <w:szCs w:val="24"/>
                <w:lang w:val="zh-CN" w:eastAsia="zh-CN"/>
              </w:rPr>
              <w:t>）一个完整的批记录包括以下重要参数，但不局限于这些：1）设备编号，2）产品名称，3）生产批号，4）生产日期，5）操作员（身份识别号），6）包衣过程记录，产品信息和设定参数。7）所有故障和报警，8）数据应该能储存和存档，便于将来追踪和分析。</w:t>
            </w:r>
          </w:p>
        </w:tc>
        <w:tc>
          <w:tcPr>
            <w:tcW w:w="737" w:type="dxa"/>
            <w:tcBorders>
              <w:top w:val="single" w:sz="4" w:space="0" w:color="000000"/>
              <w:left w:val="single" w:sz="4" w:space="0" w:color="000000"/>
              <w:bottom w:val="single" w:sz="4" w:space="0" w:color="000000"/>
              <w:right w:val="single" w:sz="4" w:space="0" w:color="000000"/>
            </w:tcBorders>
            <w:vAlign w:val="center"/>
          </w:tcPr>
          <w:p w:rsidR="005B4441" w:rsidRPr="008414C6" w:rsidRDefault="005B4441" w:rsidP="005B4441">
            <w:pPr>
              <w:autoSpaceDE w:val="0"/>
              <w:autoSpaceDN w:val="0"/>
              <w:snapToGrid w:val="0"/>
              <w:jc w:val="center"/>
              <w:rPr>
                <w:rFonts w:ascii="华文细黑" w:eastAsia="华文细黑" w:hAnsi="华文细黑"/>
                <w:kern w:val="0"/>
                <w:sz w:val="24"/>
              </w:rPr>
            </w:pPr>
            <w:r w:rsidRPr="008414C6">
              <w:rPr>
                <w:rFonts w:ascii="华文细黑" w:eastAsia="华文细黑" w:hAnsi="华文细黑"/>
                <w:kern w:val="0"/>
                <w:sz w:val="24"/>
              </w:rPr>
              <w:t>E</w:t>
            </w:r>
          </w:p>
        </w:tc>
      </w:tr>
      <w:tr w:rsidR="005B4441" w:rsidRPr="008414C6" w:rsidTr="00775C24">
        <w:trPr>
          <w:trHeight w:val="1606"/>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5B4441" w:rsidRPr="008414C6" w:rsidRDefault="005B4441" w:rsidP="005B4441">
            <w:pPr>
              <w:numPr>
                <w:ilvl w:val="0"/>
                <w:numId w:val="9"/>
              </w:numPr>
              <w:autoSpaceDE w:val="0"/>
              <w:autoSpaceDN w:val="0"/>
              <w:snapToGrid w:val="0"/>
              <w:ind w:left="480" w:hangingChars="200" w:hanging="480"/>
              <w:jc w:val="center"/>
              <w:rPr>
                <w:rFonts w:ascii="华文细黑" w:eastAsia="华文细黑" w:hAnsi="华文细黑"/>
                <w:sz w:val="24"/>
              </w:rPr>
            </w:pPr>
          </w:p>
        </w:tc>
        <w:tc>
          <w:tcPr>
            <w:tcW w:w="6979" w:type="dxa"/>
            <w:tcBorders>
              <w:top w:val="single" w:sz="4" w:space="0" w:color="000000"/>
              <w:left w:val="single" w:sz="4" w:space="0" w:color="000000"/>
              <w:bottom w:val="single" w:sz="4" w:space="0" w:color="000000"/>
              <w:right w:val="single" w:sz="4" w:space="0" w:color="000000"/>
            </w:tcBorders>
            <w:vAlign w:val="center"/>
          </w:tcPr>
          <w:p w:rsidR="005B4441" w:rsidRPr="005B4441" w:rsidRDefault="005B4441" w:rsidP="005B4441">
            <w:pPr>
              <w:pStyle w:val="a6"/>
              <w:tabs>
                <w:tab w:val="left" w:pos="1080"/>
                <w:tab w:val="left" w:pos="8483"/>
              </w:tabs>
              <w:snapToGrid w:val="0"/>
              <w:ind w:left="-91" w:right="142" w:firstLineChars="50" w:firstLine="120"/>
              <w:rPr>
                <w:rFonts w:ascii="华文细黑" w:eastAsia="华文细黑" w:hAnsi="华文细黑"/>
                <w:b/>
                <w:kern w:val="2"/>
                <w:sz w:val="24"/>
                <w:szCs w:val="24"/>
                <w:lang w:val="zh-CN" w:eastAsia="zh-CN"/>
              </w:rPr>
            </w:pPr>
            <w:r w:rsidRPr="005B4441">
              <w:rPr>
                <w:rFonts w:ascii="华文细黑" w:eastAsia="华文细黑" w:hAnsi="华文细黑"/>
                <w:b/>
                <w:kern w:val="2"/>
                <w:sz w:val="24"/>
                <w:szCs w:val="24"/>
                <w:lang w:val="zh-CN" w:eastAsia="zh-CN"/>
              </w:rPr>
              <w:t>记录：</w:t>
            </w:r>
          </w:p>
          <w:p w:rsidR="005B4441" w:rsidRPr="005B4441" w:rsidRDefault="005B4441" w:rsidP="005B4441">
            <w:pPr>
              <w:pStyle w:val="a6"/>
              <w:tabs>
                <w:tab w:val="left" w:pos="1080"/>
                <w:tab w:val="left" w:pos="8483"/>
              </w:tabs>
              <w:snapToGrid w:val="0"/>
              <w:ind w:left="-91" w:right="142"/>
              <w:rPr>
                <w:rFonts w:ascii="华文细黑" w:eastAsia="华文细黑" w:hAnsi="华文细黑"/>
                <w:kern w:val="2"/>
                <w:sz w:val="24"/>
                <w:szCs w:val="24"/>
                <w:lang w:val="en-US" w:eastAsia="zh-CN"/>
              </w:rPr>
            </w:pPr>
            <w:r w:rsidRPr="005B4441">
              <w:rPr>
                <w:rFonts w:ascii="华文细黑" w:eastAsia="华文细黑" w:hAnsi="华文细黑"/>
                <w:kern w:val="2"/>
                <w:sz w:val="24"/>
                <w:szCs w:val="24"/>
                <w:lang w:val="zh-CN" w:eastAsia="zh-CN"/>
              </w:rPr>
              <w:t>（1）关键过程参数都要被记录在电脑中，可以形成电子表格。</w:t>
            </w:r>
          </w:p>
          <w:p w:rsidR="005B4441" w:rsidRPr="005B4441" w:rsidRDefault="005B4441" w:rsidP="005B4441">
            <w:pPr>
              <w:pStyle w:val="a6"/>
              <w:tabs>
                <w:tab w:val="left" w:pos="1080"/>
                <w:tab w:val="left" w:pos="8483"/>
              </w:tabs>
              <w:snapToGrid w:val="0"/>
              <w:ind w:left="-91" w:right="142"/>
              <w:rPr>
                <w:rFonts w:ascii="华文细黑" w:eastAsia="华文细黑" w:hAnsi="华文细黑"/>
                <w:kern w:val="2"/>
                <w:sz w:val="24"/>
                <w:szCs w:val="24"/>
                <w:lang w:val="en-US" w:eastAsia="zh-CN"/>
              </w:rPr>
            </w:pPr>
            <w:r w:rsidRPr="005B4441">
              <w:rPr>
                <w:rFonts w:ascii="华文细黑" w:eastAsia="华文细黑" w:hAnsi="华文细黑"/>
                <w:kern w:val="2"/>
                <w:sz w:val="24"/>
                <w:szCs w:val="24"/>
                <w:lang w:val="en-US" w:eastAsia="zh-CN"/>
              </w:rPr>
              <w:t xml:space="preserve">（2）人员登录、参数变更、配方参数、配方修改、配方下载、报警信息均应有电子记录，可以在HMI和上位机中查看、打印，但不可修改。 </w:t>
            </w:r>
          </w:p>
          <w:p w:rsidR="005B4441" w:rsidRPr="008414C6" w:rsidRDefault="005B4441" w:rsidP="005B4441">
            <w:pPr>
              <w:pStyle w:val="a6"/>
              <w:tabs>
                <w:tab w:val="left" w:pos="1080"/>
                <w:tab w:val="left" w:pos="8483"/>
              </w:tabs>
              <w:snapToGrid w:val="0"/>
              <w:ind w:left="-91" w:right="142"/>
              <w:rPr>
                <w:rFonts w:ascii="华文细黑" w:eastAsia="华文细黑" w:hAnsi="华文细黑"/>
                <w:b/>
                <w:kern w:val="2"/>
                <w:sz w:val="24"/>
                <w:szCs w:val="24"/>
                <w:lang w:val="zh-CN" w:eastAsia="zh-CN"/>
              </w:rPr>
            </w:pPr>
            <w:r w:rsidRPr="005B4441">
              <w:rPr>
                <w:rFonts w:ascii="华文细黑" w:eastAsia="华文细黑" w:hAnsi="华文细黑"/>
                <w:kern w:val="2"/>
                <w:sz w:val="24"/>
                <w:szCs w:val="24"/>
                <w:lang w:val="en-US" w:eastAsia="zh-CN"/>
              </w:rPr>
              <w:t>（3）所有电子数据均可打印成清晰易懂的文件。</w:t>
            </w:r>
          </w:p>
        </w:tc>
        <w:tc>
          <w:tcPr>
            <w:tcW w:w="737" w:type="dxa"/>
            <w:tcBorders>
              <w:top w:val="single" w:sz="4" w:space="0" w:color="000000"/>
              <w:left w:val="single" w:sz="4" w:space="0" w:color="000000"/>
              <w:bottom w:val="single" w:sz="4" w:space="0" w:color="000000"/>
              <w:right w:val="single" w:sz="4" w:space="0" w:color="000000"/>
            </w:tcBorders>
            <w:vAlign w:val="center"/>
          </w:tcPr>
          <w:p w:rsidR="005B4441" w:rsidRPr="008414C6" w:rsidRDefault="005B4441" w:rsidP="005B4441">
            <w:pPr>
              <w:autoSpaceDE w:val="0"/>
              <w:autoSpaceDN w:val="0"/>
              <w:snapToGrid w:val="0"/>
              <w:jc w:val="center"/>
              <w:rPr>
                <w:rFonts w:ascii="华文细黑" w:eastAsia="华文细黑" w:hAnsi="华文细黑"/>
                <w:kern w:val="0"/>
                <w:sz w:val="24"/>
              </w:rPr>
            </w:pPr>
            <w:r w:rsidRPr="008414C6">
              <w:rPr>
                <w:rFonts w:ascii="华文细黑" w:eastAsia="华文细黑" w:hAnsi="华文细黑"/>
                <w:kern w:val="0"/>
                <w:sz w:val="24"/>
              </w:rPr>
              <w:t>E</w:t>
            </w:r>
          </w:p>
        </w:tc>
      </w:tr>
      <w:tr w:rsidR="005B4441" w:rsidRPr="008414C6" w:rsidTr="005B4441">
        <w:trPr>
          <w:trHeight w:val="416"/>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5B4441" w:rsidRPr="008414C6" w:rsidRDefault="005B4441" w:rsidP="005B4441">
            <w:pPr>
              <w:numPr>
                <w:ilvl w:val="0"/>
                <w:numId w:val="9"/>
              </w:numPr>
              <w:autoSpaceDE w:val="0"/>
              <w:autoSpaceDN w:val="0"/>
              <w:snapToGrid w:val="0"/>
              <w:ind w:left="480" w:hangingChars="200" w:hanging="480"/>
              <w:rPr>
                <w:rFonts w:ascii="华文细黑" w:eastAsia="华文细黑" w:hAnsi="华文细黑"/>
                <w:sz w:val="24"/>
              </w:rPr>
            </w:pPr>
          </w:p>
        </w:tc>
        <w:tc>
          <w:tcPr>
            <w:tcW w:w="6979" w:type="dxa"/>
            <w:tcBorders>
              <w:top w:val="single" w:sz="4" w:space="0" w:color="000000"/>
              <w:left w:val="single" w:sz="4" w:space="0" w:color="000000"/>
              <w:bottom w:val="single" w:sz="4" w:space="0" w:color="000000"/>
              <w:right w:val="single" w:sz="4" w:space="0" w:color="000000"/>
            </w:tcBorders>
            <w:vAlign w:val="center"/>
          </w:tcPr>
          <w:p w:rsidR="005B4441" w:rsidRPr="005B4441" w:rsidRDefault="005B4441" w:rsidP="005B4441">
            <w:pPr>
              <w:pStyle w:val="a6"/>
              <w:tabs>
                <w:tab w:val="left" w:pos="1080"/>
                <w:tab w:val="left" w:pos="8483"/>
              </w:tabs>
              <w:snapToGrid w:val="0"/>
              <w:ind w:right="142" w:firstLineChars="50" w:firstLine="120"/>
              <w:rPr>
                <w:rFonts w:ascii="华文细黑" w:eastAsia="华文细黑" w:hAnsi="华文细黑"/>
                <w:b/>
                <w:kern w:val="2"/>
                <w:sz w:val="24"/>
                <w:szCs w:val="24"/>
                <w:lang w:val="zh-CN" w:eastAsia="zh-CN"/>
              </w:rPr>
            </w:pPr>
            <w:r w:rsidRPr="005B4441">
              <w:rPr>
                <w:rFonts w:ascii="华文细黑" w:eastAsia="华文细黑" w:hAnsi="华文细黑" w:hint="eastAsia"/>
                <w:b/>
                <w:kern w:val="2"/>
                <w:sz w:val="24"/>
                <w:szCs w:val="24"/>
                <w:lang w:val="zh-CN" w:eastAsia="zh-CN"/>
              </w:rPr>
              <w:t>电气安全：</w:t>
            </w:r>
          </w:p>
          <w:p w:rsidR="005B4441" w:rsidRPr="005B4441" w:rsidRDefault="005B4441" w:rsidP="005B4441">
            <w:pPr>
              <w:pStyle w:val="a6"/>
              <w:tabs>
                <w:tab w:val="left" w:pos="1080"/>
                <w:tab w:val="left" w:pos="8483"/>
              </w:tabs>
              <w:snapToGrid w:val="0"/>
              <w:ind w:right="142"/>
              <w:rPr>
                <w:rFonts w:ascii="华文细黑" w:eastAsia="华文细黑" w:hAnsi="华文细黑"/>
                <w:kern w:val="2"/>
                <w:sz w:val="24"/>
                <w:szCs w:val="24"/>
                <w:lang w:val="zh-CN" w:eastAsia="zh-CN"/>
              </w:rPr>
            </w:pPr>
            <w:r w:rsidRPr="005B4441">
              <w:rPr>
                <w:rFonts w:ascii="华文细黑" w:eastAsia="华文细黑" w:hAnsi="华文细黑" w:hint="eastAsia"/>
                <w:kern w:val="2"/>
                <w:sz w:val="24"/>
                <w:szCs w:val="24"/>
                <w:lang w:val="zh-CN" w:eastAsia="zh-CN"/>
              </w:rPr>
              <w:t>（1）所有设备应配有主断电器（控制柜）和紧急停止按钮,紧急制动功能设置在易接近区域。经主断电器或急停装置可立即切断设备电源使设备停止运行；</w:t>
            </w:r>
          </w:p>
          <w:p w:rsidR="005B4441" w:rsidRPr="005B4441" w:rsidRDefault="005B4441" w:rsidP="005B4441">
            <w:pPr>
              <w:pStyle w:val="a6"/>
              <w:tabs>
                <w:tab w:val="left" w:pos="1080"/>
                <w:tab w:val="left" w:pos="8483"/>
              </w:tabs>
              <w:snapToGrid w:val="0"/>
              <w:ind w:right="142"/>
              <w:rPr>
                <w:rFonts w:ascii="华文细黑" w:eastAsia="华文细黑" w:hAnsi="华文细黑"/>
                <w:kern w:val="2"/>
                <w:sz w:val="24"/>
                <w:szCs w:val="24"/>
                <w:lang w:val="zh-CN" w:eastAsia="zh-CN"/>
              </w:rPr>
            </w:pPr>
            <w:r w:rsidRPr="005B4441">
              <w:rPr>
                <w:rFonts w:ascii="华文细黑" w:eastAsia="华文细黑" w:hAnsi="华文细黑" w:hint="eastAsia"/>
                <w:kern w:val="2"/>
                <w:sz w:val="24"/>
                <w:szCs w:val="24"/>
                <w:lang w:val="zh-CN" w:eastAsia="zh-CN"/>
              </w:rPr>
              <w:t>（2）在动力故障时，系统应能进入安全状态；在动力恢复后，在没有操作人员及通信连接装置的介入，则不重新启动。</w:t>
            </w:r>
          </w:p>
          <w:p w:rsidR="005B4441" w:rsidRPr="005B4441" w:rsidRDefault="005B4441" w:rsidP="005B4441">
            <w:pPr>
              <w:pStyle w:val="a6"/>
              <w:tabs>
                <w:tab w:val="left" w:pos="1080"/>
                <w:tab w:val="left" w:pos="8483"/>
              </w:tabs>
              <w:snapToGrid w:val="0"/>
              <w:ind w:right="142"/>
              <w:rPr>
                <w:rFonts w:ascii="华文细黑" w:eastAsia="华文细黑" w:hAnsi="华文细黑"/>
                <w:kern w:val="2"/>
                <w:sz w:val="24"/>
                <w:szCs w:val="24"/>
                <w:lang w:val="zh-CN" w:eastAsia="zh-CN"/>
              </w:rPr>
            </w:pPr>
            <w:r w:rsidRPr="005B4441">
              <w:rPr>
                <w:rFonts w:ascii="华文细黑" w:eastAsia="华文细黑" w:hAnsi="华文细黑" w:hint="eastAsia"/>
                <w:kern w:val="2"/>
                <w:sz w:val="24"/>
                <w:szCs w:val="24"/>
                <w:lang w:val="zh-CN" w:eastAsia="zh-CN"/>
              </w:rPr>
              <w:t>（3）供应商应提供用于外部电缆的信号接地和屏蔽的控制柜内部接地线排；</w:t>
            </w:r>
          </w:p>
          <w:p w:rsidR="005B4441" w:rsidRPr="005B4441" w:rsidRDefault="005B4441" w:rsidP="005B4441">
            <w:pPr>
              <w:pStyle w:val="a6"/>
              <w:tabs>
                <w:tab w:val="left" w:pos="1080"/>
                <w:tab w:val="left" w:pos="8483"/>
              </w:tabs>
              <w:snapToGrid w:val="0"/>
              <w:ind w:right="142"/>
              <w:rPr>
                <w:rFonts w:ascii="华文细黑" w:eastAsia="华文细黑" w:hAnsi="华文细黑"/>
                <w:kern w:val="2"/>
                <w:sz w:val="24"/>
                <w:szCs w:val="24"/>
                <w:lang w:val="zh-CN" w:eastAsia="zh-CN"/>
              </w:rPr>
            </w:pPr>
            <w:r w:rsidRPr="005B4441">
              <w:rPr>
                <w:rFonts w:ascii="华文细黑" w:eastAsia="华文细黑" w:hAnsi="华文细黑" w:hint="eastAsia"/>
                <w:kern w:val="2"/>
                <w:sz w:val="24"/>
                <w:szCs w:val="24"/>
                <w:lang w:val="zh-CN" w:eastAsia="zh-CN"/>
              </w:rPr>
              <w:t>（4）配备UPS作为备用电源，用于临时停电，维持控制系统在一段时间内有电（操作人员可在此段时间内安全保存、关闭、退出系统）；</w:t>
            </w:r>
          </w:p>
          <w:p w:rsidR="005B4441" w:rsidRPr="005B4441" w:rsidRDefault="005B4441" w:rsidP="005B4441">
            <w:pPr>
              <w:pStyle w:val="a6"/>
              <w:tabs>
                <w:tab w:val="left" w:pos="1080"/>
                <w:tab w:val="left" w:pos="8483"/>
              </w:tabs>
              <w:snapToGrid w:val="0"/>
              <w:ind w:right="142"/>
              <w:rPr>
                <w:rFonts w:ascii="华文细黑" w:eastAsia="华文细黑" w:hAnsi="华文细黑"/>
                <w:kern w:val="2"/>
                <w:sz w:val="24"/>
                <w:szCs w:val="24"/>
                <w:lang w:val="zh-CN" w:eastAsia="zh-CN"/>
              </w:rPr>
            </w:pPr>
            <w:r w:rsidRPr="005B4441">
              <w:rPr>
                <w:rFonts w:ascii="华文细黑" w:eastAsia="华文细黑" w:hAnsi="华文细黑" w:hint="eastAsia"/>
                <w:kern w:val="2"/>
                <w:sz w:val="24"/>
                <w:szCs w:val="24"/>
                <w:lang w:val="zh-CN" w:eastAsia="zh-CN"/>
              </w:rPr>
              <w:t>（5）在一次断电后继续使用，且可以从中断的步骤手动启动，然后进入自动程序；</w:t>
            </w:r>
          </w:p>
          <w:p w:rsidR="005B4441" w:rsidRPr="008414C6" w:rsidRDefault="005B4441" w:rsidP="005B4441">
            <w:pPr>
              <w:pStyle w:val="a6"/>
              <w:tabs>
                <w:tab w:val="left" w:pos="1080"/>
                <w:tab w:val="left" w:pos="8483"/>
              </w:tabs>
              <w:snapToGrid w:val="0"/>
              <w:ind w:right="142"/>
              <w:rPr>
                <w:rFonts w:ascii="华文细黑" w:eastAsia="华文细黑" w:hAnsi="华文细黑"/>
                <w:b/>
                <w:kern w:val="2"/>
                <w:sz w:val="24"/>
                <w:szCs w:val="24"/>
                <w:lang w:val="zh-CN" w:eastAsia="zh-CN"/>
              </w:rPr>
            </w:pPr>
            <w:r w:rsidRPr="005B4441">
              <w:rPr>
                <w:rFonts w:ascii="华文细黑" w:eastAsia="华文细黑" w:hAnsi="华文细黑" w:hint="eastAsia"/>
                <w:kern w:val="2"/>
                <w:sz w:val="24"/>
                <w:szCs w:val="24"/>
                <w:lang w:val="zh-CN" w:eastAsia="zh-CN"/>
              </w:rPr>
              <w:t>（6）PLC和人机界面程序备份烧录在CD上，当PLC程序或人机界面损坏时，能用此光盘由用户单独完成安装，还原到初始时</w:t>
            </w:r>
            <w:r w:rsidRPr="005B4441">
              <w:rPr>
                <w:rFonts w:ascii="华文细黑" w:eastAsia="华文细黑" w:hAnsi="华文细黑" w:hint="eastAsia"/>
                <w:kern w:val="2"/>
                <w:sz w:val="24"/>
                <w:szCs w:val="24"/>
                <w:lang w:val="zh-CN" w:eastAsia="zh-CN"/>
              </w:rPr>
              <w:lastRenderedPageBreak/>
              <w:t>的状态。</w:t>
            </w:r>
          </w:p>
        </w:tc>
        <w:tc>
          <w:tcPr>
            <w:tcW w:w="737" w:type="dxa"/>
            <w:tcBorders>
              <w:top w:val="single" w:sz="4" w:space="0" w:color="000000"/>
              <w:left w:val="single" w:sz="4" w:space="0" w:color="000000"/>
              <w:bottom w:val="single" w:sz="4" w:space="0" w:color="000000"/>
              <w:right w:val="single" w:sz="4" w:space="0" w:color="000000"/>
            </w:tcBorders>
            <w:vAlign w:val="center"/>
          </w:tcPr>
          <w:p w:rsidR="005B4441" w:rsidRPr="008414C6" w:rsidRDefault="005B4441" w:rsidP="005B4441">
            <w:pPr>
              <w:autoSpaceDE w:val="0"/>
              <w:autoSpaceDN w:val="0"/>
              <w:snapToGrid w:val="0"/>
              <w:jc w:val="center"/>
              <w:rPr>
                <w:rFonts w:ascii="华文细黑" w:eastAsia="华文细黑" w:hAnsi="华文细黑"/>
                <w:kern w:val="0"/>
                <w:sz w:val="24"/>
              </w:rPr>
            </w:pPr>
            <w:r w:rsidRPr="008414C6">
              <w:rPr>
                <w:rFonts w:ascii="华文细黑" w:eastAsia="华文细黑" w:hAnsi="华文细黑"/>
                <w:kern w:val="0"/>
                <w:sz w:val="24"/>
              </w:rPr>
              <w:lastRenderedPageBreak/>
              <w:t>E</w:t>
            </w:r>
          </w:p>
        </w:tc>
      </w:tr>
      <w:tr w:rsidR="005B4441" w:rsidRPr="008414C6" w:rsidTr="00775C24">
        <w:trPr>
          <w:trHeight w:val="1606"/>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5B4441" w:rsidRPr="008414C6" w:rsidRDefault="005B4441" w:rsidP="005B4441">
            <w:pPr>
              <w:numPr>
                <w:ilvl w:val="0"/>
                <w:numId w:val="9"/>
              </w:numPr>
              <w:autoSpaceDE w:val="0"/>
              <w:autoSpaceDN w:val="0"/>
              <w:snapToGrid w:val="0"/>
              <w:ind w:left="480" w:hangingChars="200" w:hanging="480"/>
              <w:rPr>
                <w:rFonts w:ascii="华文细黑" w:eastAsia="华文细黑" w:hAnsi="华文细黑"/>
                <w:sz w:val="24"/>
              </w:rPr>
            </w:pPr>
          </w:p>
        </w:tc>
        <w:tc>
          <w:tcPr>
            <w:tcW w:w="6979" w:type="dxa"/>
            <w:tcBorders>
              <w:top w:val="single" w:sz="4" w:space="0" w:color="000000"/>
              <w:left w:val="single" w:sz="4" w:space="0" w:color="000000"/>
              <w:bottom w:val="single" w:sz="4" w:space="0" w:color="000000"/>
              <w:right w:val="single" w:sz="4" w:space="0" w:color="000000"/>
            </w:tcBorders>
            <w:vAlign w:val="center"/>
          </w:tcPr>
          <w:p w:rsidR="005B4441" w:rsidRPr="008414C6" w:rsidRDefault="005B4441" w:rsidP="005B4441">
            <w:pPr>
              <w:pStyle w:val="a6"/>
              <w:tabs>
                <w:tab w:val="left" w:pos="1080"/>
                <w:tab w:val="left" w:pos="8483"/>
              </w:tabs>
              <w:snapToGrid w:val="0"/>
              <w:ind w:right="142"/>
              <w:rPr>
                <w:rFonts w:ascii="华文细黑" w:eastAsia="华文细黑" w:hAnsi="华文细黑"/>
                <w:b/>
                <w:kern w:val="2"/>
                <w:sz w:val="24"/>
                <w:szCs w:val="24"/>
                <w:lang w:val="zh-CN" w:eastAsia="zh-CN"/>
              </w:rPr>
            </w:pPr>
            <w:r w:rsidRPr="008414C6">
              <w:rPr>
                <w:rFonts w:ascii="华文细黑" w:eastAsia="华文细黑" w:hAnsi="华文细黑"/>
                <w:b/>
                <w:kern w:val="2"/>
                <w:sz w:val="24"/>
                <w:szCs w:val="24"/>
                <w:lang w:val="zh-CN" w:eastAsia="zh-CN"/>
              </w:rPr>
              <w:t>电气安装：</w:t>
            </w:r>
          </w:p>
          <w:p w:rsidR="005B4441" w:rsidRPr="005B4441" w:rsidRDefault="005B4441" w:rsidP="005B4441">
            <w:pPr>
              <w:pStyle w:val="a6"/>
              <w:tabs>
                <w:tab w:val="left" w:pos="1080"/>
                <w:tab w:val="left" w:pos="8483"/>
              </w:tabs>
              <w:snapToGrid w:val="0"/>
              <w:ind w:right="142"/>
              <w:rPr>
                <w:rFonts w:ascii="华文细黑" w:eastAsia="华文细黑" w:hAnsi="华文细黑"/>
                <w:kern w:val="2"/>
                <w:sz w:val="24"/>
                <w:szCs w:val="24"/>
                <w:lang w:val="zh-CN" w:eastAsia="zh-CN"/>
              </w:rPr>
            </w:pPr>
            <w:r w:rsidRPr="005B4441">
              <w:rPr>
                <w:rFonts w:ascii="华文细黑" w:eastAsia="华文细黑" w:hAnsi="华文细黑" w:hint="eastAsia"/>
                <w:kern w:val="2"/>
                <w:sz w:val="24"/>
                <w:szCs w:val="24"/>
                <w:lang w:val="zh-CN" w:eastAsia="zh-CN"/>
              </w:rPr>
              <w:t>（1）所有的电气元器件和控制元器件(包括布线)要在不同的区域安装，强弱</w:t>
            </w:r>
            <w:proofErr w:type="gramStart"/>
            <w:r w:rsidRPr="005B4441">
              <w:rPr>
                <w:rFonts w:ascii="华文细黑" w:eastAsia="华文细黑" w:hAnsi="华文细黑" w:hint="eastAsia"/>
                <w:kern w:val="2"/>
                <w:sz w:val="24"/>
                <w:szCs w:val="24"/>
                <w:lang w:val="zh-CN" w:eastAsia="zh-CN"/>
              </w:rPr>
              <w:t>电之间</w:t>
            </w:r>
            <w:proofErr w:type="gramEnd"/>
            <w:r w:rsidRPr="005B4441">
              <w:rPr>
                <w:rFonts w:ascii="华文细黑" w:eastAsia="华文细黑" w:hAnsi="华文细黑" w:hint="eastAsia"/>
                <w:kern w:val="2"/>
                <w:sz w:val="24"/>
                <w:szCs w:val="24"/>
                <w:lang w:val="zh-CN" w:eastAsia="zh-CN"/>
              </w:rPr>
              <w:t>有隔板隔开。不得有强弱</w:t>
            </w:r>
            <w:proofErr w:type="gramStart"/>
            <w:r w:rsidRPr="005B4441">
              <w:rPr>
                <w:rFonts w:ascii="华文细黑" w:eastAsia="华文细黑" w:hAnsi="华文细黑" w:hint="eastAsia"/>
                <w:kern w:val="2"/>
                <w:sz w:val="24"/>
                <w:szCs w:val="24"/>
                <w:lang w:val="zh-CN" w:eastAsia="zh-CN"/>
              </w:rPr>
              <w:t>电之间</w:t>
            </w:r>
            <w:proofErr w:type="gramEnd"/>
            <w:r w:rsidRPr="005B4441">
              <w:rPr>
                <w:rFonts w:ascii="华文细黑" w:eastAsia="华文细黑" w:hAnsi="华文细黑" w:hint="eastAsia"/>
                <w:kern w:val="2"/>
                <w:sz w:val="24"/>
                <w:szCs w:val="24"/>
                <w:lang w:val="zh-CN" w:eastAsia="zh-CN"/>
              </w:rPr>
              <w:t>的干扰；</w:t>
            </w:r>
          </w:p>
          <w:p w:rsidR="005B4441" w:rsidRPr="005B4441" w:rsidRDefault="005B4441" w:rsidP="005B4441">
            <w:pPr>
              <w:pStyle w:val="a6"/>
              <w:tabs>
                <w:tab w:val="left" w:pos="1080"/>
                <w:tab w:val="left" w:pos="8483"/>
              </w:tabs>
              <w:snapToGrid w:val="0"/>
              <w:ind w:right="142"/>
              <w:rPr>
                <w:rFonts w:ascii="华文细黑" w:eastAsia="华文细黑" w:hAnsi="华文细黑"/>
                <w:kern w:val="2"/>
                <w:sz w:val="24"/>
                <w:szCs w:val="24"/>
                <w:lang w:val="zh-CN" w:eastAsia="zh-CN"/>
              </w:rPr>
            </w:pPr>
            <w:r w:rsidRPr="005B4441">
              <w:rPr>
                <w:rFonts w:ascii="华文细黑" w:eastAsia="华文细黑" w:hAnsi="华文细黑" w:hint="eastAsia"/>
                <w:kern w:val="2"/>
                <w:sz w:val="24"/>
                <w:szCs w:val="24"/>
                <w:lang w:val="zh-CN" w:eastAsia="zh-CN"/>
              </w:rPr>
              <w:t>（2）系统的内部配线由供货方负责，包括物料系统电气柜和控制柜之间、物料系统控制柜与其他系统控制柜之间的联络线，所有电缆都需安装在线槽、桥架、套管中加以保护，布线要整齐美观；</w:t>
            </w:r>
          </w:p>
          <w:p w:rsidR="005B4441" w:rsidRPr="008414C6" w:rsidRDefault="005B4441" w:rsidP="005B4441">
            <w:pPr>
              <w:pStyle w:val="a6"/>
              <w:tabs>
                <w:tab w:val="left" w:pos="1080"/>
                <w:tab w:val="left" w:pos="8483"/>
              </w:tabs>
              <w:snapToGrid w:val="0"/>
              <w:ind w:right="142"/>
              <w:rPr>
                <w:rFonts w:ascii="华文细黑" w:eastAsia="华文细黑" w:hAnsi="华文细黑"/>
                <w:b/>
                <w:kern w:val="2"/>
                <w:sz w:val="24"/>
                <w:szCs w:val="24"/>
                <w:lang w:val="zh-CN" w:eastAsia="zh-CN"/>
              </w:rPr>
            </w:pPr>
            <w:r w:rsidRPr="005B4441">
              <w:rPr>
                <w:rFonts w:ascii="华文细黑" w:eastAsia="华文细黑" w:hAnsi="华文细黑" w:hint="eastAsia"/>
                <w:kern w:val="2"/>
                <w:sz w:val="24"/>
                <w:szCs w:val="24"/>
                <w:lang w:val="zh-CN" w:eastAsia="zh-CN"/>
              </w:rPr>
              <w:t>（3）电气控制柜的安装位置由业主指定，柜内配有必需的电气元件来确保设备的安全运行，例如：进线主开关、每台电机的热保护、为控制系统供电的电源等等。</w:t>
            </w:r>
          </w:p>
        </w:tc>
        <w:tc>
          <w:tcPr>
            <w:tcW w:w="737" w:type="dxa"/>
            <w:tcBorders>
              <w:top w:val="single" w:sz="4" w:space="0" w:color="000000"/>
              <w:left w:val="single" w:sz="4" w:space="0" w:color="000000"/>
              <w:bottom w:val="single" w:sz="4" w:space="0" w:color="000000"/>
              <w:right w:val="single" w:sz="4" w:space="0" w:color="000000"/>
            </w:tcBorders>
            <w:vAlign w:val="center"/>
          </w:tcPr>
          <w:p w:rsidR="005B4441" w:rsidRPr="008414C6" w:rsidRDefault="005B4441" w:rsidP="005B4441">
            <w:pPr>
              <w:autoSpaceDE w:val="0"/>
              <w:autoSpaceDN w:val="0"/>
              <w:snapToGrid w:val="0"/>
              <w:jc w:val="center"/>
              <w:rPr>
                <w:rFonts w:ascii="华文细黑" w:eastAsia="华文细黑" w:hAnsi="华文细黑"/>
                <w:kern w:val="0"/>
                <w:sz w:val="24"/>
              </w:rPr>
            </w:pPr>
            <w:r w:rsidRPr="008414C6">
              <w:rPr>
                <w:rFonts w:ascii="华文细黑" w:eastAsia="华文细黑" w:hAnsi="华文细黑"/>
                <w:kern w:val="0"/>
                <w:sz w:val="24"/>
              </w:rPr>
              <w:t>E</w:t>
            </w:r>
          </w:p>
        </w:tc>
      </w:tr>
    </w:tbl>
    <w:p w:rsidR="00105FEC" w:rsidRPr="008414C6" w:rsidRDefault="00105FEC" w:rsidP="009D3950">
      <w:pPr>
        <w:jc w:val="left"/>
        <w:rPr>
          <w:rFonts w:ascii="华文细黑" w:eastAsia="华文细黑" w:hAnsi="华文细黑"/>
          <w:sz w:val="24"/>
          <w:szCs w:val="24"/>
        </w:rPr>
      </w:pPr>
    </w:p>
    <w:p w:rsidR="008F67CB" w:rsidRPr="008414C6" w:rsidRDefault="00105FEC" w:rsidP="009D3950">
      <w:pPr>
        <w:widowControl/>
        <w:jc w:val="left"/>
        <w:rPr>
          <w:rFonts w:ascii="华文细黑" w:eastAsia="华文细黑" w:hAnsi="华文细黑"/>
          <w:sz w:val="24"/>
          <w:szCs w:val="24"/>
        </w:rPr>
      </w:pPr>
      <w:r w:rsidRPr="008414C6">
        <w:rPr>
          <w:rFonts w:ascii="华文细黑" w:eastAsia="华文细黑" w:hAnsi="华文细黑"/>
          <w:sz w:val="24"/>
          <w:szCs w:val="24"/>
        </w:rPr>
        <w:br w:type="page"/>
      </w:r>
    </w:p>
    <w:p w:rsidR="008F67CB" w:rsidRPr="008414C6" w:rsidRDefault="00941F5D" w:rsidP="009D3950">
      <w:pPr>
        <w:pStyle w:val="af0"/>
        <w:ind w:firstLineChars="118" w:firstLine="283"/>
        <w:jc w:val="left"/>
        <w:rPr>
          <w:rFonts w:ascii="华文细黑" w:eastAsia="华文细黑" w:hAnsi="华文细黑"/>
          <w:sz w:val="24"/>
          <w:szCs w:val="24"/>
        </w:rPr>
      </w:pPr>
      <w:bookmarkStart w:id="9" w:name="_Toc441136762"/>
      <w:r w:rsidRPr="008414C6">
        <w:rPr>
          <w:rFonts w:ascii="华文细黑" w:eastAsia="华文细黑" w:hAnsi="华文细黑"/>
          <w:b/>
          <w:sz w:val="24"/>
        </w:rPr>
        <w:lastRenderedPageBreak/>
        <w:t>3. 4</w:t>
      </w:r>
      <w:r w:rsidRPr="008414C6">
        <w:rPr>
          <w:rFonts w:ascii="华文细黑" w:eastAsia="华文细黑" w:hAnsi="华文细黑"/>
          <w:b/>
          <w:bCs/>
          <w:sz w:val="24"/>
        </w:rPr>
        <w:t>清洁要求</w:t>
      </w:r>
      <w:bookmarkEnd w:id="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941F5D" w:rsidRPr="005B4441" w:rsidTr="00105FEC">
        <w:trPr>
          <w:cantSplit/>
          <w:trHeight w:val="269"/>
          <w:jc w:val="center"/>
        </w:trPr>
        <w:tc>
          <w:tcPr>
            <w:tcW w:w="817" w:type="dxa"/>
            <w:vAlign w:val="center"/>
          </w:tcPr>
          <w:p w:rsidR="00941F5D" w:rsidRPr="005B4441" w:rsidRDefault="00941F5D"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编号</w:t>
            </w:r>
          </w:p>
        </w:tc>
        <w:tc>
          <w:tcPr>
            <w:tcW w:w="6946" w:type="dxa"/>
            <w:vAlign w:val="center"/>
          </w:tcPr>
          <w:p w:rsidR="00941F5D" w:rsidRPr="005B4441" w:rsidRDefault="00941F5D"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要求</w:t>
            </w:r>
          </w:p>
        </w:tc>
        <w:tc>
          <w:tcPr>
            <w:tcW w:w="759" w:type="dxa"/>
            <w:vAlign w:val="center"/>
          </w:tcPr>
          <w:p w:rsidR="00941F5D" w:rsidRPr="005B4441" w:rsidRDefault="00941F5D"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级别</w:t>
            </w:r>
          </w:p>
        </w:tc>
      </w:tr>
      <w:tr w:rsidR="00941F5D" w:rsidRPr="005B4441" w:rsidTr="00105FEC">
        <w:trPr>
          <w:cantSplit/>
          <w:trHeight w:val="567"/>
          <w:jc w:val="center"/>
        </w:trPr>
        <w:tc>
          <w:tcPr>
            <w:tcW w:w="817" w:type="dxa"/>
            <w:vAlign w:val="center"/>
          </w:tcPr>
          <w:p w:rsidR="00941F5D" w:rsidRPr="005B4441" w:rsidRDefault="00941F5D" w:rsidP="005B4441">
            <w:pPr>
              <w:numPr>
                <w:ilvl w:val="0"/>
                <w:numId w:val="10"/>
              </w:numPr>
              <w:autoSpaceDE w:val="0"/>
              <w:autoSpaceDN w:val="0"/>
              <w:adjustRightInd w:val="0"/>
              <w:snapToGrid w:val="0"/>
              <w:jc w:val="right"/>
              <w:rPr>
                <w:rFonts w:ascii="华文细黑" w:eastAsia="华文细黑" w:hAnsi="华文细黑"/>
                <w:sz w:val="24"/>
              </w:rPr>
            </w:pPr>
          </w:p>
        </w:tc>
        <w:tc>
          <w:tcPr>
            <w:tcW w:w="6946" w:type="dxa"/>
          </w:tcPr>
          <w:p w:rsidR="00941F5D" w:rsidRPr="005B4441" w:rsidRDefault="005B4441" w:rsidP="005B4441">
            <w:pPr>
              <w:snapToGrid w:val="0"/>
              <w:rPr>
                <w:rFonts w:ascii="华文细黑" w:eastAsia="华文细黑" w:hAnsi="华文细黑"/>
                <w:sz w:val="24"/>
                <w:lang w:val="zh-CN"/>
              </w:rPr>
            </w:pPr>
            <w:r w:rsidRPr="005B4441">
              <w:rPr>
                <w:rFonts w:ascii="华文细黑" w:eastAsia="华文细黑" w:hAnsi="华文细黑"/>
                <w:sz w:val="24"/>
                <w:lang w:val="zh-CN"/>
              </w:rPr>
              <w:t>具备1套WIP系统，能够在线清洗；有独立的清洗程序，可根据不同配方切换不同的清洗程序；WIP系统自动对滚筒、喷枪、喷嘴进行在位清洁，多次循环清洗。要求能够清洗到设备内的任何一个需要清洗的位置，包括包衣锅附近的进、出风管道，清洗循环</w:t>
            </w:r>
            <w:proofErr w:type="gramStart"/>
            <w:r w:rsidRPr="005B4441">
              <w:rPr>
                <w:rFonts w:ascii="华文细黑" w:eastAsia="华文细黑" w:hAnsi="华文细黑"/>
                <w:sz w:val="24"/>
                <w:lang w:val="zh-CN"/>
              </w:rPr>
              <w:t>泵系统</w:t>
            </w:r>
            <w:proofErr w:type="gramEnd"/>
            <w:r w:rsidRPr="005B4441">
              <w:rPr>
                <w:rFonts w:ascii="华文细黑" w:eastAsia="华文细黑" w:hAnsi="华文细黑"/>
                <w:sz w:val="24"/>
                <w:lang w:val="zh-CN"/>
              </w:rPr>
              <w:t>要求集成在包衣机内部，无须外部组件，要求设计简单合理、操作灵活，清洁效果显著，在保证清洁效果的前提下尽量节能；</w:t>
            </w:r>
          </w:p>
        </w:tc>
        <w:tc>
          <w:tcPr>
            <w:tcW w:w="759" w:type="dxa"/>
            <w:vAlign w:val="center"/>
          </w:tcPr>
          <w:p w:rsidR="00941F5D" w:rsidRPr="005B4441" w:rsidRDefault="00941F5D"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G</w:t>
            </w:r>
          </w:p>
        </w:tc>
      </w:tr>
      <w:tr w:rsidR="00941F5D" w:rsidRPr="005B4441" w:rsidTr="00105FEC">
        <w:trPr>
          <w:cantSplit/>
          <w:trHeight w:val="567"/>
          <w:jc w:val="center"/>
        </w:trPr>
        <w:tc>
          <w:tcPr>
            <w:tcW w:w="817" w:type="dxa"/>
            <w:vAlign w:val="center"/>
          </w:tcPr>
          <w:p w:rsidR="00941F5D" w:rsidRPr="005B4441" w:rsidRDefault="00941F5D" w:rsidP="005B4441">
            <w:pPr>
              <w:numPr>
                <w:ilvl w:val="0"/>
                <w:numId w:val="10"/>
              </w:numPr>
              <w:autoSpaceDE w:val="0"/>
              <w:autoSpaceDN w:val="0"/>
              <w:adjustRightInd w:val="0"/>
              <w:snapToGrid w:val="0"/>
              <w:jc w:val="right"/>
              <w:rPr>
                <w:rFonts w:ascii="华文细黑" w:eastAsia="华文细黑" w:hAnsi="华文细黑"/>
                <w:sz w:val="24"/>
              </w:rPr>
            </w:pPr>
          </w:p>
        </w:tc>
        <w:tc>
          <w:tcPr>
            <w:tcW w:w="6946" w:type="dxa"/>
          </w:tcPr>
          <w:p w:rsidR="005B4441" w:rsidRPr="005B4441" w:rsidRDefault="005B4441" w:rsidP="005B4441">
            <w:pPr>
              <w:pStyle w:val="Default"/>
              <w:snapToGrid w:val="0"/>
              <w:jc w:val="both"/>
              <w:rPr>
                <w:rFonts w:ascii="华文细黑" w:eastAsia="华文细黑" w:hAnsi="华文细黑" w:cs="Times New Roman"/>
                <w:lang w:eastAsia="zh-CN"/>
              </w:rPr>
            </w:pPr>
            <w:r w:rsidRPr="005B4441">
              <w:rPr>
                <w:rFonts w:ascii="华文细黑" w:eastAsia="华文细黑" w:hAnsi="华文细黑" w:cs="Times New Roman"/>
                <w:lang w:eastAsia="zh-CN"/>
              </w:rPr>
              <w:t>三种清洗介质：自来水、热水、纯化水；</w:t>
            </w:r>
          </w:p>
          <w:p w:rsidR="005B4441" w:rsidRPr="005B4441" w:rsidRDefault="005B4441" w:rsidP="005B4441">
            <w:pPr>
              <w:pStyle w:val="Default"/>
              <w:snapToGrid w:val="0"/>
              <w:jc w:val="both"/>
              <w:rPr>
                <w:rFonts w:ascii="华文细黑" w:eastAsia="华文细黑" w:hAnsi="华文细黑" w:cs="Times New Roman"/>
                <w:lang w:eastAsia="zh-CN"/>
              </w:rPr>
            </w:pPr>
            <w:r w:rsidRPr="005B4441">
              <w:rPr>
                <w:rFonts w:ascii="华文细黑" w:eastAsia="华文细黑" w:hAnsi="华文细黑" w:cs="Times New Roman"/>
                <w:lang w:eastAsia="zh-CN"/>
              </w:rPr>
              <w:t>配备2个PP罐体，</w:t>
            </w:r>
            <w:proofErr w:type="gramStart"/>
            <w:r w:rsidRPr="005B4441">
              <w:rPr>
                <w:rFonts w:ascii="华文细黑" w:eastAsia="华文细黑" w:hAnsi="华文细黑" w:cs="Times New Roman"/>
                <w:lang w:eastAsia="zh-CN"/>
              </w:rPr>
              <w:t>用来浓配清洗</w:t>
            </w:r>
            <w:proofErr w:type="gramEnd"/>
            <w:r w:rsidRPr="005B4441">
              <w:rPr>
                <w:rFonts w:ascii="华文细黑" w:eastAsia="华文细黑" w:hAnsi="华文细黑" w:cs="Times New Roman"/>
                <w:lang w:eastAsia="zh-CN"/>
              </w:rPr>
              <w:t>过程中用到的不同清洗剂浓溶液；采用计量泵的形式加入，所有管道连接采用快接方式，便于拆卸；与纯化水接触的</w:t>
            </w:r>
            <w:proofErr w:type="gramStart"/>
            <w:r w:rsidRPr="005B4441">
              <w:rPr>
                <w:rFonts w:ascii="华文细黑" w:eastAsia="华文细黑" w:hAnsi="华文细黑" w:cs="Times New Roman"/>
                <w:lang w:eastAsia="zh-CN"/>
              </w:rPr>
              <w:t>泵采用</w:t>
            </w:r>
            <w:proofErr w:type="gramEnd"/>
            <w:r w:rsidRPr="005B4441">
              <w:rPr>
                <w:rFonts w:ascii="华文细黑" w:eastAsia="华文细黑" w:hAnsi="华文细黑" w:cs="Times New Roman"/>
                <w:lang w:eastAsia="zh-CN"/>
              </w:rPr>
              <w:t>卫生级；</w:t>
            </w:r>
          </w:p>
          <w:p w:rsidR="00941F5D" w:rsidRPr="005B4441" w:rsidRDefault="005B4441" w:rsidP="005B4441">
            <w:pPr>
              <w:pStyle w:val="Default"/>
              <w:snapToGrid w:val="0"/>
              <w:jc w:val="both"/>
              <w:rPr>
                <w:rFonts w:ascii="华文细黑" w:eastAsia="华文细黑" w:hAnsi="华文细黑" w:cs="Times New Roman"/>
                <w:lang w:eastAsia="zh-CN"/>
              </w:rPr>
            </w:pPr>
            <w:r w:rsidRPr="005B4441">
              <w:rPr>
                <w:rFonts w:ascii="华文细黑" w:eastAsia="华文细黑" w:hAnsi="华文细黑" w:cs="Times New Roman"/>
                <w:lang w:eastAsia="zh-CN"/>
              </w:rPr>
              <w:t>配备能够满足350L包衣机WIP清洗的纯化水储罐，罐内要有液位开关，</w:t>
            </w:r>
            <w:proofErr w:type="gramStart"/>
            <w:r w:rsidRPr="005B4441">
              <w:rPr>
                <w:rFonts w:ascii="华文细黑" w:eastAsia="华文细黑" w:hAnsi="华文细黑" w:cs="Times New Roman"/>
                <w:lang w:eastAsia="zh-CN"/>
              </w:rPr>
              <w:t>用以低液位</w:t>
            </w:r>
            <w:proofErr w:type="gramEnd"/>
            <w:r w:rsidRPr="005B4441">
              <w:rPr>
                <w:rFonts w:ascii="华文细黑" w:eastAsia="华文细黑" w:hAnsi="华文细黑" w:cs="Times New Roman"/>
                <w:lang w:eastAsia="zh-CN"/>
              </w:rPr>
              <w:t>报警，防止清洗过程中断水，储罐可以实现自身循环清洗，缓冲罐大小由供应商根据一次用水量进行设计；具备温度传感器、流量传感器、压力传感器、电容式液位计等；人在工艺间内可操作清洗功能可切换控制模式，可以显示液位、温度、流量、压力等信息；清洗后管道内不能有残留水；可以根据不同的产品，设置清洗配方；</w:t>
            </w:r>
          </w:p>
        </w:tc>
        <w:tc>
          <w:tcPr>
            <w:tcW w:w="759" w:type="dxa"/>
            <w:vAlign w:val="center"/>
          </w:tcPr>
          <w:p w:rsidR="00941F5D" w:rsidRPr="005B4441" w:rsidRDefault="00941F5D" w:rsidP="005B4441">
            <w:pPr>
              <w:autoSpaceDE w:val="0"/>
              <w:autoSpaceDN w:val="0"/>
              <w:adjustRightInd w:val="0"/>
              <w:snapToGrid w:val="0"/>
              <w:jc w:val="center"/>
              <w:rPr>
                <w:rFonts w:ascii="华文细黑" w:eastAsia="华文细黑" w:hAnsi="华文细黑"/>
                <w:sz w:val="24"/>
              </w:rPr>
            </w:pPr>
          </w:p>
        </w:tc>
      </w:tr>
      <w:tr w:rsidR="00941F5D" w:rsidRPr="005B4441" w:rsidTr="00105FEC">
        <w:trPr>
          <w:cantSplit/>
          <w:trHeight w:val="434"/>
          <w:jc w:val="center"/>
        </w:trPr>
        <w:tc>
          <w:tcPr>
            <w:tcW w:w="817" w:type="dxa"/>
            <w:vAlign w:val="center"/>
          </w:tcPr>
          <w:p w:rsidR="00941F5D" w:rsidRPr="005B4441" w:rsidRDefault="00941F5D" w:rsidP="005B4441">
            <w:pPr>
              <w:numPr>
                <w:ilvl w:val="0"/>
                <w:numId w:val="10"/>
              </w:numPr>
              <w:autoSpaceDE w:val="0"/>
              <w:autoSpaceDN w:val="0"/>
              <w:adjustRightInd w:val="0"/>
              <w:snapToGrid w:val="0"/>
              <w:jc w:val="right"/>
              <w:rPr>
                <w:rFonts w:ascii="华文细黑" w:eastAsia="华文细黑" w:hAnsi="华文细黑"/>
                <w:sz w:val="24"/>
              </w:rPr>
            </w:pPr>
          </w:p>
        </w:tc>
        <w:tc>
          <w:tcPr>
            <w:tcW w:w="6946" w:type="dxa"/>
            <w:vAlign w:val="center"/>
          </w:tcPr>
          <w:p w:rsidR="00941F5D" w:rsidRPr="005B4441" w:rsidRDefault="005B4441" w:rsidP="005B4441">
            <w:pPr>
              <w:snapToGrid w:val="0"/>
              <w:rPr>
                <w:rFonts w:ascii="华文细黑" w:eastAsia="华文细黑" w:hAnsi="华文细黑"/>
                <w:sz w:val="24"/>
                <w:lang w:val="zh-CN"/>
              </w:rPr>
            </w:pPr>
            <w:r w:rsidRPr="005B4441">
              <w:rPr>
                <w:rFonts w:ascii="华文细黑" w:eastAsia="华文细黑" w:hAnsi="华文细黑"/>
                <w:sz w:val="24"/>
                <w:lang w:val="zh-CN"/>
              </w:rPr>
              <w:t>喷淋的覆盖率:喷淋水流量与干燥的参数、喷淋压力等显示</w:t>
            </w:r>
          </w:p>
        </w:tc>
        <w:tc>
          <w:tcPr>
            <w:tcW w:w="759" w:type="dxa"/>
            <w:vAlign w:val="center"/>
          </w:tcPr>
          <w:p w:rsidR="00941F5D" w:rsidRPr="005B4441" w:rsidRDefault="00941F5D"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G</w:t>
            </w:r>
          </w:p>
        </w:tc>
      </w:tr>
      <w:tr w:rsidR="00941F5D" w:rsidRPr="005B4441" w:rsidTr="00105FEC">
        <w:trPr>
          <w:cantSplit/>
          <w:trHeight w:val="567"/>
          <w:jc w:val="center"/>
        </w:trPr>
        <w:tc>
          <w:tcPr>
            <w:tcW w:w="817" w:type="dxa"/>
            <w:vAlign w:val="center"/>
          </w:tcPr>
          <w:p w:rsidR="00941F5D" w:rsidRPr="005B4441" w:rsidRDefault="00941F5D" w:rsidP="005B4441">
            <w:pPr>
              <w:numPr>
                <w:ilvl w:val="0"/>
                <w:numId w:val="10"/>
              </w:numPr>
              <w:autoSpaceDE w:val="0"/>
              <w:autoSpaceDN w:val="0"/>
              <w:adjustRightInd w:val="0"/>
              <w:snapToGrid w:val="0"/>
              <w:jc w:val="right"/>
              <w:rPr>
                <w:rFonts w:ascii="华文细黑" w:eastAsia="华文细黑" w:hAnsi="华文细黑"/>
                <w:sz w:val="24"/>
              </w:rPr>
            </w:pPr>
          </w:p>
        </w:tc>
        <w:tc>
          <w:tcPr>
            <w:tcW w:w="6946" w:type="dxa"/>
            <w:vAlign w:val="center"/>
          </w:tcPr>
          <w:p w:rsidR="00941F5D" w:rsidRPr="005B4441" w:rsidRDefault="005B4441" w:rsidP="005B4441">
            <w:pPr>
              <w:snapToGrid w:val="0"/>
              <w:rPr>
                <w:rFonts w:ascii="华文细黑" w:eastAsia="华文细黑" w:hAnsi="华文细黑"/>
                <w:sz w:val="24"/>
                <w:lang w:val="zh-CN"/>
              </w:rPr>
            </w:pPr>
            <w:r w:rsidRPr="005B4441">
              <w:rPr>
                <w:rFonts w:ascii="华文细黑" w:eastAsia="华文细黑" w:hAnsi="华文细黑"/>
                <w:sz w:val="24"/>
                <w:lang w:val="zh-CN"/>
              </w:rPr>
              <w:t>设备的容器内呈圆弧连接，边缘圆整化，没有面和面的连接，容器内部无螺纹配件、不得出现裂缝和</w:t>
            </w:r>
            <w:proofErr w:type="gramStart"/>
            <w:r w:rsidRPr="005B4441">
              <w:rPr>
                <w:rFonts w:ascii="华文细黑" w:eastAsia="华文细黑" w:hAnsi="华文细黑"/>
                <w:sz w:val="24"/>
                <w:lang w:val="zh-CN"/>
              </w:rPr>
              <w:t>凹缺</w:t>
            </w:r>
            <w:proofErr w:type="gramEnd"/>
            <w:r w:rsidRPr="005B4441">
              <w:rPr>
                <w:rFonts w:ascii="华文细黑" w:eastAsia="华文细黑" w:hAnsi="华文细黑"/>
                <w:sz w:val="24"/>
                <w:lang w:val="zh-CN"/>
              </w:rPr>
              <w:t>，满焊和抛光来保证其容易清洁。</w:t>
            </w:r>
          </w:p>
        </w:tc>
        <w:tc>
          <w:tcPr>
            <w:tcW w:w="759" w:type="dxa"/>
            <w:vAlign w:val="center"/>
          </w:tcPr>
          <w:p w:rsidR="00941F5D" w:rsidRPr="005B4441" w:rsidRDefault="00941F5D"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G</w:t>
            </w:r>
          </w:p>
        </w:tc>
      </w:tr>
      <w:tr w:rsidR="00941F5D" w:rsidRPr="005B4441" w:rsidTr="00105FEC">
        <w:trPr>
          <w:cantSplit/>
          <w:trHeight w:val="567"/>
          <w:jc w:val="center"/>
        </w:trPr>
        <w:tc>
          <w:tcPr>
            <w:tcW w:w="817" w:type="dxa"/>
            <w:vAlign w:val="center"/>
          </w:tcPr>
          <w:p w:rsidR="00941F5D" w:rsidRPr="005B4441" w:rsidRDefault="00941F5D" w:rsidP="005B4441">
            <w:pPr>
              <w:numPr>
                <w:ilvl w:val="0"/>
                <w:numId w:val="10"/>
              </w:numPr>
              <w:autoSpaceDE w:val="0"/>
              <w:autoSpaceDN w:val="0"/>
              <w:adjustRightInd w:val="0"/>
              <w:snapToGrid w:val="0"/>
              <w:jc w:val="right"/>
              <w:rPr>
                <w:rFonts w:ascii="华文细黑" w:eastAsia="华文细黑" w:hAnsi="华文细黑"/>
                <w:sz w:val="24"/>
              </w:rPr>
            </w:pPr>
          </w:p>
        </w:tc>
        <w:tc>
          <w:tcPr>
            <w:tcW w:w="6946" w:type="dxa"/>
          </w:tcPr>
          <w:p w:rsidR="00941F5D" w:rsidRPr="005B4441" w:rsidRDefault="005B4441" w:rsidP="005B4441">
            <w:pPr>
              <w:snapToGrid w:val="0"/>
              <w:rPr>
                <w:rFonts w:ascii="华文细黑" w:eastAsia="华文细黑" w:hAnsi="华文细黑"/>
                <w:sz w:val="24"/>
                <w:lang w:val="zh-CN"/>
              </w:rPr>
            </w:pPr>
            <w:r w:rsidRPr="005B4441">
              <w:rPr>
                <w:rFonts w:ascii="华文细黑" w:eastAsia="华文细黑" w:hAnsi="华文细黑"/>
                <w:sz w:val="24"/>
                <w:lang w:val="zh-CN"/>
              </w:rPr>
              <w:t>所提供的设备、附件和连接管线的材质和结构设计，须确保易拆装、易清洁。暴露的表面必须光滑，无裂纹，以便清洗。</w:t>
            </w:r>
          </w:p>
        </w:tc>
        <w:tc>
          <w:tcPr>
            <w:tcW w:w="759" w:type="dxa"/>
            <w:vAlign w:val="center"/>
          </w:tcPr>
          <w:p w:rsidR="00941F5D" w:rsidRPr="005B4441" w:rsidRDefault="00941F5D"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G</w:t>
            </w:r>
          </w:p>
        </w:tc>
      </w:tr>
      <w:tr w:rsidR="00941F5D" w:rsidRPr="005B4441" w:rsidTr="00105FEC">
        <w:trPr>
          <w:cantSplit/>
          <w:trHeight w:val="428"/>
          <w:jc w:val="center"/>
        </w:trPr>
        <w:tc>
          <w:tcPr>
            <w:tcW w:w="817" w:type="dxa"/>
            <w:vAlign w:val="center"/>
          </w:tcPr>
          <w:p w:rsidR="00941F5D" w:rsidRPr="005B4441" w:rsidRDefault="00941F5D" w:rsidP="005B4441">
            <w:pPr>
              <w:numPr>
                <w:ilvl w:val="0"/>
                <w:numId w:val="10"/>
              </w:numPr>
              <w:autoSpaceDE w:val="0"/>
              <w:autoSpaceDN w:val="0"/>
              <w:adjustRightInd w:val="0"/>
              <w:snapToGrid w:val="0"/>
              <w:jc w:val="right"/>
              <w:rPr>
                <w:rFonts w:ascii="华文细黑" w:eastAsia="华文细黑" w:hAnsi="华文细黑"/>
                <w:sz w:val="24"/>
              </w:rPr>
            </w:pPr>
          </w:p>
        </w:tc>
        <w:tc>
          <w:tcPr>
            <w:tcW w:w="6946" w:type="dxa"/>
          </w:tcPr>
          <w:p w:rsidR="00941F5D" w:rsidRPr="005B4441" w:rsidRDefault="005B4441" w:rsidP="005B4441">
            <w:pPr>
              <w:snapToGrid w:val="0"/>
              <w:rPr>
                <w:rFonts w:ascii="华文细黑" w:eastAsia="华文细黑" w:hAnsi="华文细黑"/>
                <w:sz w:val="24"/>
                <w:lang w:val="zh-CN"/>
              </w:rPr>
            </w:pPr>
            <w:r w:rsidRPr="005B4441">
              <w:rPr>
                <w:rFonts w:ascii="华文细黑" w:eastAsia="华文细黑" w:hAnsi="华文细黑"/>
                <w:sz w:val="24"/>
                <w:lang w:val="zh-CN"/>
              </w:rPr>
              <w:t>设备表面及内部便于清洁，不能有清洁死角。需提供接触物料设备表面积等信息。</w:t>
            </w:r>
          </w:p>
        </w:tc>
        <w:tc>
          <w:tcPr>
            <w:tcW w:w="759" w:type="dxa"/>
            <w:vAlign w:val="center"/>
          </w:tcPr>
          <w:p w:rsidR="00941F5D" w:rsidRPr="005B4441" w:rsidRDefault="00941F5D"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G</w:t>
            </w:r>
          </w:p>
        </w:tc>
      </w:tr>
      <w:tr w:rsidR="00941F5D" w:rsidRPr="005B4441" w:rsidTr="00105FEC">
        <w:trPr>
          <w:cantSplit/>
          <w:trHeight w:val="428"/>
          <w:jc w:val="center"/>
        </w:trPr>
        <w:tc>
          <w:tcPr>
            <w:tcW w:w="817" w:type="dxa"/>
            <w:vAlign w:val="center"/>
          </w:tcPr>
          <w:p w:rsidR="00941F5D" w:rsidRPr="005B4441" w:rsidRDefault="00941F5D" w:rsidP="005B4441">
            <w:pPr>
              <w:numPr>
                <w:ilvl w:val="0"/>
                <w:numId w:val="10"/>
              </w:numPr>
              <w:autoSpaceDE w:val="0"/>
              <w:autoSpaceDN w:val="0"/>
              <w:adjustRightInd w:val="0"/>
              <w:snapToGrid w:val="0"/>
              <w:jc w:val="right"/>
              <w:rPr>
                <w:rFonts w:ascii="华文细黑" w:eastAsia="华文细黑" w:hAnsi="华文细黑"/>
                <w:sz w:val="24"/>
              </w:rPr>
            </w:pPr>
          </w:p>
        </w:tc>
        <w:tc>
          <w:tcPr>
            <w:tcW w:w="6946" w:type="dxa"/>
          </w:tcPr>
          <w:p w:rsidR="00941F5D" w:rsidRPr="005B4441" w:rsidRDefault="005B4441" w:rsidP="005B4441">
            <w:pPr>
              <w:snapToGrid w:val="0"/>
              <w:rPr>
                <w:rFonts w:ascii="华文细黑" w:eastAsia="华文细黑" w:hAnsi="华文细黑"/>
                <w:sz w:val="24"/>
                <w:lang w:val="zh-CN"/>
              </w:rPr>
            </w:pPr>
            <w:r w:rsidRPr="005B4441">
              <w:rPr>
                <w:rFonts w:ascii="华文细黑" w:eastAsia="华文细黑" w:hAnsi="华文细黑"/>
                <w:sz w:val="24"/>
                <w:lang w:val="zh-CN"/>
              </w:rPr>
              <w:t>所有设备外部部件的螺栓，螺母都要有盖头或螺帽</w:t>
            </w:r>
          </w:p>
        </w:tc>
        <w:tc>
          <w:tcPr>
            <w:tcW w:w="759" w:type="dxa"/>
            <w:vAlign w:val="center"/>
          </w:tcPr>
          <w:p w:rsidR="00941F5D" w:rsidRPr="005B4441" w:rsidRDefault="00941F5D"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G</w:t>
            </w:r>
          </w:p>
        </w:tc>
      </w:tr>
      <w:tr w:rsidR="005B4441" w:rsidRPr="005B4441" w:rsidTr="00105FEC">
        <w:trPr>
          <w:cantSplit/>
          <w:trHeight w:val="428"/>
          <w:jc w:val="center"/>
        </w:trPr>
        <w:tc>
          <w:tcPr>
            <w:tcW w:w="817" w:type="dxa"/>
            <w:vAlign w:val="center"/>
          </w:tcPr>
          <w:p w:rsidR="005B4441" w:rsidRPr="005B4441" w:rsidRDefault="005B4441" w:rsidP="005B4441">
            <w:pPr>
              <w:numPr>
                <w:ilvl w:val="0"/>
                <w:numId w:val="10"/>
              </w:numPr>
              <w:autoSpaceDE w:val="0"/>
              <w:autoSpaceDN w:val="0"/>
              <w:adjustRightInd w:val="0"/>
              <w:snapToGrid w:val="0"/>
              <w:jc w:val="right"/>
              <w:rPr>
                <w:rFonts w:ascii="华文细黑" w:eastAsia="华文细黑" w:hAnsi="华文细黑"/>
                <w:sz w:val="24"/>
              </w:rPr>
            </w:pPr>
          </w:p>
        </w:tc>
        <w:tc>
          <w:tcPr>
            <w:tcW w:w="6946" w:type="dxa"/>
          </w:tcPr>
          <w:p w:rsidR="005B4441" w:rsidRPr="005B4441" w:rsidRDefault="005B4441" w:rsidP="005B4441">
            <w:pPr>
              <w:snapToGrid w:val="0"/>
              <w:rPr>
                <w:rFonts w:ascii="华文细黑" w:eastAsia="华文细黑" w:hAnsi="华文细黑"/>
                <w:sz w:val="24"/>
                <w:lang w:val="zh-CN"/>
              </w:rPr>
            </w:pPr>
            <w:r w:rsidRPr="005B4441">
              <w:rPr>
                <w:rFonts w:ascii="华文细黑" w:eastAsia="华文细黑" w:hAnsi="华文细黑"/>
                <w:sz w:val="24"/>
                <w:lang w:val="zh-CN"/>
              </w:rPr>
              <w:t>除尘管道内需要有适当的措施防止灰尘污染，且要有防止交叉污染的措施。不能有效除尘的部位要能够进行清洗，安排喷淋头</w:t>
            </w:r>
          </w:p>
        </w:tc>
        <w:tc>
          <w:tcPr>
            <w:tcW w:w="759"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G</w:t>
            </w:r>
          </w:p>
        </w:tc>
      </w:tr>
      <w:tr w:rsidR="005B4441" w:rsidRPr="005B4441" w:rsidTr="00105FEC">
        <w:trPr>
          <w:cantSplit/>
          <w:trHeight w:val="428"/>
          <w:jc w:val="center"/>
        </w:trPr>
        <w:tc>
          <w:tcPr>
            <w:tcW w:w="817" w:type="dxa"/>
            <w:vAlign w:val="center"/>
          </w:tcPr>
          <w:p w:rsidR="005B4441" w:rsidRPr="005B4441" w:rsidRDefault="005B4441" w:rsidP="005B4441">
            <w:pPr>
              <w:numPr>
                <w:ilvl w:val="0"/>
                <w:numId w:val="10"/>
              </w:numPr>
              <w:autoSpaceDE w:val="0"/>
              <w:autoSpaceDN w:val="0"/>
              <w:adjustRightInd w:val="0"/>
              <w:snapToGrid w:val="0"/>
              <w:jc w:val="right"/>
              <w:rPr>
                <w:rFonts w:ascii="华文细黑" w:eastAsia="华文细黑" w:hAnsi="华文细黑"/>
                <w:sz w:val="24"/>
              </w:rPr>
            </w:pPr>
          </w:p>
        </w:tc>
        <w:tc>
          <w:tcPr>
            <w:tcW w:w="6946" w:type="dxa"/>
          </w:tcPr>
          <w:p w:rsidR="005B4441" w:rsidRPr="005B4441" w:rsidRDefault="005B4441" w:rsidP="005B4441">
            <w:pPr>
              <w:snapToGrid w:val="0"/>
              <w:rPr>
                <w:rFonts w:ascii="华文细黑" w:eastAsia="华文细黑" w:hAnsi="华文细黑"/>
                <w:sz w:val="24"/>
                <w:lang w:val="zh-CN"/>
              </w:rPr>
            </w:pPr>
            <w:r w:rsidRPr="005B4441">
              <w:rPr>
                <w:rFonts w:ascii="华文细黑" w:eastAsia="华文细黑" w:hAnsi="华文细黑"/>
                <w:sz w:val="24"/>
                <w:lang w:val="zh-CN"/>
              </w:rPr>
              <w:t>机器上所有材料必须符合cGMP规范并能接受清洁剂清洗</w:t>
            </w:r>
          </w:p>
        </w:tc>
        <w:tc>
          <w:tcPr>
            <w:tcW w:w="759"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G</w:t>
            </w:r>
          </w:p>
        </w:tc>
      </w:tr>
      <w:tr w:rsidR="005B4441" w:rsidRPr="005B4441" w:rsidTr="00105FEC">
        <w:trPr>
          <w:cantSplit/>
          <w:trHeight w:val="428"/>
          <w:jc w:val="center"/>
        </w:trPr>
        <w:tc>
          <w:tcPr>
            <w:tcW w:w="817" w:type="dxa"/>
            <w:vAlign w:val="center"/>
          </w:tcPr>
          <w:p w:rsidR="005B4441" w:rsidRPr="005B4441" w:rsidRDefault="005B4441" w:rsidP="005B4441">
            <w:pPr>
              <w:numPr>
                <w:ilvl w:val="0"/>
                <w:numId w:val="10"/>
              </w:numPr>
              <w:autoSpaceDE w:val="0"/>
              <w:autoSpaceDN w:val="0"/>
              <w:adjustRightInd w:val="0"/>
              <w:snapToGrid w:val="0"/>
              <w:jc w:val="right"/>
              <w:rPr>
                <w:rFonts w:ascii="华文细黑" w:eastAsia="华文细黑" w:hAnsi="华文细黑"/>
                <w:sz w:val="24"/>
              </w:rPr>
            </w:pPr>
          </w:p>
        </w:tc>
        <w:tc>
          <w:tcPr>
            <w:tcW w:w="6946" w:type="dxa"/>
          </w:tcPr>
          <w:p w:rsidR="005B4441" w:rsidRPr="005B4441" w:rsidRDefault="005B4441" w:rsidP="005B4441">
            <w:pPr>
              <w:snapToGrid w:val="0"/>
              <w:rPr>
                <w:rFonts w:ascii="华文细黑" w:eastAsia="华文细黑" w:hAnsi="华文细黑"/>
                <w:sz w:val="24"/>
                <w:lang w:val="zh-CN"/>
              </w:rPr>
            </w:pPr>
            <w:r w:rsidRPr="005B4441">
              <w:rPr>
                <w:rFonts w:ascii="华文细黑" w:eastAsia="华文细黑" w:hAnsi="华文细黑"/>
                <w:sz w:val="24"/>
                <w:lang w:val="zh-CN"/>
              </w:rPr>
              <w:t>要求清洗的部件，须具备快接功能，所有密封垫圈应该易于拆卸和装回</w:t>
            </w:r>
          </w:p>
        </w:tc>
        <w:tc>
          <w:tcPr>
            <w:tcW w:w="759"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G</w:t>
            </w:r>
          </w:p>
        </w:tc>
      </w:tr>
      <w:tr w:rsidR="005B4441" w:rsidRPr="005B4441" w:rsidTr="00105FEC">
        <w:trPr>
          <w:cantSplit/>
          <w:trHeight w:val="428"/>
          <w:jc w:val="center"/>
        </w:trPr>
        <w:tc>
          <w:tcPr>
            <w:tcW w:w="817" w:type="dxa"/>
            <w:vAlign w:val="center"/>
          </w:tcPr>
          <w:p w:rsidR="005B4441" w:rsidRPr="005B4441" w:rsidRDefault="005B4441" w:rsidP="005B4441">
            <w:pPr>
              <w:numPr>
                <w:ilvl w:val="0"/>
                <w:numId w:val="10"/>
              </w:numPr>
              <w:autoSpaceDE w:val="0"/>
              <w:autoSpaceDN w:val="0"/>
              <w:adjustRightInd w:val="0"/>
              <w:snapToGrid w:val="0"/>
              <w:jc w:val="right"/>
              <w:rPr>
                <w:rFonts w:ascii="华文细黑" w:eastAsia="华文细黑" w:hAnsi="华文细黑"/>
                <w:sz w:val="24"/>
              </w:rPr>
            </w:pPr>
          </w:p>
        </w:tc>
        <w:tc>
          <w:tcPr>
            <w:tcW w:w="6946" w:type="dxa"/>
          </w:tcPr>
          <w:p w:rsidR="005B4441" w:rsidRPr="005B4441" w:rsidRDefault="005B4441" w:rsidP="005B4441">
            <w:pPr>
              <w:snapToGrid w:val="0"/>
              <w:rPr>
                <w:rFonts w:ascii="华文细黑" w:eastAsia="华文细黑" w:hAnsi="华文细黑"/>
                <w:sz w:val="24"/>
                <w:lang w:val="zh-CN"/>
              </w:rPr>
            </w:pPr>
            <w:r w:rsidRPr="005B4441">
              <w:rPr>
                <w:rFonts w:ascii="华文细黑" w:eastAsia="华文细黑" w:hAnsi="华文细黑"/>
                <w:sz w:val="24"/>
                <w:lang w:val="zh-CN"/>
              </w:rPr>
              <w:t>设备附带集尘设施，不锈钢排水阀配备防止倒灌的措施</w:t>
            </w:r>
          </w:p>
        </w:tc>
        <w:tc>
          <w:tcPr>
            <w:tcW w:w="759"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G</w:t>
            </w:r>
          </w:p>
        </w:tc>
      </w:tr>
      <w:tr w:rsidR="005B4441" w:rsidRPr="005B4441" w:rsidTr="00105FEC">
        <w:trPr>
          <w:cantSplit/>
          <w:trHeight w:val="428"/>
          <w:jc w:val="center"/>
        </w:trPr>
        <w:tc>
          <w:tcPr>
            <w:tcW w:w="817" w:type="dxa"/>
            <w:vAlign w:val="center"/>
          </w:tcPr>
          <w:p w:rsidR="005B4441" w:rsidRPr="005B4441" w:rsidRDefault="005B4441" w:rsidP="005B4441">
            <w:pPr>
              <w:numPr>
                <w:ilvl w:val="0"/>
                <w:numId w:val="10"/>
              </w:numPr>
              <w:autoSpaceDE w:val="0"/>
              <w:autoSpaceDN w:val="0"/>
              <w:adjustRightInd w:val="0"/>
              <w:snapToGrid w:val="0"/>
              <w:jc w:val="right"/>
              <w:rPr>
                <w:rFonts w:ascii="华文细黑" w:eastAsia="华文细黑" w:hAnsi="华文细黑"/>
                <w:sz w:val="24"/>
              </w:rPr>
            </w:pPr>
          </w:p>
        </w:tc>
        <w:tc>
          <w:tcPr>
            <w:tcW w:w="6946" w:type="dxa"/>
          </w:tcPr>
          <w:p w:rsidR="005B4441" w:rsidRPr="005B4441" w:rsidRDefault="005B4441" w:rsidP="005B4441">
            <w:pPr>
              <w:snapToGrid w:val="0"/>
              <w:rPr>
                <w:rFonts w:ascii="华文细黑" w:eastAsia="华文细黑" w:hAnsi="华文细黑"/>
                <w:sz w:val="24"/>
                <w:lang w:val="zh-CN"/>
              </w:rPr>
            </w:pPr>
            <w:r w:rsidRPr="005B4441">
              <w:rPr>
                <w:rFonts w:ascii="华文细黑" w:eastAsia="华文细黑" w:hAnsi="华文细黑"/>
                <w:sz w:val="24"/>
                <w:lang w:val="zh-CN"/>
              </w:rPr>
              <w:t>清洗过程的相关参数（压力、水温、清洗介质、清洗时间等）要求可以打印，成折线图或表格形式打印；</w:t>
            </w:r>
          </w:p>
        </w:tc>
        <w:tc>
          <w:tcPr>
            <w:tcW w:w="759"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G</w:t>
            </w:r>
          </w:p>
        </w:tc>
      </w:tr>
    </w:tbl>
    <w:p w:rsidR="008F67CB" w:rsidRPr="008414C6" w:rsidRDefault="008F67CB" w:rsidP="009D3950">
      <w:pPr>
        <w:widowControl/>
        <w:jc w:val="left"/>
        <w:rPr>
          <w:rFonts w:ascii="华文细黑" w:eastAsia="华文细黑" w:hAnsi="华文细黑"/>
          <w:sz w:val="24"/>
          <w:szCs w:val="24"/>
        </w:rPr>
      </w:pPr>
    </w:p>
    <w:p w:rsidR="008F67CB" w:rsidRPr="005B4441" w:rsidRDefault="005B4441" w:rsidP="005B4441">
      <w:pPr>
        <w:ind w:firstLineChars="100" w:firstLine="240"/>
        <w:jc w:val="left"/>
        <w:rPr>
          <w:rFonts w:ascii="华文细黑" w:eastAsia="华文细黑" w:hAnsi="华文细黑"/>
          <w:b/>
          <w:bCs/>
          <w:sz w:val="24"/>
          <w:szCs w:val="24"/>
        </w:rPr>
      </w:pPr>
      <w:bookmarkStart w:id="10" w:name="_Toc441136763"/>
      <w:r w:rsidRPr="005B4441">
        <w:rPr>
          <w:rFonts w:ascii="华文细黑" w:eastAsia="华文细黑" w:hAnsi="华文细黑" w:hint="eastAsia"/>
          <w:b/>
          <w:bCs/>
          <w:sz w:val="24"/>
          <w:szCs w:val="24"/>
        </w:rPr>
        <w:lastRenderedPageBreak/>
        <w:t>3</w:t>
      </w:r>
      <w:r w:rsidRPr="005B4441">
        <w:rPr>
          <w:rFonts w:ascii="华文细黑" w:eastAsia="华文细黑" w:hAnsi="华文细黑"/>
          <w:b/>
          <w:bCs/>
          <w:sz w:val="24"/>
          <w:szCs w:val="24"/>
        </w:rPr>
        <w:t>.5</w:t>
      </w:r>
      <w:r>
        <w:rPr>
          <w:rFonts w:ascii="华文细黑" w:eastAsia="华文细黑" w:hAnsi="华文细黑"/>
          <w:b/>
          <w:bCs/>
          <w:sz w:val="24"/>
          <w:szCs w:val="24"/>
        </w:rPr>
        <w:t xml:space="preserve"> </w:t>
      </w:r>
      <w:r w:rsidR="00941F5D" w:rsidRPr="005B4441">
        <w:rPr>
          <w:rFonts w:ascii="华文细黑" w:eastAsia="华文细黑" w:hAnsi="华文细黑"/>
          <w:b/>
          <w:bCs/>
          <w:sz w:val="24"/>
          <w:szCs w:val="24"/>
        </w:rPr>
        <w:t>润滑要求</w:t>
      </w:r>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58"/>
        <w:gridCol w:w="747"/>
      </w:tblGrid>
      <w:tr w:rsidR="00941F5D" w:rsidRPr="005B4441" w:rsidTr="005B4441">
        <w:trPr>
          <w:cantSplit/>
          <w:trHeight w:val="567"/>
          <w:jc w:val="center"/>
        </w:trPr>
        <w:tc>
          <w:tcPr>
            <w:tcW w:w="817" w:type="dxa"/>
            <w:vAlign w:val="center"/>
          </w:tcPr>
          <w:p w:rsidR="00941F5D" w:rsidRPr="005B4441" w:rsidRDefault="00941F5D"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编号</w:t>
            </w:r>
          </w:p>
        </w:tc>
        <w:tc>
          <w:tcPr>
            <w:tcW w:w="6958" w:type="dxa"/>
            <w:vAlign w:val="center"/>
          </w:tcPr>
          <w:p w:rsidR="00941F5D" w:rsidRPr="005B4441" w:rsidRDefault="00941F5D"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要求</w:t>
            </w:r>
          </w:p>
        </w:tc>
        <w:tc>
          <w:tcPr>
            <w:tcW w:w="747" w:type="dxa"/>
            <w:vAlign w:val="center"/>
          </w:tcPr>
          <w:p w:rsidR="00941F5D" w:rsidRPr="005B4441" w:rsidRDefault="00941F5D"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级别</w:t>
            </w:r>
          </w:p>
        </w:tc>
      </w:tr>
      <w:tr w:rsidR="005B4441" w:rsidRPr="005B4441" w:rsidTr="005B4441">
        <w:trPr>
          <w:cantSplit/>
          <w:trHeight w:val="308"/>
          <w:jc w:val="center"/>
        </w:trPr>
        <w:tc>
          <w:tcPr>
            <w:tcW w:w="817" w:type="dxa"/>
            <w:vAlign w:val="center"/>
          </w:tcPr>
          <w:p w:rsidR="005B4441" w:rsidRPr="005B4441" w:rsidRDefault="005B4441" w:rsidP="005B4441">
            <w:pPr>
              <w:numPr>
                <w:ilvl w:val="0"/>
                <w:numId w:val="11"/>
              </w:numPr>
              <w:autoSpaceDE w:val="0"/>
              <w:autoSpaceDN w:val="0"/>
              <w:adjustRightInd w:val="0"/>
              <w:snapToGrid w:val="0"/>
              <w:jc w:val="right"/>
              <w:rPr>
                <w:rFonts w:ascii="华文细黑" w:eastAsia="华文细黑" w:hAnsi="华文细黑"/>
                <w:sz w:val="24"/>
              </w:rPr>
            </w:pPr>
          </w:p>
        </w:tc>
        <w:tc>
          <w:tcPr>
            <w:tcW w:w="6958" w:type="dxa"/>
            <w:vAlign w:val="center"/>
          </w:tcPr>
          <w:p w:rsidR="005B4441" w:rsidRPr="005B4441" w:rsidRDefault="005B4441" w:rsidP="005B4441">
            <w:pPr>
              <w:pStyle w:val="a6"/>
              <w:tabs>
                <w:tab w:val="left" w:pos="1080"/>
                <w:tab w:val="left" w:pos="8483"/>
              </w:tabs>
              <w:snapToGrid w:val="0"/>
              <w:ind w:left="0" w:right="142"/>
              <w:rPr>
                <w:rFonts w:ascii="华文细黑" w:eastAsia="华文细黑" w:hAnsi="华文细黑"/>
                <w:kern w:val="2"/>
                <w:sz w:val="24"/>
                <w:szCs w:val="24"/>
                <w:lang w:val="zh-CN" w:eastAsia="zh-CN"/>
              </w:rPr>
            </w:pPr>
            <w:r w:rsidRPr="005B4441">
              <w:rPr>
                <w:rFonts w:ascii="华文细黑" w:eastAsia="华文细黑" w:hAnsi="华文细黑"/>
                <w:kern w:val="2"/>
                <w:sz w:val="24"/>
                <w:szCs w:val="24"/>
                <w:lang w:val="zh-CN" w:eastAsia="zh-CN"/>
              </w:rPr>
              <w:t>设备厂方需提供所有需接收润滑点</w:t>
            </w:r>
            <w:r w:rsidRPr="005B4441">
              <w:rPr>
                <w:rFonts w:ascii="华文细黑" w:eastAsia="华文细黑" w:hAnsi="华文细黑" w:hint="eastAsia"/>
                <w:kern w:val="2"/>
                <w:sz w:val="24"/>
                <w:szCs w:val="24"/>
                <w:lang w:val="zh-CN" w:eastAsia="zh-CN"/>
              </w:rPr>
              <w:t>、配有润滑导视图，明确使用的润滑油</w:t>
            </w:r>
            <w:r w:rsidRPr="005B4441">
              <w:rPr>
                <w:rFonts w:ascii="华文细黑" w:eastAsia="华文细黑" w:hAnsi="华文细黑"/>
                <w:kern w:val="2"/>
                <w:sz w:val="24"/>
                <w:szCs w:val="24"/>
                <w:lang w:val="zh-CN" w:eastAsia="zh-CN"/>
              </w:rPr>
              <w:t>品牌、型号</w:t>
            </w:r>
            <w:r w:rsidRPr="005B4441">
              <w:rPr>
                <w:rFonts w:ascii="华文细黑" w:eastAsia="华文细黑" w:hAnsi="华文细黑" w:hint="eastAsia"/>
                <w:kern w:val="2"/>
                <w:sz w:val="24"/>
                <w:szCs w:val="24"/>
                <w:lang w:val="zh-CN" w:eastAsia="zh-CN"/>
              </w:rPr>
              <w:t>。</w:t>
            </w:r>
          </w:p>
        </w:tc>
        <w:tc>
          <w:tcPr>
            <w:tcW w:w="747"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G</w:t>
            </w:r>
          </w:p>
        </w:tc>
      </w:tr>
      <w:tr w:rsidR="005B4441" w:rsidRPr="005B4441" w:rsidTr="005B4441">
        <w:trPr>
          <w:cantSplit/>
          <w:trHeight w:val="567"/>
          <w:jc w:val="center"/>
        </w:trPr>
        <w:tc>
          <w:tcPr>
            <w:tcW w:w="817" w:type="dxa"/>
            <w:vAlign w:val="center"/>
          </w:tcPr>
          <w:p w:rsidR="005B4441" w:rsidRPr="005B4441" w:rsidRDefault="005B4441" w:rsidP="005B4441">
            <w:pPr>
              <w:numPr>
                <w:ilvl w:val="0"/>
                <w:numId w:val="11"/>
              </w:numPr>
              <w:autoSpaceDE w:val="0"/>
              <w:autoSpaceDN w:val="0"/>
              <w:adjustRightInd w:val="0"/>
              <w:snapToGrid w:val="0"/>
              <w:jc w:val="right"/>
              <w:rPr>
                <w:rFonts w:ascii="华文细黑" w:eastAsia="华文细黑" w:hAnsi="华文细黑"/>
                <w:sz w:val="24"/>
              </w:rPr>
            </w:pPr>
          </w:p>
        </w:tc>
        <w:tc>
          <w:tcPr>
            <w:tcW w:w="6958" w:type="dxa"/>
            <w:vAlign w:val="center"/>
          </w:tcPr>
          <w:p w:rsidR="005B4441" w:rsidRPr="005B4441" w:rsidRDefault="005B4441" w:rsidP="005B4441">
            <w:pPr>
              <w:pStyle w:val="a6"/>
              <w:tabs>
                <w:tab w:val="left" w:pos="1080"/>
                <w:tab w:val="left" w:pos="8483"/>
              </w:tabs>
              <w:snapToGrid w:val="0"/>
              <w:ind w:left="0" w:right="142"/>
              <w:rPr>
                <w:rFonts w:ascii="华文细黑" w:eastAsia="华文细黑" w:hAnsi="华文细黑"/>
                <w:kern w:val="2"/>
                <w:sz w:val="24"/>
                <w:szCs w:val="24"/>
                <w:lang w:val="zh-CN" w:eastAsia="zh-CN"/>
              </w:rPr>
            </w:pPr>
            <w:r w:rsidRPr="005B4441">
              <w:rPr>
                <w:rFonts w:ascii="华文细黑" w:eastAsia="华文细黑" w:hAnsi="华文细黑"/>
                <w:kern w:val="2"/>
                <w:sz w:val="24"/>
                <w:szCs w:val="24"/>
                <w:lang w:val="zh-CN" w:eastAsia="zh-CN"/>
              </w:rPr>
              <w:t>设备内的润滑油依厂方设计要求，但应确保不能泄漏。厂方提供首次加入的润滑油，加入量满足设备要求。添加润滑油前彻底清洗油箱。</w:t>
            </w:r>
          </w:p>
        </w:tc>
        <w:tc>
          <w:tcPr>
            <w:tcW w:w="747"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G</w:t>
            </w:r>
          </w:p>
        </w:tc>
      </w:tr>
      <w:tr w:rsidR="005B4441" w:rsidRPr="005B4441" w:rsidTr="005B4441">
        <w:trPr>
          <w:cantSplit/>
          <w:trHeight w:val="567"/>
          <w:jc w:val="center"/>
        </w:trPr>
        <w:tc>
          <w:tcPr>
            <w:tcW w:w="817" w:type="dxa"/>
            <w:vAlign w:val="center"/>
          </w:tcPr>
          <w:p w:rsidR="005B4441" w:rsidRPr="005B4441" w:rsidRDefault="005B4441" w:rsidP="005B4441">
            <w:pPr>
              <w:numPr>
                <w:ilvl w:val="0"/>
                <w:numId w:val="11"/>
              </w:numPr>
              <w:autoSpaceDE w:val="0"/>
              <w:autoSpaceDN w:val="0"/>
              <w:adjustRightInd w:val="0"/>
              <w:snapToGrid w:val="0"/>
              <w:jc w:val="right"/>
              <w:rPr>
                <w:rFonts w:ascii="华文细黑" w:eastAsia="华文细黑" w:hAnsi="华文细黑"/>
                <w:sz w:val="24"/>
              </w:rPr>
            </w:pPr>
          </w:p>
        </w:tc>
        <w:tc>
          <w:tcPr>
            <w:tcW w:w="6958" w:type="dxa"/>
            <w:vAlign w:val="center"/>
          </w:tcPr>
          <w:p w:rsidR="005B4441" w:rsidRPr="005B4441" w:rsidRDefault="005B4441" w:rsidP="005B4441">
            <w:pPr>
              <w:pStyle w:val="a6"/>
              <w:tabs>
                <w:tab w:val="left" w:pos="1080"/>
                <w:tab w:val="left" w:pos="8483"/>
              </w:tabs>
              <w:snapToGrid w:val="0"/>
              <w:ind w:left="0" w:right="142"/>
              <w:rPr>
                <w:rFonts w:ascii="华文细黑" w:eastAsia="华文细黑" w:hAnsi="华文细黑"/>
                <w:kern w:val="2"/>
                <w:sz w:val="24"/>
                <w:szCs w:val="24"/>
                <w:lang w:val="zh-CN" w:eastAsia="zh-CN"/>
              </w:rPr>
            </w:pPr>
            <w:r w:rsidRPr="005B4441">
              <w:rPr>
                <w:rFonts w:ascii="华文细黑" w:eastAsia="华文细黑" w:hAnsi="华文细黑"/>
                <w:kern w:val="2"/>
                <w:sz w:val="24"/>
                <w:szCs w:val="24"/>
                <w:lang w:val="zh-CN" w:eastAsia="zh-CN"/>
              </w:rPr>
              <w:t>设备上或人机操作界面上应设有润滑图或润滑表，并注明各润滑点所用润滑油的牌号、建议润滑周期等。</w:t>
            </w:r>
          </w:p>
        </w:tc>
        <w:tc>
          <w:tcPr>
            <w:tcW w:w="747"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G</w:t>
            </w:r>
          </w:p>
        </w:tc>
      </w:tr>
      <w:tr w:rsidR="005B4441" w:rsidRPr="005B4441" w:rsidTr="005B4441">
        <w:trPr>
          <w:cantSplit/>
          <w:trHeight w:val="567"/>
          <w:jc w:val="center"/>
        </w:trPr>
        <w:tc>
          <w:tcPr>
            <w:tcW w:w="817" w:type="dxa"/>
            <w:vAlign w:val="center"/>
          </w:tcPr>
          <w:p w:rsidR="005B4441" w:rsidRPr="005B4441" w:rsidRDefault="005B4441" w:rsidP="005B4441">
            <w:pPr>
              <w:numPr>
                <w:ilvl w:val="0"/>
                <w:numId w:val="11"/>
              </w:numPr>
              <w:autoSpaceDE w:val="0"/>
              <w:autoSpaceDN w:val="0"/>
              <w:adjustRightInd w:val="0"/>
              <w:snapToGrid w:val="0"/>
              <w:jc w:val="right"/>
              <w:rPr>
                <w:rFonts w:ascii="华文细黑" w:eastAsia="华文细黑" w:hAnsi="华文细黑"/>
                <w:sz w:val="24"/>
              </w:rPr>
            </w:pPr>
          </w:p>
        </w:tc>
        <w:tc>
          <w:tcPr>
            <w:tcW w:w="6958" w:type="dxa"/>
            <w:vAlign w:val="center"/>
          </w:tcPr>
          <w:p w:rsidR="005B4441" w:rsidRPr="005B4441" w:rsidRDefault="005B4441" w:rsidP="005B4441">
            <w:pPr>
              <w:pStyle w:val="a6"/>
              <w:tabs>
                <w:tab w:val="left" w:pos="1080"/>
                <w:tab w:val="left" w:pos="8483"/>
              </w:tabs>
              <w:snapToGrid w:val="0"/>
              <w:ind w:left="0" w:right="142"/>
              <w:rPr>
                <w:rFonts w:ascii="华文细黑" w:eastAsia="华文细黑" w:hAnsi="华文细黑"/>
                <w:kern w:val="2"/>
                <w:sz w:val="24"/>
                <w:szCs w:val="24"/>
                <w:lang w:val="zh-CN" w:eastAsia="zh-CN"/>
              </w:rPr>
            </w:pPr>
            <w:r w:rsidRPr="005B4441">
              <w:rPr>
                <w:rFonts w:ascii="华文细黑" w:eastAsia="华文细黑" w:hAnsi="华文细黑"/>
                <w:kern w:val="2"/>
                <w:sz w:val="24"/>
                <w:szCs w:val="24"/>
                <w:lang w:val="zh-CN" w:eastAsia="zh-CN"/>
              </w:rPr>
              <w:t>设备上使用的任何润滑油、润滑剂应该是食品级、无毒的，润滑油不能和药物及清洁用水相接触。</w:t>
            </w:r>
          </w:p>
        </w:tc>
        <w:tc>
          <w:tcPr>
            <w:tcW w:w="747"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G</w:t>
            </w:r>
          </w:p>
        </w:tc>
      </w:tr>
      <w:tr w:rsidR="005B4441" w:rsidRPr="005B4441" w:rsidTr="005B4441">
        <w:trPr>
          <w:cantSplit/>
          <w:trHeight w:val="567"/>
          <w:jc w:val="center"/>
        </w:trPr>
        <w:tc>
          <w:tcPr>
            <w:tcW w:w="817" w:type="dxa"/>
            <w:vAlign w:val="center"/>
          </w:tcPr>
          <w:p w:rsidR="005B4441" w:rsidRPr="005B4441" w:rsidRDefault="005B4441" w:rsidP="005B4441">
            <w:pPr>
              <w:numPr>
                <w:ilvl w:val="0"/>
                <w:numId w:val="11"/>
              </w:numPr>
              <w:autoSpaceDE w:val="0"/>
              <w:autoSpaceDN w:val="0"/>
              <w:adjustRightInd w:val="0"/>
              <w:snapToGrid w:val="0"/>
              <w:jc w:val="right"/>
              <w:rPr>
                <w:rFonts w:ascii="华文细黑" w:eastAsia="华文细黑" w:hAnsi="华文细黑"/>
                <w:sz w:val="24"/>
              </w:rPr>
            </w:pPr>
          </w:p>
        </w:tc>
        <w:tc>
          <w:tcPr>
            <w:tcW w:w="6958" w:type="dxa"/>
            <w:vAlign w:val="center"/>
          </w:tcPr>
          <w:p w:rsidR="005B4441" w:rsidRPr="005B4441" w:rsidRDefault="005B4441" w:rsidP="005B4441">
            <w:pPr>
              <w:pStyle w:val="a6"/>
              <w:tabs>
                <w:tab w:val="left" w:pos="1080"/>
                <w:tab w:val="left" w:pos="8483"/>
              </w:tabs>
              <w:snapToGrid w:val="0"/>
              <w:ind w:left="0" w:right="142"/>
              <w:rPr>
                <w:rFonts w:ascii="华文细黑" w:eastAsia="华文细黑" w:hAnsi="华文细黑"/>
                <w:kern w:val="2"/>
                <w:sz w:val="24"/>
                <w:szCs w:val="24"/>
                <w:lang w:val="zh-CN" w:eastAsia="zh-CN"/>
              </w:rPr>
            </w:pPr>
            <w:r w:rsidRPr="005B4441">
              <w:rPr>
                <w:rFonts w:ascii="华文细黑" w:eastAsia="华文细黑" w:hAnsi="华文细黑"/>
                <w:kern w:val="2"/>
                <w:sz w:val="24"/>
                <w:szCs w:val="24"/>
                <w:lang w:val="zh-CN" w:eastAsia="zh-CN"/>
              </w:rPr>
              <w:t>使用的润滑油不能和产品或可能和产品接触的设备表面接触。</w:t>
            </w:r>
          </w:p>
        </w:tc>
        <w:tc>
          <w:tcPr>
            <w:tcW w:w="747"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G</w:t>
            </w:r>
          </w:p>
        </w:tc>
      </w:tr>
      <w:tr w:rsidR="005B4441" w:rsidRPr="005B4441" w:rsidTr="005B4441">
        <w:trPr>
          <w:cantSplit/>
          <w:trHeight w:val="474"/>
          <w:jc w:val="center"/>
        </w:trPr>
        <w:tc>
          <w:tcPr>
            <w:tcW w:w="817" w:type="dxa"/>
            <w:vAlign w:val="center"/>
          </w:tcPr>
          <w:p w:rsidR="005B4441" w:rsidRPr="005B4441" w:rsidRDefault="005B4441" w:rsidP="005B4441">
            <w:pPr>
              <w:numPr>
                <w:ilvl w:val="0"/>
                <w:numId w:val="11"/>
              </w:numPr>
              <w:autoSpaceDE w:val="0"/>
              <w:autoSpaceDN w:val="0"/>
              <w:adjustRightInd w:val="0"/>
              <w:snapToGrid w:val="0"/>
              <w:jc w:val="right"/>
              <w:rPr>
                <w:rFonts w:ascii="华文细黑" w:eastAsia="华文细黑" w:hAnsi="华文细黑"/>
                <w:sz w:val="24"/>
              </w:rPr>
            </w:pPr>
          </w:p>
        </w:tc>
        <w:tc>
          <w:tcPr>
            <w:tcW w:w="6958" w:type="dxa"/>
            <w:vAlign w:val="center"/>
          </w:tcPr>
          <w:p w:rsidR="005B4441" w:rsidRPr="005B4441" w:rsidRDefault="005B4441" w:rsidP="005B4441">
            <w:pPr>
              <w:pStyle w:val="a6"/>
              <w:tabs>
                <w:tab w:val="left" w:pos="1080"/>
                <w:tab w:val="left" w:pos="8483"/>
              </w:tabs>
              <w:snapToGrid w:val="0"/>
              <w:ind w:left="0" w:right="142"/>
              <w:rPr>
                <w:rFonts w:ascii="华文细黑" w:eastAsia="华文细黑" w:hAnsi="华文细黑"/>
                <w:kern w:val="2"/>
                <w:sz w:val="24"/>
                <w:szCs w:val="24"/>
                <w:lang w:val="zh-CN" w:eastAsia="zh-CN"/>
              </w:rPr>
            </w:pPr>
            <w:r w:rsidRPr="005B4441">
              <w:rPr>
                <w:rFonts w:ascii="华文细黑" w:eastAsia="华文细黑" w:hAnsi="华文细黑"/>
                <w:kern w:val="2"/>
                <w:sz w:val="24"/>
                <w:szCs w:val="24"/>
                <w:lang w:val="zh-CN" w:eastAsia="zh-CN"/>
              </w:rPr>
              <w:t>提供润滑表,所有的滑动部件和轴承都要周期性提供润滑剂。润滑剂及润滑方式要符合GMP要求,不得对环境造成污染.</w:t>
            </w:r>
          </w:p>
        </w:tc>
        <w:tc>
          <w:tcPr>
            <w:tcW w:w="747"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G</w:t>
            </w:r>
          </w:p>
        </w:tc>
      </w:tr>
    </w:tbl>
    <w:p w:rsidR="008F67CB" w:rsidRPr="008414C6" w:rsidRDefault="008F67CB" w:rsidP="009D3950">
      <w:pPr>
        <w:pStyle w:val="af0"/>
        <w:ind w:firstLineChars="0" w:firstLine="0"/>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bookmarkStart w:id="11" w:name="_Toc441136764"/>
      <w:r w:rsidRPr="008414C6">
        <w:rPr>
          <w:rFonts w:ascii="华文细黑" w:eastAsia="华文细黑" w:hAnsi="华文细黑"/>
          <w:b/>
          <w:sz w:val="24"/>
        </w:rPr>
        <w:t xml:space="preserve">3.6 </w:t>
      </w:r>
      <w:r w:rsidR="005B4441">
        <w:rPr>
          <w:rFonts w:ascii="华文细黑" w:eastAsia="华文细黑" w:hAnsi="华文细黑"/>
          <w:b/>
          <w:sz w:val="24"/>
        </w:rPr>
        <w:t xml:space="preserve"> </w:t>
      </w:r>
      <w:r w:rsidRPr="008414C6">
        <w:rPr>
          <w:rFonts w:ascii="华文细黑" w:eastAsia="华文细黑" w:hAnsi="华文细黑"/>
          <w:b/>
          <w:sz w:val="24"/>
        </w:rPr>
        <w:t>EHS</w:t>
      </w:r>
      <w:r w:rsidRPr="008414C6">
        <w:rPr>
          <w:rFonts w:ascii="华文细黑" w:eastAsia="华文细黑" w:hAnsi="华文细黑" w:hint="eastAsia"/>
          <w:b/>
          <w:sz w:val="24"/>
        </w:rPr>
        <w:t>Q</w:t>
      </w:r>
      <w:r w:rsidRPr="008414C6">
        <w:rPr>
          <w:rFonts w:ascii="华文细黑" w:eastAsia="华文细黑" w:hAnsi="华文细黑"/>
          <w:b/>
          <w:bCs/>
          <w:sz w:val="24"/>
        </w:rPr>
        <w:t>要求</w:t>
      </w:r>
      <w:bookmarkEnd w:id="1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941F5D" w:rsidRPr="005B4441" w:rsidTr="005B4441">
        <w:trPr>
          <w:cantSplit/>
          <w:trHeight w:val="307"/>
          <w:jc w:val="center"/>
        </w:trPr>
        <w:tc>
          <w:tcPr>
            <w:tcW w:w="817" w:type="dxa"/>
            <w:vAlign w:val="center"/>
          </w:tcPr>
          <w:p w:rsidR="00941F5D" w:rsidRPr="005B4441" w:rsidRDefault="00941F5D"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编号</w:t>
            </w:r>
          </w:p>
        </w:tc>
        <w:tc>
          <w:tcPr>
            <w:tcW w:w="6946" w:type="dxa"/>
            <w:vAlign w:val="center"/>
          </w:tcPr>
          <w:p w:rsidR="00941F5D" w:rsidRPr="005B4441" w:rsidRDefault="00941F5D"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要求</w:t>
            </w:r>
          </w:p>
        </w:tc>
        <w:tc>
          <w:tcPr>
            <w:tcW w:w="759" w:type="dxa"/>
            <w:vAlign w:val="center"/>
          </w:tcPr>
          <w:p w:rsidR="00941F5D" w:rsidRPr="005B4441" w:rsidRDefault="00941F5D"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级别</w:t>
            </w:r>
          </w:p>
        </w:tc>
      </w:tr>
      <w:tr w:rsidR="005B4441" w:rsidRPr="005B4441" w:rsidTr="005B4441">
        <w:trPr>
          <w:cantSplit/>
          <w:trHeight w:val="567"/>
          <w:jc w:val="center"/>
        </w:trPr>
        <w:tc>
          <w:tcPr>
            <w:tcW w:w="817"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1.</w:t>
            </w:r>
          </w:p>
        </w:tc>
        <w:tc>
          <w:tcPr>
            <w:tcW w:w="6946" w:type="dxa"/>
            <w:vAlign w:val="center"/>
          </w:tcPr>
          <w:p w:rsidR="005B4441" w:rsidRPr="005B4441" w:rsidRDefault="005B4441" w:rsidP="005B4441">
            <w:pPr>
              <w:autoSpaceDE w:val="0"/>
              <w:autoSpaceDN w:val="0"/>
              <w:adjustRightInd w:val="0"/>
              <w:snapToGrid w:val="0"/>
              <w:jc w:val="left"/>
              <w:rPr>
                <w:rFonts w:ascii="华文细黑" w:eastAsia="华文细黑" w:hAnsi="华文细黑"/>
                <w:sz w:val="24"/>
                <w:highlight w:val="yellow"/>
              </w:rPr>
            </w:pPr>
            <w:r w:rsidRPr="005B4441">
              <w:rPr>
                <w:rFonts w:ascii="华文细黑" w:eastAsia="华文细黑" w:hAnsi="华文细黑"/>
                <w:sz w:val="24"/>
              </w:rPr>
              <w:t>设备淘汰后的污染问题，排污问题：如粉尘等 。能耗节能设计。</w:t>
            </w:r>
          </w:p>
        </w:tc>
        <w:tc>
          <w:tcPr>
            <w:tcW w:w="759"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E</w:t>
            </w:r>
          </w:p>
        </w:tc>
      </w:tr>
      <w:tr w:rsidR="005B4441" w:rsidRPr="005B4441" w:rsidTr="005B4441">
        <w:trPr>
          <w:cantSplit/>
          <w:trHeight w:val="567"/>
          <w:jc w:val="center"/>
        </w:trPr>
        <w:tc>
          <w:tcPr>
            <w:tcW w:w="817"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2.</w:t>
            </w:r>
          </w:p>
        </w:tc>
        <w:tc>
          <w:tcPr>
            <w:tcW w:w="6946" w:type="dxa"/>
            <w:vAlign w:val="center"/>
          </w:tcPr>
          <w:p w:rsidR="005B4441" w:rsidRPr="005B4441" w:rsidRDefault="005B4441" w:rsidP="005B4441">
            <w:pPr>
              <w:autoSpaceDE w:val="0"/>
              <w:autoSpaceDN w:val="0"/>
              <w:adjustRightInd w:val="0"/>
              <w:snapToGrid w:val="0"/>
              <w:jc w:val="left"/>
              <w:rPr>
                <w:rFonts w:ascii="华文细黑" w:eastAsia="华文细黑" w:hAnsi="华文细黑"/>
                <w:sz w:val="24"/>
              </w:rPr>
            </w:pPr>
            <w:r w:rsidRPr="005B4441">
              <w:rPr>
                <w:rFonts w:ascii="华文细黑" w:eastAsia="华文细黑" w:hAnsi="华文细黑"/>
                <w:sz w:val="24"/>
              </w:rPr>
              <w:t>设备的设计、构造等应符合中国、欧盟和美国相关环境、健康和安全法规、规范的要求；</w:t>
            </w:r>
          </w:p>
        </w:tc>
        <w:tc>
          <w:tcPr>
            <w:tcW w:w="759"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E</w:t>
            </w:r>
          </w:p>
        </w:tc>
      </w:tr>
      <w:tr w:rsidR="005B4441" w:rsidRPr="005B4441" w:rsidTr="005B4441">
        <w:trPr>
          <w:cantSplit/>
          <w:trHeight w:val="567"/>
          <w:jc w:val="center"/>
        </w:trPr>
        <w:tc>
          <w:tcPr>
            <w:tcW w:w="817"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3</w:t>
            </w:r>
          </w:p>
        </w:tc>
        <w:tc>
          <w:tcPr>
            <w:tcW w:w="6946" w:type="dxa"/>
            <w:vAlign w:val="center"/>
          </w:tcPr>
          <w:p w:rsidR="005B4441" w:rsidRPr="005B4441" w:rsidRDefault="005B4441" w:rsidP="005B4441">
            <w:pPr>
              <w:autoSpaceDE w:val="0"/>
              <w:autoSpaceDN w:val="0"/>
              <w:adjustRightInd w:val="0"/>
              <w:snapToGrid w:val="0"/>
              <w:jc w:val="left"/>
              <w:rPr>
                <w:rFonts w:ascii="华文细黑" w:eastAsia="华文细黑" w:hAnsi="华文细黑"/>
                <w:sz w:val="24"/>
              </w:rPr>
            </w:pPr>
            <w:r w:rsidRPr="005B4441">
              <w:rPr>
                <w:rFonts w:ascii="华文细黑" w:eastAsia="华文细黑" w:hAnsi="华文细黑"/>
                <w:sz w:val="24"/>
              </w:rPr>
              <w:t>存在安全隐患和风险的地方应在合适的位置张贴安全警示标识，并使用中文；</w:t>
            </w:r>
          </w:p>
        </w:tc>
        <w:tc>
          <w:tcPr>
            <w:tcW w:w="759"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E</w:t>
            </w:r>
          </w:p>
        </w:tc>
      </w:tr>
      <w:tr w:rsidR="005B4441" w:rsidRPr="005B4441" w:rsidTr="005B4441">
        <w:trPr>
          <w:cantSplit/>
          <w:trHeight w:val="567"/>
          <w:jc w:val="center"/>
        </w:trPr>
        <w:tc>
          <w:tcPr>
            <w:tcW w:w="817"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4</w:t>
            </w:r>
          </w:p>
        </w:tc>
        <w:tc>
          <w:tcPr>
            <w:tcW w:w="6946" w:type="dxa"/>
          </w:tcPr>
          <w:p w:rsidR="005B4441" w:rsidRPr="005B4441" w:rsidRDefault="005B4441" w:rsidP="005B4441">
            <w:pPr>
              <w:snapToGrid w:val="0"/>
              <w:rPr>
                <w:rFonts w:ascii="华文细黑" w:eastAsia="华文细黑" w:hAnsi="华文细黑"/>
                <w:sz w:val="24"/>
              </w:rPr>
            </w:pPr>
            <w:r w:rsidRPr="005B4441">
              <w:rPr>
                <w:rFonts w:ascii="华文细黑" w:eastAsia="华文细黑" w:hAnsi="华文细黑"/>
                <w:sz w:val="24"/>
              </w:rPr>
              <w:t>设备噪声不得大于75dB，配带室内洁净区和室外环境的防污染装置。</w:t>
            </w:r>
          </w:p>
        </w:tc>
        <w:tc>
          <w:tcPr>
            <w:tcW w:w="759"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E</w:t>
            </w:r>
          </w:p>
        </w:tc>
      </w:tr>
      <w:tr w:rsidR="005B4441" w:rsidRPr="005B4441" w:rsidTr="005B4441">
        <w:trPr>
          <w:cantSplit/>
          <w:trHeight w:val="567"/>
          <w:jc w:val="center"/>
        </w:trPr>
        <w:tc>
          <w:tcPr>
            <w:tcW w:w="817"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5</w:t>
            </w:r>
          </w:p>
        </w:tc>
        <w:tc>
          <w:tcPr>
            <w:tcW w:w="6946" w:type="dxa"/>
          </w:tcPr>
          <w:p w:rsidR="005B4441" w:rsidRPr="005B4441" w:rsidRDefault="005B4441" w:rsidP="005B4441">
            <w:pPr>
              <w:snapToGrid w:val="0"/>
              <w:rPr>
                <w:rFonts w:ascii="华文细黑" w:eastAsia="华文细黑" w:hAnsi="华文细黑"/>
                <w:sz w:val="24"/>
              </w:rPr>
            </w:pPr>
            <w:r w:rsidRPr="005B4441">
              <w:rPr>
                <w:rFonts w:ascii="华文细黑" w:eastAsia="华文细黑" w:hAnsi="华文细黑"/>
                <w:sz w:val="24"/>
              </w:rPr>
              <w:t>设备使用、操作和维修等方面的结构设计制造需符合人机工程学原理，满足相关设备安全设计规范。</w:t>
            </w:r>
          </w:p>
        </w:tc>
        <w:tc>
          <w:tcPr>
            <w:tcW w:w="759"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E</w:t>
            </w:r>
          </w:p>
        </w:tc>
      </w:tr>
      <w:tr w:rsidR="005B4441" w:rsidRPr="005B4441" w:rsidTr="005B4441">
        <w:trPr>
          <w:cantSplit/>
          <w:trHeight w:val="567"/>
          <w:jc w:val="center"/>
        </w:trPr>
        <w:tc>
          <w:tcPr>
            <w:tcW w:w="817"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6</w:t>
            </w:r>
          </w:p>
        </w:tc>
        <w:tc>
          <w:tcPr>
            <w:tcW w:w="6946" w:type="dxa"/>
          </w:tcPr>
          <w:p w:rsidR="005B4441" w:rsidRPr="005B4441" w:rsidRDefault="005B4441" w:rsidP="005B4441">
            <w:pPr>
              <w:snapToGrid w:val="0"/>
              <w:rPr>
                <w:rFonts w:ascii="华文细黑" w:eastAsia="华文细黑" w:hAnsi="华文细黑"/>
                <w:sz w:val="24"/>
              </w:rPr>
            </w:pPr>
            <w:r w:rsidRPr="005B4441">
              <w:rPr>
                <w:rFonts w:ascii="华文细黑" w:eastAsia="华文细黑" w:hAnsi="华文细黑"/>
                <w:sz w:val="24"/>
              </w:rPr>
              <w:t>设备使用、操作和维修等方面的结构设计制造满足相关设备环保设计规范。</w:t>
            </w:r>
          </w:p>
        </w:tc>
        <w:tc>
          <w:tcPr>
            <w:tcW w:w="759"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E</w:t>
            </w:r>
          </w:p>
        </w:tc>
      </w:tr>
      <w:tr w:rsidR="005B4441" w:rsidRPr="005B4441" w:rsidTr="005B4441">
        <w:trPr>
          <w:cantSplit/>
          <w:trHeight w:val="567"/>
          <w:jc w:val="center"/>
        </w:trPr>
        <w:tc>
          <w:tcPr>
            <w:tcW w:w="817"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7</w:t>
            </w:r>
          </w:p>
        </w:tc>
        <w:tc>
          <w:tcPr>
            <w:tcW w:w="6946" w:type="dxa"/>
          </w:tcPr>
          <w:p w:rsidR="005B4441" w:rsidRPr="005B4441" w:rsidRDefault="005B4441" w:rsidP="005B4441">
            <w:pPr>
              <w:snapToGrid w:val="0"/>
              <w:rPr>
                <w:rFonts w:ascii="华文细黑" w:eastAsia="华文细黑" w:hAnsi="华文细黑"/>
                <w:sz w:val="24"/>
              </w:rPr>
            </w:pPr>
            <w:r w:rsidRPr="005B4441">
              <w:rPr>
                <w:rFonts w:ascii="华文细黑" w:eastAsia="华文细黑" w:hAnsi="华文细黑"/>
                <w:sz w:val="24"/>
              </w:rPr>
              <w:t>存在安全隐患和风险的地方应在合适的位置张贴安全警示标识，并使用中文或中英文。</w:t>
            </w:r>
          </w:p>
        </w:tc>
        <w:tc>
          <w:tcPr>
            <w:tcW w:w="759"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E</w:t>
            </w:r>
          </w:p>
        </w:tc>
      </w:tr>
      <w:tr w:rsidR="005B4441" w:rsidRPr="005B4441" w:rsidTr="005B4441">
        <w:trPr>
          <w:cantSplit/>
          <w:trHeight w:val="567"/>
          <w:jc w:val="center"/>
        </w:trPr>
        <w:tc>
          <w:tcPr>
            <w:tcW w:w="817"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8</w:t>
            </w:r>
          </w:p>
        </w:tc>
        <w:tc>
          <w:tcPr>
            <w:tcW w:w="6946" w:type="dxa"/>
            <w:vAlign w:val="center"/>
          </w:tcPr>
          <w:p w:rsidR="005B4441" w:rsidRPr="005B4441" w:rsidRDefault="005B4441" w:rsidP="005B4441">
            <w:pPr>
              <w:snapToGrid w:val="0"/>
              <w:rPr>
                <w:rFonts w:ascii="华文细黑" w:eastAsia="华文细黑" w:hAnsi="华文细黑"/>
                <w:sz w:val="24"/>
              </w:rPr>
            </w:pPr>
            <w:r w:rsidRPr="005B4441">
              <w:rPr>
                <w:rFonts w:ascii="华文细黑" w:eastAsia="华文细黑" w:hAnsi="华文细黑"/>
                <w:sz w:val="24"/>
              </w:rPr>
              <w:t>设备上易对操作人员造成伤害的运动部位应有安全罩，电气控制柜装有安全锁。</w:t>
            </w:r>
          </w:p>
        </w:tc>
        <w:tc>
          <w:tcPr>
            <w:tcW w:w="759" w:type="dxa"/>
            <w:vAlign w:val="center"/>
          </w:tcPr>
          <w:p w:rsidR="005B4441" w:rsidRPr="005B4441" w:rsidRDefault="005B4441"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E</w:t>
            </w:r>
          </w:p>
        </w:tc>
      </w:tr>
      <w:tr w:rsidR="00941F5D" w:rsidRPr="005B4441" w:rsidTr="005B4441">
        <w:trPr>
          <w:cantSplit/>
          <w:trHeight w:val="567"/>
          <w:jc w:val="center"/>
        </w:trPr>
        <w:tc>
          <w:tcPr>
            <w:tcW w:w="817" w:type="dxa"/>
            <w:vAlign w:val="center"/>
          </w:tcPr>
          <w:p w:rsidR="00941F5D" w:rsidRPr="005B4441" w:rsidRDefault="00941F5D"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lastRenderedPageBreak/>
              <w:t>9</w:t>
            </w:r>
          </w:p>
        </w:tc>
        <w:tc>
          <w:tcPr>
            <w:tcW w:w="6946" w:type="dxa"/>
            <w:vAlign w:val="center"/>
          </w:tcPr>
          <w:p w:rsidR="00941F5D" w:rsidRPr="005B4441" w:rsidRDefault="00941F5D" w:rsidP="005B4441">
            <w:pPr>
              <w:autoSpaceDE w:val="0"/>
              <w:autoSpaceDN w:val="0"/>
              <w:adjustRightInd w:val="0"/>
              <w:snapToGrid w:val="0"/>
              <w:jc w:val="left"/>
              <w:rPr>
                <w:rFonts w:ascii="华文细黑" w:eastAsia="华文细黑" w:hAnsi="华文细黑"/>
                <w:color w:val="000000"/>
                <w:sz w:val="24"/>
              </w:rPr>
            </w:pPr>
            <w:r w:rsidRPr="005B4441">
              <w:rPr>
                <w:rFonts w:ascii="华文细黑" w:eastAsia="华文细黑" w:hAnsi="华文细黑"/>
                <w:color w:val="000000"/>
                <w:sz w:val="24"/>
              </w:rPr>
              <w:t>设备安全设计：</w:t>
            </w:r>
          </w:p>
          <w:p w:rsidR="00941F5D" w:rsidRPr="005B4441" w:rsidRDefault="00941F5D" w:rsidP="005B4441">
            <w:pPr>
              <w:autoSpaceDE w:val="0"/>
              <w:autoSpaceDN w:val="0"/>
              <w:adjustRightInd w:val="0"/>
              <w:snapToGrid w:val="0"/>
              <w:jc w:val="left"/>
              <w:rPr>
                <w:rFonts w:ascii="华文细黑" w:eastAsia="华文细黑" w:hAnsi="华文细黑"/>
                <w:color w:val="000000"/>
                <w:sz w:val="24"/>
              </w:rPr>
            </w:pPr>
            <w:r w:rsidRPr="005B4441">
              <w:rPr>
                <w:rFonts w:ascii="华文细黑" w:eastAsia="华文细黑" w:hAnsi="华文细黑"/>
                <w:color w:val="000000"/>
                <w:sz w:val="24"/>
              </w:rPr>
              <w:t>（1）主断路器要通过延长杆延伸到电气柜外，可不打开</w:t>
            </w:r>
            <w:proofErr w:type="gramStart"/>
            <w:r w:rsidRPr="005B4441">
              <w:rPr>
                <w:rFonts w:ascii="华文细黑" w:eastAsia="华文细黑" w:hAnsi="华文细黑"/>
                <w:color w:val="000000"/>
                <w:sz w:val="24"/>
              </w:rPr>
              <w:t>电气柜即可</w:t>
            </w:r>
            <w:proofErr w:type="gramEnd"/>
            <w:r w:rsidRPr="005B4441">
              <w:rPr>
                <w:rFonts w:ascii="华文细黑" w:eastAsia="华文细黑" w:hAnsi="华文细黑"/>
                <w:color w:val="000000"/>
                <w:sz w:val="24"/>
              </w:rPr>
              <w:t>切断主电路；</w:t>
            </w:r>
          </w:p>
          <w:p w:rsidR="00941F5D" w:rsidRPr="005B4441" w:rsidRDefault="00941F5D" w:rsidP="005B4441">
            <w:pPr>
              <w:autoSpaceDE w:val="0"/>
              <w:autoSpaceDN w:val="0"/>
              <w:adjustRightInd w:val="0"/>
              <w:snapToGrid w:val="0"/>
              <w:jc w:val="left"/>
              <w:rPr>
                <w:rFonts w:ascii="华文细黑" w:eastAsia="华文细黑" w:hAnsi="华文细黑"/>
                <w:color w:val="000000"/>
                <w:sz w:val="24"/>
              </w:rPr>
            </w:pPr>
            <w:r w:rsidRPr="005B4441">
              <w:rPr>
                <w:rFonts w:ascii="华文细黑" w:eastAsia="华文细黑" w:hAnsi="华文细黑"/>
                <w:color w:val="000000"/>
                <w:sz w:val="24"/>
              </w:rPr>
              <w:t>（2）强电端子排或器件需有保护罩防护，保护罩上有强电警示标志；</w:t>
            </w:r>
          </w:p>
          <w:p w:rsidR="00941F5D" w:rsidRPr="005B4441" w:rsidRDefault="00941F5D" w:rsidP="005B4441">
            <w:pPr>
              <w:autoSpaceDE w:val="0"/>
              <w:autoSpaceDN w:val="0"/>
              <w:adjustRightInd w:val="0"/>
              <w:snapToGrid w:val="0"/>
              <w:jc w:val="left"/>
              <w:rPr>
                <w:rFonts w:ascii="华文细黑" w:eastAsia="华文细黑" w:hAnsi="华文细黑"/>
                <w:color w:val="000000"/>
                <w:sz w:val="24"/>
              </w:rPr>
            </w:pPr>
            <w:r w:rsidRPr="005B4441">
              <w:rPr>
                <w:rFonts w:ascii="华文细黑" w:eastAsia="华文细黑" w:hAnsi="华文细黑"/>
                <w:color w:val="000000"/>
                <w:sz w:val="24"/>
              </w:rPr>
              <w:t>（3）主断路器、各分断路器以及可能对人员造成伤害的介质的总阀门需具有可上锁的设计，急停开关有可上锁的保护罩；</w:t>
            </w:r>
          </w:p>
          <w:p w:rsidR="00941F5D" w:rsidRPr="005B4441" w:rsidRDefault="00941F5D" w:rsidP="005B4441">
            <w:pPr>
              <w:autoSpaceDE w:val="0"/>
              <w:autoSpaceDN w:val="0"/>
              <w:adjustRightInd w:val="0"/>
              <w:snapToGrid w:val="0"/>
              <w:jc w:val="left"/>
              <w:rPr>
                <w:rFonts w:ascii="华文细黑" w:eastAsia="华文细黑" w:hAnsi="华文细黑"/>
                <w:color w:val="000000"/>
                <w:sz w:val="24"/>
              </w:rPr>
            </w:pPr>
            <w:r w:rsidRPr="005B4441">
              <w:rPr>
                <w:rFonts w:ascii="华文细黑" w:eastAsia="华文细黑" w:hAnsi="华文细黑"/>
                <w:color w:val="000000"/>
                <w:sz w:val="24"/>
              </w:rPr>
              <w:t>（4）设备机械运动部分，如可能对人体造成伤害的，需有保护装置，如保护罩、隔离光栅等，保护罩需有足够的强度和安全的孔隙尺寸。人员拆除保护罩或进入隔离光栅区域将使得设备停机。保护装置复位时如保护罩重新安装，设备不会自行启动；</w:t>
            </w:r>
          </w:p>
          <w:p w:rsidR="00941F5D" w:rsidRPr="005B4441" w:rsidRDefault="00941F5D" w:rsidP="005B4441">
            <w:pPr>
              <w:autoSpaceDE w:val="0"/>
              <w:autoSpaceDN w:val="0"/>
              <w:adjustRightInd w:val="0"/>
              <w:snapToGrid w:val="0"/>
              <w:jc w:val="left"/>
              <w:rPr>
                <w:rFonts w:ascii="华文细黑" w:eastAsia="华文细黑" w:hAnsi="华文细黑"/>
                <w:color w:val="000000"/>
                <w:sz w:val="24"/>
              </w:rPr>
            </w:pPr>
            <w:r w:rsidRPr="005B4441">
              <w:rPr>
                <w:rFonts w:ascii="华文细黑" w:eastAsia="华文细黑" w:hAnsi="华文细黑"/>
                <w:color w:val="000000"/>
                <w:sz w:val="24"/>
              </w:rPr>
              <w:t>（5）急停开关、保护装置的联锁电路和其他安全装置电路均需采用常闭的设计，防止线路故障导致安全装置失效；</w:t>
            </w:r>
          </w:p>
          <w:p w:rsidR="00941F5D" w:rsidRPr="005B4441" w:rsidRDefault="00941F5D" w:rsidP="005B4441">
            <w:pPr>
              <w:autoSpaceDE w:val="0"/>
              <w:autoSpaceDN w:val="0"/>
              <w:adjustRightInd w:val="0"/>
              <w:snapToGrid w:val="0"/>
              <w:jc w:val="left"/>
              <w:rPr>
                <w:rFonts w:ascii="华文细黑" w:eastAsia="华文细黑" w:hAnsi="华文细黑"/>
                <w:color w:val="000000"/>
                <w:sz w:val="24"/>
              </w:rPr>
            </w:pPr>
            <w:r w:rsidRPr="005B4441">
              <w:rPr>
                <w:rFonts w:ascii="华文细黑" w:eastAsia="华文细黑" w:hAnsi="华文细黑"/>
                <w:color w:val="000000"/>
                <w:sz w:val="24"/>
              </w:rPr>
              <w:t>（6）在设备可能造成伤害的部位都需设置急停开关，保证出现意外时人员可以及时使设备停止；</w:t>
            </w:r>
          </w:p>
          <w:p w:rsidR="00941F5D" w:rsidRPr="005B4441" w:rsidRDefault="00941F5D" w:rsidP="005B4441">
            <w:pPr>
              <w:autoSpaceDE w:val="0"/>
              <w:autoSpaceDN w:val="0"/>
              <w:adjustRightInd w:val="0"/>
              <w:snapToGrid w:val="0"/>
              <w:jc w:val="left"/>
              <w:rPr>
                <w:rFonts w:ascii="华文细黑" w:eastAsia="华文细黑" w:hAnsi="华文细黑"/>
                <w:color w:val="000000"/>
                <w:sz w:val="24"/>
              </w:rPr>
            </w:pPr>
            <w:r w:rsidRPr="005B4441">
              <w:rPr>
                <w:rFonts w:ascii="华文细黑" w:eastAsia="华文细黑" w:hAnsi="华文细黑"/>
                <w:color w:val="000000"/>
                <w:sz w:val="24"/>
              </w:rPr>
              <w:t>（7）设备在切断主电路和介质阀门后如可能存在残余能量的，如电容放电、液压机构或其他带压介质的残余压力等，需有释放能量的设计或明确提供释放能量的方法，防止设备残余能量对人员的伤害。</w:t>
            </w:r>
          </w:p>
        </w:tc>
        <w:tc>
          <w:tcPr>
            <w:tcW w:w="759" w:type="dxa"/>
            <w:vAlign w:val="center"/>
          </w:tcPr>
          <w:p w:rsidR="00941F5D" w:rsidRPr="005B4441" w:rsidRDefault="00941F5D" w:rsidP="005B4441">
            <w:pPr>
              <w:autoSpaceDE w:val="0"/>
              <w:autoSpaceDN w:val="0"/>
              <w:adjustRightInd w:val="0"/>
              <w:snapToGrid w:val="0"/>
              <w:jc w:val="center"/>
              <w:rPr>
                <w:rFonts w:ascii="华文细黑" w:eastAsia="华文细黑" w:hAnsi="华文细黑"/>
                <w:sz w:val="24"/>
              </w:rPr>
            </w:pPr>
            <w:r w:rsidRPr="005B4441">
              <w:rPr>
                <w:rFonts w:ascii="华文细黑" w:eastAsia="华文细黑" w:hAnsi="华文细黑"/>
                <w:sz w:val="24"/>
              </w:rPr>
              <w:t>E</w:t>
            </w:r>
          </w:p>
        </w:tc>
      </w:tr>
    </w:tbl>
    <w:p w:rsidR="00105FEC" w:rsidRPr="008414C6" w:rsidRDefault="00105FEC" w:rsidP="009D3950">
      <w:pPr>
        <w:pStyle w:val="af0"/>
        <w:ind w:left="420" w:firstLineChars="0" w:firstLine="0"/>
        <w:jc w:val="left"/>
        <w:rPr>
          <w:rFonts w:ascii="华文细黑" w:eastAsia="华文细黑" w:hAnsi="华文细黑"/>
          <w:sz w:val="24"/>
          <w:szCs w:val="24"/>
          <w:lang w:val="zh-CN"/>
        </w:rPr>
      </w:pPr>
    </w:p>
    <w:p w:rsidR="008F67CB" w:rsidRPr="008414C6" w:rsidRDefault="00105FEC" w:rsidP="009D3950">
      <w:pPr>
        <w:widowControl/>
        <w:jc w:val="left"/>
        <w:rPr>
          <w:rFonts w:ascii="华文细黑" w:eastAsia="华文细黑" w:hAnsi="华文细黑"/>
          <w:sz w:val="24"/>
          <w:szCs w:val="24"/>
          <w:lang w:val="zh-CN"/>
        </w:rPr>
      </w:pPr>
      <w:r w:rsidRPr="008414C6">
        <w:rPr>
          <w:rFonts w:ascii="华文细黑" w:eastAsia="华文细黑" w:hAnsi="华文细黑"/>
          <w:sz w:val="24"/>
          <w:szCs w:val="24"/>
          <w:lang w:val="zh-CN"/>
        </w:rPr>
        <w:br w:type="page"/>
      </w:r>
    </w:p>
    <w:p w:rsidR="008F67CB" w:rsidRPr="008414C6" w:rsidRDefault="00941F5D" w:rsidP="009D3950">
      <w:pPr>
        <w:pStyle w:val="a5"/>
        <w:spacing w:after="0"/>
        <w:ind w:firstLineChars="100" w:firstLine="240"/>
        <w:outlineLvl w:val="2"/>
        <w:rPr>
          <w:rFonts w:ascii="华文细黑" w:eastAsia="华文细黑" w:hAnsi="华文细黑"/>
          <w:b/>
          <w:sz w:val="24"/>
        </w:rPr>
      </w:pPr>
      <w:bookmarkStart w:id="12" w:name="_Toc441136765"/>
      <w:r w:rsidRPr="008414C6">
        <w:rPr>
          <w:rFonts w:ascii="华文细黑" w:eastAsia="华文细黑" w:hAnsi="华文细黑"/>
          <w:b/>
          <w:sz w:val="24"/>
        </w:rPr>
        <w:lastRenderedPageBreak/>
        <w:t xml:space="preserve">3.7 </w:t>
      </w:r>
      <w:r w:rsidRPr="008414C6">
        <w:rPr>
          <w:rFonts w:ascii="华文细黑" w:eastAsia="华文细黑" w:hAnsi="华文细黑"/>
          <w:b/>
          <w:bCs/>
          <w:sz w:val="24"/>
        </w:rPr>
        <w:t>供应商要求</w:t>
      </w:r>
      <w:bookmarkEnd w:id="1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57"/>
        <w:gridCol w:w="748"/>
      </w:tblGrid>
      <w:tr w:rsidR="00941F5D" w:rsidRPr="008414C6" w:rsidTr="000733B5">
        <w:trPr>
          <w:cantSplit/>
          <w:trHeight w:val="567"/>
          <w:jc w:val="center"/>
        </w:trPr>
        <w:tc>
          <w:tcPr>
            <w:tcW w:w="817"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编号</w:t>
            </w:r>
          </w:p>
        </w:tc>
        <w:tc>
          <w:tcPr>
            <w:tcW w:w="6957"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要求</w:t>
            </w:r>
          </w:p>
        </w:tc>
        <w:tc>
          <w:tcPr>
            <w:tcW w:w="748"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0733B5" w:rsidRPr="008414C6" w:rsidTr="000733B5">
        <w:trPr>
          <w:cantSplit/>
          <w:trHeight w:val="2555"/>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0733B5" w:rsidRPr="008414C6" w:rsidRDefault="000733B5" w:rsidP="000733B5">
            <w:pPr>
              <w:numPr>
                <w:ilvl w:val="0"/>
                <w:numId w:val="26"/>
              </w:numPr>
              <w:autoSpaceDE w:val="0"/>
              <w:autoSpaceDN w:val="0"/>
              <w:adjustRightInd w:val="0"/>
              <w:jc w:val="right"/>
              <w:rPr>
                <w:rFonts w:ascii="华文细黑" w:eastAsia="华文细黑" w:hAnsi="华文细黑"/>
                <w:sz w:val="24"/>
              </w:rPr>
            </w:pPr>
          </w:p>
        </w:tc>
        <w:tc>
          <w:tcPr>
            <w:tcW w:w="6957" w:type="dxa"/>
            <w:tcBorders>
              <w:top w:val="single" w:sz="4" w:space="0" w:color="000000"/>
              <w:left w:val="single" w:sz="4" w:space="0" w:color="000000"/>
              <w:bottom w:val="single" w:sz="4" w:space="0" w:color="000000"/>
              <w:right w:val="single" w:sz="4" w:space="0" w:color="000000"/>
            </w:tcBorders>
            <w:vAlign w:val="center"/>
          </w:tcPr>
          <w:p w:rsidR="000733B5" w:rsidRPr="000733B5" w:rsidRDefault="000733B5" w:rsidP="000733B5">
            <w:pPr>
              <w:autoSpaceDE w:val="0"/>
              <w:autoSpaceDN w:val="0"/>
              <w:adjustRightInd w:val="0"/>
              <w:snapToGrid w:val="0"/>
              <w:jc w:val="left"/>
              <w:rPr>
                <w:rFonts w:ascii="华文细黑" w:eastAsia="华文细黑" w:hAnsi="华文细黑"/>
                <w:b/>
                <w:sz w:val="24"/>
              </w:rPr>
            </w:pPr>
            <w:r w:rsidRPr="000733B5">
              <w:rPr>
                <w:rFonts w:ascii="华文细黑" w:eastAsia="华文细黑" w:hAnsi="华文细黑"/>
                <w:b/>
                <w:sz w:val="24"/>
              </w:rPr>
              <w:t>现场人员：</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1）项目经理：必须要有一名项目经理（5年以上项目经验，精通工艺、机械、电气、自控等）全程且唯一对业主项目整个生命周期进行跟进，尤其是现场安装调试过程，更应该全程参与，不可离开现场；项目经理需要经过业主面试，方可担任其职责；</w:t>
            </w:r>
          </w:p>
          <w:p w:rsidR="000733B5" w:rsidRPr="000733B5" w:rsidRDefault="000733B5" w:rsidP="000733B5">
            <w:pPr>
              <w:numPr>
                <w:ilvl w:val="0"/>
                <w:numId w:val="27"/>
              </w:num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跟踪设备制造进度，保证符合客户要求的交货期；</w:t>
            </w:r>
          </w:p>
          <w:p w:rsidR="000733B5" w:rsidRPr="000733B5" w:rsidRDefault="000733B5" w:rsidP="000733B5">
            <w:pPr>
              <w:numPr>
                <w:ilvl w:val="0"/>
                <w:numId w:val="27"/>
              </w:num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确保设备的质量；</w:t>
            </w:r>
          </w:p>
          <w:p w:rsidR="000733B5" w:rsidRPr="000733B5" w:rsidRDefault="000733B5" w:rsidP="000733B5">
            <w:pPr>
              <w:numPr>
                <w:ilvl w:val="0"/>
                <w:numId w:val="27"/>
              </w:num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收集并按时修改客户对文件提出的要求；</w:t>
            </w:r>
          </w:p>
          <w:p w:rsidR="000733B5" w:rsidRPr="000733B5" w:rsidRDefault="000733B5" w:rsidP="000733B5">
            <w:pPr>
              <w:numPr>
                <w:ilvl w:val="0"/>
                <w:numId w:val="27"/>
              </w:num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现场指导安装与调试；</w:t>
            </w:r>
          </w:p>
          <w:p w:rsidR="000733B5" w:rsidRPr="000733B5" w:rsidRDefault="000733B5" w:rsidP="000733B5">
            <w:pPr>
              <w:numPr>
                <w:ilvl w:val="0"/>
                <w:numId w:val="27"/>
              </w:num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协调/执行所有测试与验证工作；</w:t>
            </w:r>
          </w:p>
          <w:p w:rsidR="000733B5" w:rsidRPr="000733B5" w:rsidRDefault="000733B5" w:rsidP="000733B5">
            <w:pPr>
              <w:numPr>
                <w:ilvl w:val="0"/>
                <w:numId w:val="27"/>
              </w:num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协调/执行培训工作；</w:t>
            </w:r>
          </w:p>
          <w:p w:rsidR="000733B5" w:rsidRPr="000733B5" w:rsidRDefault="000733B5" w:rsidP="000733B5">
            <w:pPr>
              <w:numPr>
                <w:ilvl w:val="0"/>
                <w:numId w:val="27"/>
              </w:num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完成最终设备交付工作；</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（2）电器、自控、焊接、配管、验证等相关人员至少要在本行业从事3年以上的工作经验。</w:t>
            </w:r>
          </w:p>
        </w:tc>
        <w:tc>
          <w:tcPr>
            <w:tcW w:w="748" w:type="dxa"/>
            <w:tcBorders>
              <w:top w:val="single" w:sz="4" w:space="0" w:color="000000"/>
              <w:left w:val="single" w:sz="4" w:space="0" w:color="000000"/>
              <w:bottom w:val="single" w:sz="4" w:space="0" w:color="000000"/>
              <w:right w:val="single" w:sz="4" w:space="0" w:color="000000"/>
            </w:tcBorders>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r w:rsidR="000733B5" w:rsidRPr="008414C6" w:rsidTr="000733B5">
        <w:trPr>
          <w:cantSplit/>
          <w:trHeight w:val="897"/>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0733B5" w:rsidRPr="008414C6" w:rsidRDefault="000733B5" w:rsidP="000733B5">
            <w:pPr>
              <w:numPr>
                <w:ilvl w:val="0"/>
                <w:numId w:val="26"/>
              </w:numPr>
              <w:autoSpaceDE w:val="0"/>
              <w:autoSpaceDN w:val="0"/>
              <w:adjustRightInd w:val="0"/>
              <w:jc w:val="right"/>
              <w:rPr>
                <w:rFonts w:ascii="华文细黑" w:eastAsia="华文细黑" w:hAnsi="华文细黑"/>
                <w:sz w:val="24"/>
              </w:rPr>
            </w:pPr>
          </w:p>
        </w:tc>
        <w:tc>
          <w:tcPr>
            <w:tcW w:w="6957" w:type="dxa"/>
            <w:tcBorders>
              <w:top w:val="single" w:sz="4" w:space="0" w:color="000000"/>
              <w:left w:val="single" w:sz="4" w:space="0" w:color="000000"/>
              <w:bottom w:val="single" w:sz="4" w:space="0" w:color="000000"/>
              <w:right w:val="single" w:sz="4" w:space="0" w:color="000000"/>
            </w:tcBorders>
            <w:vAlign w:val="center"/>
          </w:tcPr>
          <w:p w:rsidR="000733B5" w:rsidRPr="000733B5" w:rsidRDefault="000733B5" w:rsidP="000733B5">
            <w:pPr>
              <w:autoSpaceDE w:val="0"/>
              <w:autoSpaceDN w:val="0"/>
              <w:adjustRightInd w:val="0"/>
              <w:snapToGrid w:val="0"/>
              <w:jc w:val="left"/>
              <w:rPr>
                <w:rFonts w:ascii="华文细黑" w:eastAsia="华文细黑" w:hAnsi="华文细黑"/>
                <w:b/>
                <w:sz w:val="24"/>
              </w:rPr>
            </w:pPr>
            <w:r w:rsidRPr="000733B5">
              <w:rPr>
                <w:rFonts w:ascii="华文细黑" w:eastAsia="华文细黑" w:hAnsi="华文细黑"/>
                <w:b/>
                <w:sz w:val="24"/>
              </w:rPr>
              <w:t>现场进度：</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供应商根据业主的整体项目进度，随时调整安装和调试以及验证的时间，必要时加班赶工。</w:t>
            </w:r>
          </w:p>
        </w:tc>
        <w:tc>
          <w:tcPr>
            <w:tcW w:w="748" w:type="dxa"/>
            <w:tcBorders>
              <w:top w:val="single" w:sz="4" w:space="0" w:color="000000"/>
              <w:left w:val="single" w:sz="4" w:space="0" w:color="000000"/>
              <w:bottom w:val="single" w:sz="4" w:space="0" w:color="000000"/>
              <w:right w:val="single" w:sz="4" w:space="0" w:color="000000"/>
            </w:tcBorders>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r w:rsidR="000733B5" w:rsidRPr="008414C6" w:rsidTr="000733B5">
        <w:trPr>
          <w:cantSplit/>
          <w:trHeight w:val="538"/>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0733B5" w:rsidRPr="008414C6" w:rsidRDefault="000733B5" w:rsidP="000733B5">
            <w:pPr>
              <w:numPr>
                <w:ilvl w:val="0"/>
                <w:numId w:val="26"/>
              </w:numPr>
              <w:autoSpaceDE w:val="0"/>
              <w:autoSpaceDN w:val="0"/>
              <w:adjustRightInd w:val="0"/>
              <w:jc w:val="right"/>
              <w:rPr>
                <w:rFonts w:ascii="华文细黑" w:eastAsia="华文细黑" w:hAnsi="华文细黑"/>
                <w:sz w:val="24"/>
              </w:rPr>
            </w:pPr>
          </w:p>
        </w:tc>
        <w:tc>
          <w:tcPr>
            <w:tcW w:w="6957" w:type="dxa"/>
            <w:tcBorders>
              <w:top w:val="single" w:sz="4" w:space="0" w:color="000000"/>
              <w:left w:val="single" w:sz="4" w:space="0" w:color="000000"/>
              <w:bottom w:val="single" w:sz="4" w:space="0" w:color="000000"/>
              <w:right w:val="single" w:sz="4" w:space="0" w:color="000000"/>
            </w:tcBorders>
            <w:vAlign w:val="center"/>
          </w:tcPr>
          <w:p w:rsidR="000733B5" w:rsidRPr="000733B5" w:rsidRDefault="000733B5" w:rsidP="000733B5">
            <w:pPr>
              <w:autoSpaceDE w:val="0"/>
              <w:autoSpaceDN w:val="0"/>
              <w:adjustRightInd w:val="0"/>
              <w:snapToGrid w:val="0"/>
              <w:jc w:val="left"/>
              <w:rPr>
                <w:rFonts w:ascii="华文细黑" w:eastAsia="华文细黑" w:hAnsi="华文细黑"/>
                <w:b/>
                <w:sz w:val="24"/>
              </w:rPr>
            </w:pPr>
            <w:r w:rsidRPr="000733B5">
              <w:rPr>
                <w:rFonts w:ascii="华文细黑" w:eastAsia="华文细黑" w:hAnsi="华文细黑"/>
                <w:b/>
                <w:sz w:val="24"/>
              </w:rPr>
              <w:t>现场制度：</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供应商应完全遵守业主现场工程管理制度。</w:t>
            </w:r>
          </w:p>
        </w:tc>
        <w:tc>
          <w:tcPr>
            <w:tcW w:w="748" w:type="dxa"/>
            <w:tcBorders>
              <w:top w:val="single" w:sz="4" w:space="0" w:color="000000"/>
              <w:left w:val="single" w:sz="4" w:space="0" w:color="000000"/>
              <w:bottom w:val="single" w:sz="4" w:space="0" w:color="000000"/>
              <w:right w:val="single" w:sz="4" w:space="0" w:color="000000"/>
            </w:tcBorders>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r w:rsidR="000733B5" w:rsidRPr="008414C6" w:rsidTr="000733B5">
        <w:trPr>
          <w:cantSplit/>
          <w:trHeight w:val="567"/>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0733B5" w:rsidRPr="008414C6" w:rsidRDefault="000733B5" w:rsidP="000733B5">
            <w:pPr>
              <w:numPr>
                <w:ilvl w:val="0"/>
                <w:numId w:val="26"/>
              </w:numPr>
              <w:autoSpaceDE w:val="0"/>
              <w:autoSpaceDN w:val="0"/>
              <w:adjustRightInd w:val="0"/>
              <w:jc w:val="right"/>
              <w:rPr>
                <w:rFonts w:ascii="华文细黑" w:eastAsia="华文细黑" w:hAnsi="华文细黑"/>
                <w:sz w:val="24"/>
              </w:rPr>
            </w:pPr>
          </w:p>
        </w:tc>
        <w:tc>
          <w:tcPr>
            <w:tcW w:w="6957" w:type="dxa"/>
            <w:tcBorders>
              <w:top w:val="single" w:sz="4" w:space="0" w:color="000000"/>
              <w:left w:val="single" w:sz="4" w:space="0" w:color="000000"/>
              <w:bottom w:val="single" w:sz="4" w:space="0" w:color="000000"/>
              <w:right w:val="single" w:sz="4" w:space="0" w:color="000000"/>
            </w:tcBorders>
            <w:vAlign w:val="center"/>
          </w:tcPr>
          <w:p w:rsidR="000733B5" w:rsidRPr="000733B5" w:rsidRDefault="000733B5" w:rsidP="000733B5">
            <w:pPr>
              <w:autoSpaceDE w:val="0"/>
              <w:autoSpaceDN w:val="0"/>
              <w:adjustRightInd w:val="0"/>
              <w:snapToGrid w:val="0"/>
              <w:jc w:val="left"/>
              <w:rPr>
                <w:rFonts w:ascii="华文细黑" w:eastAsia="华文细黑" w:hAnsi="华文细黑"/>
                <w:b/>
                <w:sz w:val="24"/>
              </w:rPr>
            </w:pPr>
            <w:r w:rsidRPr="000733B5">
              <w:rPr>
                <w:rFonts w:ascii="华文细黑" w:eastAsia="华文细黑" w:hAnsi="华文细黑"/>
                <w:b/>
                <w:sz w:val="24"/>
              </w:rPr>
              <w:t>现场吊装：</w:t>
            </w:r>
          </w:p>
          <w:p w:rsidR="000733B5" w:rsidRPr="000733B5" w:rsidRDefault="000733B5" w:rsidP="000733B5">
            <w:pPr>
              <w:autoSpaceDE w:val="0"/>
              <w:autoSpaceDN w:val="0"/>
              <w:adjustRightInd w:val="0"/>
              <w:snapToGrid w:val="0"/>
              <w:jc w:val="left"/>
              <w:rPr>
                <w:rFonts w:ascii="华文细黑" w:eastAsia="华文细黑" w:hAnsi="华文细黑"/>
                <w:b/>
                <w:sz w:val="24"/>
              </w:rPr>
            </w:pPr>
            <w:r w:rsidRPr="000733B5">
              <w:rPr>
                <w:rFonts w:ascii="华文细黑" w:eastAsia="华文细黑" w:hAnsi="华文细黑"/>
                <w:sz w:val="24"/>
              </w:rPr>
              <w:t>供应商必须配合业主现场指导设备的吊装工作，同时进行设备找平、部件组装、电气接线、配管、支架制作安装等工作。</w:t>
            </w:r>
          </w:p>
        </w:tc>
        <w:tc>
          <w:tcPr>
            <w:tcW w:w="748" w:type="dxa"/>
            <w:tcBorders>
              <w:top w:val="single" w:sz="4" w:space="0" w:color="000000"/>
              <w:left w:val="single" w:sz="4" w:space="0" w:color="000000"/>
              <w:bottom w:val="single" w:sz="4" w:space="0" w:color="000000"/>
              <w:right w:val="single" w:sz="4" w:space="0" w:color="000000"/>
            </w:tcBorders>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r w:rsidR="000733B5" w:rsidRPr="008414C6" w:rsidTr="000733B5">
        <w:trPr>
          <w:cantSplit/>
          <w:trHeight w:val="567"/>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0733B5" w:rsidRPr="008414C6" w:rsidRDefault="000733B5" w:rsidP="000733B5">
            <w:pPr>
              <w:numPr>
                <w:ilvl w:val="0"/>
                <w:numId w:val="26"/>
              </w:numPr>
              <w:autoSpaceDE w:val="0"/>
              <w:autoSpaceDN w:val="0"/>
              <w:adjustRightInd w:val="0"/>
              <w:jc w:val="right"/>
              <w:rPr>
                <w:rFonts w:ascii="华文细黑" w:eastAsia="华文细黑" w:hAnsi="华文细黑"/>
                <w:sz w:val="24"/>
              </w:rPr>
            </w:pPr>
          </w:p>
        </w:tc>
        <w:tc>
          <w:tcPr>
            <w:tcW w:w="6957" w:type="dxa"/>
            <w:tcBorders>
              <w:top w:val="single" w:sz="4" w:space="0" w:color="000000"/>
              <w:left w:val="single" w:sz="4" w:space="0" w:color="000000"/>
              <w:bottom w:val="single" w:sz="4" w:space="0" w:color="000000"/>
              <w:right w:val="single" w:sz="4" w:space="0" w:color="000000"/>
            </w:tcBorders>
            <w:vAlign w:val="center"/>
          </w:tcPr>
          <w:p w:rsidR="000733B5" w:rsidRPr="000733B5" w:rsidRDefault="000733B5" w:rsidP="000733B5">
            <w:pPr>
              <w:autoSpaceDE w:val="0"/>
              <w:autoSpaceDN w:val="0"/>
              <w:adjustRightInd w:val="0"/>
              <w:snapToGrid w:val="0"/>
              <w:jc w:val="left"/>
              <w:rPr>
                <w:rFonts w:ascii="华文细黑" w:eastAsia="华文细黑" w:hAnsi="华文细黑"/>
                <w:b/>
                <w:sz w:val="24"/>
              </w:rPr>
            </w:pPr>
            <w:proofErr w:type="gramStart"/>
            <w:r w:rsidRPr="000733B5">
              <w:rPr>
                <w:rFonts w:ascii="华文细黑" w:eastAsia="华文细黑" w:hAnsi="华文细黑"/>
                <w:b/>
                <w:sz w:val="24"/>
              </w:rPr>
              <w:t>防爆区</w:t>
            </w:r>
            <w:proofErr w:type="gramEnd"/>
            <w:r w:rsidRPr="000733B5">
              <w:rPr>
                <w:rFonts w:ascii="华文细黑" w:eastAsia="华文细黑" w:hAnsi="华文细黑"/>
                <w:b/>
                <w:sz w:val="24"/>
              </w:rPr>
              <w:t>级别：</w:t>
            </w:r>
          </w:p>
          <w:p w:rsidR="000733B5" w:rsidRPr="000733B5" w:rsidRDefault="000733B5" w:rsidP="000733B5">
            <w:pPr>
              <w:autoSpaceDE w:val="0"/>
              <w:autoSpaceDN w:val="0"/>
              <w:adjustRightInd w:val="0"/>
              <w:snapToGrid w:val="0"/>
              <w:jc w:val="left"/>
              <w:rPr>
                <w:rFonts w:ascii="华文细黑" w:eastAsia="华文细黑" w:hAnsi="华文细黑"/>
                <w:b/>
                <w:sz w:val="24"/>
              </w:rPr>
            </w:pPr>
            <w:r w:rsidRPr="000733B5">
              <w:rPr>
                <w:rFonts w:ascii="华文细黑" w:eastAsia="华文细黑" w:hAnsi="华文细黑"/>
                <w:sz w:val="24"/>
              </w:rPr>
              <w:t>甲类</w:t>
            </w:r>
            <w:proofErr w:type="gramStart"/>
            <w:r w:rsidRPr="000733B5">
              <w:rPr>
                <w:rFonts w:ascii="华文细黑" w:eastAsia="华文细黑" w:hAnsi="华文细黑"/>
                <w:sz w:val="24"/>
              </w:rPr>
              <w:t>防爆区</w:t>
            </w:r>
            <w:proofErr w:type="gramEnd"/>
            <w:r w:rsidRPr="000733B5">
              <w:rPr>
                <w:rFonts w:ascii="华文细黑" w:eastAsia="华文细黑" w:hAnsi="华文细黑"/>
                <w:sz w:val="24"/>
              </w:rPr>
              <w:t xml:space="preserve"> 防爆等级X区。</w:t>
            </w:r>
          </w:p>
        </w:tc>
        <w:tc>
          <w:tcPr>
            <w:tcW w:w="748" w:type="dxa"/>
            <w:tcBorders>
              <w:top w:val="single" w:sz="4" w:space="0" w:color="000000"/>
              <w:left w:val="single" w:sz="4" w:space="0" w:color="000000"/>
              <w:bottom w:val="single" w:sz="4" w:space="0" w:color="000000"/>
              <w:right w:val="single" w:sz="4" w:space="0" w:color="000000"/>
            </w:tcBorders>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bl>
    <w:p w:rsidR="00105FEC" w:rsidRPr="008414C6" w:rsidRDefault="00105FEC" w:rsidP="009D3950">
      <w:pPr>
        <w:jc w:val="left"/>
        <w:rPr>
          <w:rFonts w:ascii="华文细黑" w:eastAsia="华文细黑" w:hAnsi="华文细黑"/>
          <w:sz w:val="24"/>
          <w:szCs w:val="24"/>
        </w:rPr>
      </w:pPr>
    </w:p>
    <w:p w:rsidR="008F67CB" w:rsidRPr="008414C6" w:rsidRDefault="00105FEC" w:rsidP="009D3950">
      <w:pPr>
        <w:widowControl/>
        <w:jc w:val="left"/>
        <w:rPr>
          <w:rFonts w:ascii="华文细黑" w:eastAsia="华文细黑" w:hAnsi="华文细黑"/>
          <w:sz w:val="24"/>
          <w:szCs w:val="24"/>
        </w:rPr>
      </w:pPr>
      <w:r w:rsidRPr="008414C6">
        <w:rPr>
          <w:rFonts w:ascii="华文细黑" w:eastAsia="华文细黑" w:hAnsi="华文细黑"/>
          <w:sz w:val="24"/>
          <w:szCs w:val="24"/>
        </w:rPr>
        <w:br w:type="page"/>
      </w: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lastRenderedPageBreak/>
        <w:t>3.</w:t>
      </w:r>
      <w:r w:rsidRPr="008414C6">
        <w:rPr>
          <w:rFonts w:ascii="华文细黑" w:eastAsia="华文细黑" w:hAnsi="华文细黑" w:hint="eastAsia"/>
          <w:b/>
          <w:sz w:val="24"/>
        </w:rPr>
        <w:t>8</w:t>
      </w:r>
      <w:r w:rsidRPr="008414C6">
        <w:rPr>
          <w:rFonts w:ascii="华文细黑" w:eastAsia="华文细黑" w:hAnsi="华文细黑" w:hint="eastAsia"/>
          <w:b/>
          <w:bCs/>
          <w:sz w:val="24"/>
        </w:rPr>
        <w:t>备品备件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6951"/>
        <w:gridCol w:w="753"/>
      </w:tblGrid>
      <w:tr w:rsidR="00941F5D" w:rsidRPr="008414C6" w:rsidTr="000733B5">
        <w:trPr>
          <w:cantSplit/>
          <w:trHeight w:val="567"/>
          <w:jc w:val="center"/>
        </w:trPr>
        <w:tc>
          <w:tcPr>
            <w:tcW w:w="816" w:type="dxa"/>
            <w:vAlign w:val="center"/>
          </w:tcPr>
          <w:p w:rsidR="00941F5D" w:rsidRPr="008414C6" w:rsidRDefault="00941F5D" w:rsidP="009D3950">
            <w:pPr>
              <w:autoSpaceDE w:val="0"/>
              <w:autoSpaceDN w:val="0"/>
              <w:adjustRightInd w:val="0"/>
              <w:rPr>
                <w:rFonts w:ascii="华文细黑" w:eastAsia="华文细黑" w:hAnsi="华文细黑"/>
                <w:sz w:val="24"/>
              </w:rPr>
            </w:pPr>
            <w:r w:rsidRPr="008414C6">
              <w:rPr>
                <w:rFonts w:ascii="华文细黑" w:eastAsia="华文细黑" w:hAnsi="华文细黑"/>
                <w:sz w:val="24"/>
              </w:rPr>
              <w:t>编号</w:t>
            </w:r>
          </w:p>
        </w:tc>
        <w:tc>
          <w:tcPr>
            <w:tcW w:w="6951" w:type="dxa"/>
            <w:vAlign w:val="center"/>
          </w:tcPr>
          <w:p w:rsidR="00941F5D" w:rsidRPr="008414C6" w:rsidRDefault="00941F5D" w:rsidP="009D3950">
            <w:pPr>
              <w:autoSpaceDE w:val="0"/>
              <w:autoSpaceDN w:val="0"/>
              <w:adjustRightInd w:val="0"/>
              <w:ind w:firstLineChars="100" w:firstLine="240"/>
              <w:jc w:val="center"/>
              <w:rPr>
                <w:rFonts w:ascii="华文细黑" w:eastAsia="华文细黑" w:hAnsi="华文细黑"/>
                <w:sz w:val="24"/>
              </w:rPr>
            </w:pPr>
            <w:r w:rsidRPr="008414C6">
              <w:rPr>
                <w:rFonts w:ascii="华文细黑" w:eastAsia="华文细黑" w:hAnsi="华文细黑"/>
                <w:sz w:val="24"/>
              </w:rPr>
              <w:t>要求</w:t>
            </w:r>
          </w:p>
        </w:tc>
        <w:tc>
          <w:tcPr>
            <w:tcW w:w="753"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941F5D" w:rsidRPr="008414C6" w:rsidTr="000733B5">
        <w:trPr>
          <w:cantSplit/>
          <w:trHeight w:val="1823"/>
          <w:jc w:val="center"/>
        </w:trPr>
        <w:tc>
          <w:tcPr>
            <w:tcW w:w="816"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1.</w:t>
            </w:r>
          </w:p>
        </w:tc>
        <w:tc>
          <w:tcPr>
            <w:tcW w:w="6951" w:type="dxa"/>
            <w:vAlign w:val="center"/>
          </w:tcPr>
          <w:p w:rsidR="000733B5" w:rsidRPr="000733B5" w:rsidRDefault="000733B5" w:rsidP="000733B5">
            <w:pPr>
              <w:snapToGrid w:val="0"/>
              <w:ind w:left="480" w:hangingChars="200" w:hanging="480"/>
              <w:rPr>
                <w:rFonts w:ascii="华文细黑" w:eastAsia="华文细黑" w:hAnsi="华文细黑"/>
                <w:sz w:val="24"/>
              </w:rPr>
            </w:pPr>
            <w:r w:rsidRPr="000733B5">
              <w:rPr>
                <w:rFonts w:ascii="华文细黑" w:eastAsia="华文细黑" w:hAnsi="华文细黑" w:hint="eastAsia"/>
                <w:sz w:val="24"/>
              </w:rPr>
              <w:t>（1）投标人应提供足够2年易耗备品零件(附备品零件清单及价格表)，其费用包括在投标总价中。</w:t>
            </w:r>
          </w:p>
          <w:p w:rsidR="000733B5" w:rsidRPr="000733B5" w:rsidRDefault="000733B5" w:rsidP="000733B5">
            <w:pPr>
              <w:snapToGrid w:val="0"/>
              <w:ind w:left="480" w:hangingChars="200" w:hanging="480"/>
              <w:rPr>
                <w:rFonts w:ascii="华文细黑" w:eastAsia="华文细黑" w:hAnsi="华文细黑"/>
                <w:sz w:val="24"/>
              </w:rPr>
            </w:pPr>
            <w:r w:rsidRPr="000733B5">
              <w:rPr>
                <w:rFonts w:ascii="华文细黑" w:eastAsia="华文细黑" w:hAnsi="华文细黑" w:hint="eastAsia"/>
                <w:sz w:val="24"/>
              </w:rPr>
              <w:t>（2）投标人应保证终身提供该设备的所有维修零配件。</w:t>
            </w:r>
          </w:p>
          <w:p w:rsidR="000733B5" w:rsidRPr="000733B5" w:rsidRDefault="000733B5" w:rsidP="000733B5">
            <w:pPr>
              <w:snapToGrid w:val="0"/>
              <w:ind w:left="480" w:hangingChars="200" w:hanging="480"/>
              <w:rPr>
                <w:rFonts w:ascii="华文细黑" w:eastAsia="华文细黑" w:hAnsi="华文细黑"/>
                <w:sz w:val="24"/>
              </w:rPr>
            </w:pPr>
            <w:r w:rsidRPr="000733B5">
              <w:rPr>
                <w:rFonts w:ascii="华文细黑" w:eastAsia="华文细黑" w:hAnsi="华文细黑" w:hint="eastAsia"/>
                <w:sz w:val="24"/>
              </w:rPr>
              <w:t>（3）卖方应随机提供设备日常维修、保养和测试所必需的专用工具，并应详细说明工具的用途及用于何种设备，其价格包括在设备总价中。</w:t>
            </w:r>
          </w:p>
          <w:p w:rsidR="00941F5D" w:rsidRPr="008414C6" w:rsidRDefault="000733B5" w:rsidP="000733B5">
            <w:pPr>
              <w:snapToGrid w:val="0"/>
              <w:rPr>
                <w:rFonts w:ascii="华文细黑" w:eastAsia="华文细黑" w:hAnsi="华文细黑"/>
                <w:sz w:val="24"/>
              </w:rPr>
            </w:pPr>
            <w:r w:rsidRPr="000733B5">
              <w:rPr>
                <w:rFonts w:ascii="华文细黑" w:eastAsia="华文细黑" w:hAnsi="华文细黑" w:hint="eastAsia"/>
                <w:sz w:val="24"/>
              </w:rPr>
              <w:t>（4）必要的维修工具一套。</w:t>
            </w:r>
          </w:p>
        </w:tc>
        <w:tc>
          <w:tcPr>
            <w:tcW w:w="753"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bl>
    <w:p w:rsidR="008F67CB" w:rsidRPr="008414C6" w:rsidRDefault="008F67CB" w:rsidP="009D3950">
      <w:pPr>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9</w:t>
      </w:r>
      <w:r w:rsidRPr="008414C6">
        <w:rPr>
          <w:rFonts w:ascii="华文细黑" w:eastAsia="华文细黑" w:hAnsi="华文细黑" w:hint="eastAsia"/>
          <w:b/>
          <w:bCs/>
          <w:sz w:val="24"/>
        </w:rPr>
        <w:t>设备测试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06"/>
        <w:gridCol w:w="749"/>
      </w:tblGrid>
      <w:tr w:rsidR="00C209C9" w:rsidRPr="000733B5" w:rsidTr="000733B5">
        <w:trPr>
          <w:cantSplit/>
          <w:trHeight w:val="567"/>
          <w:jc w:val="center"/>
        </w:trPr>
        <w:tc>
          <w:tcPr>
            <w:tcW w:w="817" w:type="dxa"/>
            <w:vAlign w:val="center"/>
          </w:tcPr>
          <w:p w:rsidR="00C209C9" w:rsidRPr="000733B5" w:rsidRDefault="00C209C9" w:rsidP="000733B5">
            <w:pPr>
              <w:autoSpaceDE w:val="0"/>
              <w:autoSpaceDN w:val="0"/>
              <w:adjustRightInd w:val="0"/>
              <w:snapToGrid w:val="0"/>
              <w:jc w:val="center"/>
              <w:rPr>
                <w:rFonts w:ascii="华文细黑" w:eastAsia="华文细黑" w:hAnsi="华文细黑"/>
                <w:sz w:val="24"/>
              </w:rPr>
            </w:pPr>
            <w:r w:rsidRPr="000733B5">
              <w:rPr>
                <w:rFonts w:ascii="华文细黑" w:eastAsia="华文细黑" w:hAnsi="华文细黑"/>
                <w:sz w:val="24"/>
              </w:rPr>
              <w:t>编号</w:t>
            </w:r>
          </w:p>
        </w:tc>
        <w:tc>
          <w:tcPr>
            <w:tcW w:w="6906" w:type="dxa"/>
            <w:vAlign w:val="center"/>
          </w:tcPr>
          <w:p w:rsidR="00C209C9" w:rsidRPr="000733B5" w:rsidRDefault="00C209C9" w:rsidP="000733B5">
            <w:pPr>
              <w:autoSpaceDE w:val="0"/>
              <w:autoSpaceDN w:val="0"/>
              <w:adjustRightInd w:val="0"/>
              <w:snapToGrid w:val="0"/>
              <w:jc w:val="center"/>
              <w:rPr>
                <w:rFonts w:ascii="华文细黑" w:eastAsia="华文细黑" w:hAnsi="华文细黑"/>
                <w:sz w:val="24"/>
              </w:rPr>
            </w:pPr>
            <w:r w:rsidRPr="000733B5">
              <w:rPr>
                <w:rFonts w:ascii="华文细黑" w:eastAsia="华文细黑" w:hAnsi="华文细黑"/>
                <w:sz w:val="24"/>
              </w:rPr>
              <w:t>要求</w:t>
            </w:r>
          </w:p>
        </w:tc>
        <w:tc>
          <w:tcPr>
            <w:tcW w:w="749" w:type="dxa"/>
            <w:vAlign w:val="center"/>
          </w:tcPr>
          <w:p w:rsidR="00C209C9" w:rsidRPr="000733B5" w:rsidRDefault="00C209C9" w:rsidP="000733B5">
            <w:pPr>
              <w:autoSpaceDE w:val="0"/>
              <w:autoSpaceDN w:val="0"/>
              <w:adjustRightInd w:val="0"/>
              <w:snapToGrid w:val="0"/>
              <w:jc w:val="center"/>
              <w:rPr>
                <w:rFonts w:ascii="华文细黑" w:eastAsia="华文细黑" w:hAnsi="华文细黑"/>
                <w:sz w:val="24"/>
              </w:rPr>
            </w:pPr>
            <w:r w:rsidRPr="000733B5">
              <w:rPr>
                <w:rFonts w:ascii="华文细黑" w:eastAsia="华文细黑" w:hAnsi="华文细黑"/>
                <w:sz w:val="24"/>
              </w:rPr>
              <w:t>级别</w:t>
            </w:r>
          </w:p>
        </w:tc>
      </w:tr>
      <w:tr w:rsidR="000733B5" w:rsidRPr="000733B5" w:rsidTr="000733B5">
        <w:trPr>
          <w:cantSplit/>
          <w:trHeight w:val="712"/>
          <w:jc w:val="center"/>
        </w:trPr>
        <w:tc>
          <w:tcPr>
            <w:tcW w:w="817" w:type="dxa"/>
            <w:vAlign w:val="center"/>
          </w:tcPr>
          <w:p w:rsidR="000733B5" w:rsidRPr="000733B5" w:rsidRDefault="000733B5" w:rsidP="000733B5">
            <w:pPr>
              <w:numPr>
                <w:ilvl w:val="0"/>
                <w:numId w:val="12"/>
              </w:numPr>
              <w:autoSpaceDE w:val="0"/>
              <w:autoSpaceDN w:val="0"/>
              <w:adjustRightInd w:val="0"/>
              <w:snapToGrid w:val="0"/>
              <w:jc w:val="right"/>
              <w:rPr>
                <w:rFonts w:ascii="华文细黑" w:eastAsia="华文细黑" w:hAnsi="华文细黑"/>
                <w:sz w:val="24"/>
              </w:rPr>
            </w:pPr>
          </w:p>
        </w:tc>
        <w:tc>
          <w:tcPr>
            <w:tcW w:w="6906" w:type="dxa"/>
            <w:vAlign w:val="center"/>
          </w:tcPr>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测试包括：供应商内部测试（VIT）、工厂验收测试（FAT）、现场验收测试（SAT）。</w:t>
            </w:r>
          </w:p>
        </w:tc>
        <w:tc>
          <w:tcPr>
            <w:tcW w:w="749" w:type="dxa"/>
            <w:vAlign w:val="center"/>
          </w:tcPr>
          <w:p w:rsidR="000733B5" w:rsidRPr="000733B5" w:rsidRDefault="000733B5" w:rsidP="000733B5">
            <w:pPr>
              <w:autoSpaceDE w:val="0"/>
              <w:autoSpaceDN w:val="0"/>
              <w:adjustRightInd w:val="0"/>
              <w:snapToGrid w:val="0"/>
              <w:jc w:val="center"/>
              <w:rPr>
                <w:rFonts w:ascii="华文细黑" w:eastAsia="华文细黑" w:hAnsi="华文细黑"/>
                <w:sz w:val="24"/>
              </w:rPr>
            </w:pPr>
            <w:r w:rsidRPr="000733B5">
              <w:rPr>
                <w:rFonts w:ascii="华文细黑" w:eastAsia="华文细黑" w:hAnsi="华文细黑"/>
                <w:sz w:val="24"/>
              </w:rPr>
              <w:t>E</w:t>
            </w:r>
          </w:p>
        </w:tc>
      </w:tr>
      <w:tr w:rsidR="000733B5" w:rsidRPr="000733B5" w:rsidTr="000733B5">
        <w:trPr>
          <w:cantSplit/>
          <w:trHeight w:val="977"/>
          <w:jc w:val="center"/>
        </w:trPr>
        <w:tc>
          <w:tcPr>
            <w:tcW w:w="817" w:type="dxa"/>
            <w:vAlign w:val="center"/>
          </w:tcPr>
          <w:p w:rsidR="000733B5" w:rsidRPr="000733B5" w:rsidRDefault="000733B5" w:rsidP="000733B5">
            <w:pPr>
              <w:numPr>
                <w:ilvl w:val="0"/>
                <w:numId w:val="12"/>
              </w:numPr>
              <w:autoSpaceDE w:val="0"/>
              <w:autoSpaceDN w:val="0"/>
              <w:adjustRightInd w:val="0"/>
              <w:snapToGrid w:val="0"/>
              <w:jc w:val="right"/>
              <w:rPr>
                <w:rFonts w:ascii="华文细黑" w:eastAsia="华文细黑" w:hAnsi="华文细黑"/>
                <w:sz w:val="24"/>
              </w:rPr>
            </w:pPr>
          </w:p>
        </w:tc>
        <w:tc>
          <w:tcPr>
            <w:tcW w:w="6906" w:type="dxa"/>
            <w:vAlign w:val="center"/>
          </w:tcPr>
          <w:p w:rsidR="000733B5" w:rsidRPr="000733B5" w:rsidRDefault="000733B5" w:rsidP="000733B5">
            <w:pPr>
              <w:autoSpaceDE w:val="0"/>
              <w:autoSpaceDN w:val="0"/>
              <w:adjustRightInd w:val="0"/>
              <w:snapToGrid w:val="0"/>
              <w:jc w:val="left"/>
              <w:rPr>
                <w:rFonts w:ascii="华文细黑" w:eastAsia="华文细黑" w:hAnsi="华文细黑"/>
                <w:b/>
                <w:sz w:val="24"/>
              </w:rPr>
            </w:pPr>
            <w:r w:rsidRPr="000733B5">
              <w:rPr>
                <w:rFonts w:ascii="华文细黑" w:eastAsia="华文细黑" w:hAnsi="华文细黑"/>
                <w:b/>
                <w:sz w:val="24"/>
              </w:rPr>
              <w:t>VIT：</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供应商在执行</w:t>
            </w:r>
            <w:r w:rsidRPr="000733B5">
              <w:rPr>
                <w:rFonts w:ascii="华文细黑" w:eastAsia="华文细黑" w:hAnsi="华文细黑"/>
                <w:kern w:val="0"/>
                <w:sz w:val="24"/>
              </w:rPr>
              <w:t>FAT</w:t>
            </w:r>
            <w:r w:rsidRPr="000733B5">
              <w:rPr>
                <w:rFonts w:ascii="华文细黑" w:eastAsia="华文细黑" w:hAnsi="华文细黑"/>
                <w:sz w:val="24"/>
              </w:rPr>
              <w:t>之前，应根据业主的</w:t>
            </w:r>
            <w:r w:rsidRPr="000733B5">
              <w:rPr>
                <w:rFonts w:ascii="华文细黑" w:eastAsia="华文细黑" w:hAnsi="华文细黑"/>
                <w:kern w:val="0"/>
                <w:sz w:val="24"/>
              </w:rPr>
              <w:t>URS内容，100%的对系统进行各项</w:t>
            </w:r>
            <w:r w:rsidRPr="000733B5">
              <w:rPr>
                <w:rFonts w:ascii="华文细黑" w:eastAsia="华文细黑" w:hAnsi="华文细黑"/>
                <w:sz w:val="24"/>
              </w:rPr>
              <w:t>测试，并出具内部测试报告；要求VIT的测试内容不少于FAT的测试内容。</w:t>
            </w:r>
          </w:p>
        </w:tc>
        <w:tc>
          <w:tcPr>
            <w:tcW w:w="749" w:type="dxa"/>
            <w:vAlign w:val="center"/>
          </w:tcPr>
          <w:p w:rsidR="000733B5" w:rsidRPr="000733B5" w:rsidRDefault="000733B5" w:rsidP="000733B5">
            <w:pPr>
              <w:autoSpaceDE w:val="0"/>
              <w:autoSpaceDN w:val="0"/>
              <w:adjustRightInd w:val="0"/>
              <w:snapToGrid w:val="0"/>
              <w:jc w:val="center"/>
              <w:rPr>
                <w:rFonts w:ascii="华文细黑" w:eastAsia="华文细黑" w:hAnsi="华文细黑"/>
                <w:sz w:val="24"/>
              </w:rPr>
            </w:pPr>
            <w:r w:rsidRPr="000733B5">
              <w:rPr>
                <w:rFonts w:ascii="华文细黑" w:eastAsia="华文细黑" w:hAnsi="华文细黑"/>
                <w:sz w:val="24"/>
              </w:rPr>
              <w:t>E</w:t>
            </w:r>
          </w:p>
        </w:tc>
      </w:tr>
      <w:tr w:rsidR="000733B5" w:rsidRPr="000733B5" w:rsidTr="000733B5">
        <w:trPr>
          <w:cantSplit/>
          <w:trHeight w:val="1559"/>
          <w:jc w:val="center"/>
        </w:trPr>
        <w:tc>
          <w:tcPr>
            <w:tcW w:w="817" w:type="dxa"/>
            <w:vAlign w:val="center"/>
          </w:tcPr>
          <w:p w:rsidR="000733B5" w:rsidRPr="000733B5" w:rsidRDefault="000733B5" w:rsidP="000733B5">
            <w:pPr>
              <w:numPr>
                <w:ilvl w:val="0"/>
                <w:numId w:val="12"/>
              </w:numPr>
              <w:autoSpaceDE w:val="0"/>
              <w:autoSpaceDN w:val="0"/>
              <w:adjustRightInd w:val="0"/>
              <w:snapToGrid w:val="0"/>
              <w:jc w:val="right"/>
              <w:rPr>
                <w:rFonts w:ascii="华文细黑" w:eastAsia="华文细黑" w:hAnsi="华文细黑"/>
                <w:sz w:val="24"/>
              </w:rPr>
            </w:pPr>
          </w:p>
        </w:tc>
        <w:tc>
          <w:tcPr>
            <w:tcW w:w="6906" w:type="dxa"/>
            <w:vAlign w:val="center"/>
          </w:tcPr>
          <w:p w:rsidR="000733B5" w:rsidRPr="000733B5" w:rsidRDefault="000733B5" w:rsidP="000733B5">
            <w:pPr>
              <w:autoSpaceDE w:val="0"/>
              <w:autoSpaceDN w:val="0"/>
              <w:adjustRightInd w:val="0"/>
              <w:snapToGrid w:val="0"/>
              <w:jc w:val="left"/>
              <w:rPr>
                <w:rFonts w:ascii="华文细黑" w:eastAsia="华文细黑" w:hAnsi="华文细黑"/>
                <w:b/>
                <w:sz w:val="24"/>
              </w:rPr>
            </w:pPr>
            <w:r w:rsidRPr="000733B5">
              <w:rPr>
                <w:rFonts w:ascii="华文细黑" w:eastAsia="华文细黑" w:hAnsi="华文细黑"/>
                <w:b/>
                <w:sz w:val="24"/>
              </w:rPr>
              <w:t>FAT：</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（1）供应商应起草符合本URS规定的详细的FAT测试内容，明确测试方法；该文件要得到业主批准后方可实施；</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（2）FAT的实施由供应商和业主代表共同完成；</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（3）供应商在进行FAT前，要提前确认好测试时所需的水、电、汽、气等公用工程及其它必要的协助；若因某些原因无法实施个别测试，需要在投标之前就要提出；</w:t>
            </w:r>
          </w:p>
        </w:tc>
        <w:tc>
          <w:tcPr>
            <w:tcW w:w="749" w:type="dxa"/>
            <w:vAlign w:val="center"/>
          </w:tcPr>
          <w:p w:rsidR="000733B5" w:rsidRPr="000733B5" w:rsidRDefault="000733B5" w:rsidP="000733B5">
            <w:pPr>
              <w:autoSpaceDE w:val="0"/>
              <w:autoSpaceDN w:val="0"/>
              <w:adjustRightInd w:val="0"/>
              <w:snapToGrid w:val="0"/>
              <w:jc w:val="center"/>
              <w:rPr>
                <w:rFonts w:ascii="华文细黑" w:eastAsia="华文细黑" w:hAnsi="华文细黑"/>
                <w:sz w:val="24"/>
              </w:rPr>
            </w:pPr>
            <w:r w:rsidRPr="000733B5">
              <w:rPr>
                <w:rFonts w:ascii="华文细黑" w:eastAsia="华文细黑" w:hAnsi="华文细黑"/>
                <w:sz w:val="24"/>
              </w:rPr>
              <w:t>E</w:t>
            </w:r>
          </w:p>
        </w:tc>
      </w:tr>
      <w:tr w:rsidR="000733B5" w:rsidRPr="000733B5" w:rsidTr="000733B5">
        <w:trPr>
          <w:cantSplit/>
          <w:trHeight w:val="2199"/>
          <w:jc w:val="center"/>
        </w:trPr>
        <w:tc>
          <w:tcPr>
            <w:tcW w:w="817" w:type="dxa"/>
            <w:vAlign w:val="center"/>
          </w:tcPr>
          <w:p w:rsidR="000733B5" w:rsidRPr="000733B5" w:rsidRDefault="000733B5" w:rsidP="000733B5">
            <w:pPr>
              <w:numPr>
                <w:ilvl w:val="0"/>
                <w:numId w:val="12"/>
              </w:numPr>
              <w:autoSpaceDE w:val="0"/>
              <w:autoSpaceDN w:val="0"/>
              <w:adjustRightInd w:val="0"/>
              <w:snapToGrid w:val="0"/>
              <w:jc w:val="right"/>
              <w:rPr>
                <w:rFonts w:ascii="华文细黑" w:eastAsia="华文细黑" w:hAnsi="华文细黑"/>
                <w:sz w:val="24"/>
              </w:rPr>
            </w:pPr>
          </w:p>
        </w:tc>
        <w:tc>
          <w:tcPr>
            <w:tcW w:w="6906" w:type="dxa"/>
            <w:vAlign w:val="center"/>
          </w:tcPr>
          <w:p w:rsidR="000733B5" w:rsidRPr="000733B5" w:rsidRDefault="000733B5" w:rsidP="000733B5">
            <w:pPr>
              <w:autoSpaceDE w:val="0"/>
              <w:autoSpaceDN w:val="0"/>
              <w:adjustRightInd w:val="0"/>
              <w:snapToGrid w:val="0"/>
              <w:jc w:val="left"/>
              <w:rPr>
                <w:rFonts w:ascii="华文细黑" w:eastAsia="华文细黑" w:hAnsi="华文细黑"/>
                <w:b/>
                <w:sz w:val="24"/>
              </w:rPr>
            </w:pPr>
            <w:r w:rsidRPr="000733B5">
              <w:rPr>
                <w:rFonts w:ascii="华文细黑" w:eastAsia="华文细黑" w:hAnsi="华文细黑"/>
                <w:b/>
                <w:sz w:val="24"/>
              </w:rPr>
              <w:t>SAT：</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（1）供应商应起草符合本URS规定的详细的SAT测试内容，明确测试方法；该文件要得到业主批准后方可实施；</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（2）SAT的实施由供应商和业主代表共同完成</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（3）提供现场测试所需的各种仪器、仪表、试剂等（如信号发生器、万用表、压力校验仪等）</w:t>
            </w:r>
          </w:p>
        </w:tc>
        <w:tc>
          <w:tcPr>
            <w:tcW w:w="749" w:type="dxa"/>
            <w:vAlign w:val="center"/>
          </w:tcPr>
          <w:p w:rsidR="000733B5" w:rsidRPr="000733B5" w:rsidRDefault="000733B5" w:rsidP="000733B5">
            <w:pPr>
              <w:autoSpaceDE w:val="0"/>
              <w:autoSpaceDN w:val="0"/>
              <w:adjustRightInd w:val="0"/>
              <w:snapToGrid w:val="0"/>
              <w:jc w:val="center"/>
              <w:rPr>
                <w:rFonts w:ascii="华文细黑" w:eastAsia="华文细黑" w:hAnsi="华文细黑"/>
                <w:sz w:val="24"/>
              </w:rPr>
            </w:pPr>
            <w:r w:rsidRPr="000733B5">
              <w:rPr>
                <w:rFonts w:ascii="华文细黑" w:eastAsia="华文细黑" w:hAnsi="华文细黑"/>
                <w:sz w:val="24"/>
              </w:rPr>
              <w:t>E</w:t>
            </w:r>
          </w:p>
        </w:tc>
      </w:tr>
    </w:tbl>
    <w:p w:rsidR="00105FEC" w:rsidRPr="008414C6" w:rsidRDefault="00105FEC" w:rsidP="009D3950">
      <w:pPr>
        <w:jc w:val="left"/>
        <w:rPr>
          <w:rFonts w:ascii="华文细黑" w:eastAsia="华文细黑" w:hAnsi="华文细黑"/>
          <w:sz w:val="24"/>
          <w:szCs w:val="24"/>
        </w:rPr>
      </w:pPr>
    </w:p>
    <w:p w:rsidR="008F67CB" w:rsidRPr="008414C6" w:rsidRDefault="00105FEC" w:rsidP="009D3950">
      <w:pPr>
        <w:widowControl/>
        <w:jc w:val="left"/>
        <w:rPr>
          <w:rFonts w:ascii="华文细黑" w:eastAsia="华文细黑" w:hAnsi="华文细黑"/>
          <w:sz w:val="24"/>
          <w:szCs w:val="24"/>
        </w:rPr>
      </w:pPr>
      <w:r w:rsidRPr="008414C6">
        <w:rPr>
          <w:rFonts w:ascii="华文细黑" w:eastAsia="华文细黑" w:hAnsi="华文细黑"/>
          <w:sz w:val="24"/>
          <w:szCs w:val="24"/>
        </w:rPr>
        <w:br w:type="page"/>
      </w: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lastRenderedPageBreak/>
        <w:t>3.</w:t>
      </w:r>
      <w:r w:rsidRPr="008414C6">
        <w:rPr>
          <w:rFonts w:ascii="华文细黑" w:eastAsia="华文细黑" w:hAnsi="华文细黑" w:hint="eastAsia"/>
          <w:b/>
          <w:sz w:val="24"/>
        </w:rPr>
        <w:t>10</w:t>
      </w:r>
      <w:r w:rsidRPr="008414C6">
        <w:rPr>
          <w:rFonts w:ascii="华文细黑" w:eastAsia="华文细黑" w:hAnsi="华文细黑" w:hint="eastAsia"/>
          <w:b/>
          <w:bCs/>
          <w:sz w:val="24"/>
        </w:rPr>
        <w:t>安装条件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C209C9" w:rsidRPr="008414C6" w:rsidTr="000733B5">
        <w:trPr>
          <w:cantSplit/>
          <w:trHeight w:val="293"/>
          <w:jc w:val="center"/>
        </w:trPr>
        <w:tc>
          <w:tcPr>
            <w:tcW w:w="81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编号</w:t>
            </w:r>
          </w:p>
        </w:tc>
        <w:tc>
          <w:tcPr>
            <w:tcW w:w="6946"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要求</w:t>
            </w:r>
          </w:p>
        </w:tc>
        <w:tc>
          <w:tcPr>
            <w:tcW w:w="759"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0733B5" w:rsidRPr="008414C6" w:rsidTr="000733B5">
        <w:trPr>
          <w:cantSplit/>
          <w:trHeight w:val="567"/>
          <w:jc w:val="center"/>
        </w:trPr>
        <w:tc>
          <w:tcPr>
            <w:tcW w:w="817" w:type="dxa"/>
            <w:vAlign w:val="center"/>
          </w:tcPr>
          <w:p w:rsidR="000733B5" w:rsidRPr="008414C6" w:rsidRDefault="000733B5" w:rsidP="000733B5">
            <w:pPr>
              <w:numPr>
                <w:ilvl w:val="0"/>
                <w:numId w:val="15"/>
              </w:numPr>
              <w:autoSpaceDE w:val="0"/>
              <w:autoSpaceDN w:val="0"/>
              <w:adjustRightInd w:val="0"/>
              <w:jc w:val="right"/>
              <w:rPr>
                <w:rFonts w:ascii="华文细黑" w:eastAsia="华文细黑" w:hAnsi="华文细黑"/>
                <w:sz w:val="24"/>
              </w:rPr>
            </w:pPr>
          </w:p>
        </w:tc>
        <w:tc>
          <w:tcPr>
            <w:tcW w:w="6946" w:type="dxa"/>
            <w:vAlign w:val="center"/>
          </w:tcPr>
          <w:p w:rsidR="000733B5" w:rsidRPr="000733B5" w:rsidRDefault="000733B5" w:rsidP="000733B5">
            <w:pPr>
              <w:snapToGrid w:val="0"/>
              <w:rPr>
                <w:rFonts w:ascii="华文细黑" w:eastAsia="华文细黑" w:hAnsi="华文细黑"/>
                <w:b/>
                <w:sz w:val="24"/>
              </w:rPr>
            </w:pPr>
            <w:r w:rsidRPr="000733B5">
              <w:rPr>
                <w:rFonts w:ascii="华文细黑" w:eastAsia="华文细黑" w:hAnsi="华文细黑"/>
                <w:sz w:val="24"/>
              </w:rPr>
              <w:t>安装所在地：多功能高效包衣机</w:t>
            </w:r>
            <w:r w:rsidRPr="000733B5">
              <w:rPr>
                <w:rFonts w:ascii="华文细黑" w:eastAsia="华文细黑" w:hAnsi="华文细黑"/>
                <w:sz w:val="24"/>
                <w:lang w:val="zh-CN"/>
              </w:rPr>
              <w:t>安放在制剂车间内，安装在D级洁净区防爆间内，定位时要考虑房间整体布局，满足厂房设计要求，按我方现有厂房布局进行布置，</w:t>
            </w:r>
            <w:r w:rsidRPr="000733B5">
              <w:rPr>
                <w:rFonts w:ascii="华文细黑" w:eastAsia="华文细黑" w:hAnsi="华文细黑"/>
                <w:sz w:val="24"/>
              </w:rPr>
              <w:t>包衣防爆间平面布局图</w:t>
            </w:r>
            <w:r w:rsidRPr="000733B5">
              <w:rPr>
                <w:rFonts w:ascii="华文细黑" w:eastAsia="华文细黑" w:hAnsi="华文细黑"/>
                <w:sz w:val="24"/>
                <w:lang w:val="zh-CN"/>
              </w:rPr>
              <w:t>“附件1”；</w:t>
            </w:r>
          </w:p>
        </w:tc>
        <w:tc>
          <w:tcPr>
            <w:tcW w:w="759" w:type="dxa"/>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r w:rsidR="000733B5" w:rsidRPr="008414C6" w:rsidTr="000733B5">
        <w:trPr>
          <w:cantSplit/>
          <w:jc w:val="center"/>
        </w:trPr>
        <w:tc>
          <w:tcPr>
            <w:tcW w:w="817" w:type="dxa"/>
            <w:vAlign w:val="center"/>
          </w:tcPr>
          <w:p w:rsidR="000733B5" w:rsidRPr="008414C6" w:rsidRDefault="000733B5" w:rsidP="000733B5">
            <w:pPr>
              <w:numPr>
                <w:ilvl w:val="0"/>
                <w:numId w:val="15"/>
              </w:numPr>
              <w:autoSpaceDE w:val="0"/>
              <w:autoSpaceDN w:val="0"/>
              <w:adjustRightInd w:val="0"/>
              <w:jc w:val="right"/>
              <w:rPr>
                <w:rFonts w:ascii="华文细黑" w:eastAsia="华文细黑" w:hAnsi="华文细黑"/>
                <w:sz w:val="24"/>
              </w:rPr>
            </w:pPr>
          </w:p>
        </w:tc>
        <w:tc>
          <w:tcPr>
            <w:tcW w:w="6946" w:type="dxa"/>
            <w:vAlign w:val="center"/>
          </w:tcPr>
          <w:p w:rsidR="000733B5" w:rsidRPr="000733B5" w:rsidRDefault="000733B5" w:rsidP="000733B5">
            <w:pPr>
              <w:pStyle w:val="a6"/>
              <w:tabs>
                <w:tab w:val="left" w:pos="1080"/>
                <w:tab w:val="left" w:pos="8483"/>
              </w:tabs>
              <w:snapToGrid w:val="0"/>
              <w:ind w:left="0" w:right="142"/>
              <w:rPr>
                <w:rFonts w:ascii="华文细黑" w:eastAsia="华文细黑" w:hAnsi="华文细黑"/>
                <w:kern w:val="2"/>
                <w:sz w:val="24"/>
                <w:szCs w:val="24"/>
                <w:lang w:val="zh-CN" w:eastAsia="zh-CN"/>
              </w:rPr>
            </w:pPr>
            <w:r w:rsidRPr="000733B5">
              <w:rPr>
                <w:rFonts w:ascii="华文细黑" w:eastAsia="华文细黑" w:hAnsi="华文细黑"/>
                <w:kern w:val="2"/>
                <w:sz w:val="24"/>
                <w:szCs w:val="24"/>
                <w:lang w:val="en-US" w:eastAsia="zh-CN"/>
              </w:rPr>
              <w:t>洁净度级别：D级</w:t>
            </w:r>
          </w:p>
        </w:tc>
        <w:tc>
          <w:tcPr>
            <w:tcW w:w="759" w:type="dxa"/>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r w:rsidR="000733B5" w:rsidRPr="008414C6" w:rsidTr="000733B5">
        <w:trPr>
          <w:cantSplit/>
          <w:jc w:val="center"/>
        </w:trPr>
        <w:tc>
          <w:tcPr>
            <w:tcW w:w="817" w:type="dxa"/>
            <w:vAlign w:val="center"/>
          </w:tcPr>
          <w:p w:rsidR="000733B5" w:rsidRPr="008414C6" w:rsidRDefault="000733B5" w:rsidP="000733B5">
            <w:pPr>
              <w:numPr>
                <w:ilvl w:val="0"/>
                <w:numId w:val="15"/>
              </w:numPr>
              <w:autoSpaceDE w:val="0"/>
              <w:autoSpaceDN w:val="0"/>
              <w:adjustRightInd w:val="0"/>
              <w:jc w:val="right"/>
              <w:rPr>
                <w:rFonts w:ascii="华文细黑" w:eastAsia="华文细黑" w:hAnsi="华文细黑"/>
                <w:sz w:val="24"/>
              </w:rPr>
            </w:pPr>
          </w:p>
        </w:tc>
        <w:tc>
          <w:tcPr>
            <w:tcW w:w="6946" w:type="dxa"/>
            <w:vAlign w:val="center"/>
          </w:tcPr>
          <w:p w:rsidR="000733B5" w:rsidRPr="000733B5" w:rsidRDefault="000733B5" w:rsidP="000733B5">
            <w:pPr>
              <w:pStyle w:val="a6"/>
              <w:tabs>
                <w:tab w:val="left" w:pos="1080"/>
                <w:tab w:val="left" w:pos="8483"/>
              </w:tabs>
              <w:snapToGrid w:val="0"/>
              <w:ind w:left="0" w:right="142"/>
              <w:rPr>
                <w:rFonts w:ascii="华文细黑" w:eastAsia="华文细黑" w:hAnsi="华文细黑"/>
                <w:kern w:val="2"/>
                <w:sz w:val="24"/>
                <w:szCs w:val="24"/>
                <w:lang w:val="en-US" w:eastAsia="zh-CN"/>
              </w:rPr>
            </w:pPr>
            <w:r w:rsidRPr="000733B5">
              <w:rPr>
                <w:rFonts w:ascii="华文细黑" w:eastAsia="华文细黑" w:hAnsi="华文细黑"/>
                <w:kern w:val="2"/>
                <w:sz w:val="24"/>
                <w:szCs w:val="24"/>
                <w:lang w:val="zh-CN" w:eastAsia="zh-CN"/>
              </w:rPr>
              <w:t>所使用的公用工程接口</w:t>
            </w:r>
            <w:r w:rsidRPr="000733B5">
              <w:rPr>
                <w:rFonts w:ascii="华文细黑" w:eastAsia="华文细黑" w:hAnsi="华文细黑"/>
                <w:kern w:val="2"/>
                <w:sz w:val="24"/>
                <w:szCs w:val="24"/>
                <w:lang w:val="en-US" w:eastAsia="zh-CN"/>
              </w:rPr>
              <w:t>：</w:t>
            </w:r>
          </w:p>
          <w:p w:rsidR="000733B5" w:rsidRPr="000733B5" w:rsidRDefault="000733B5" w:rsidP="000733B5">
            <w:pPr>
              <w:pStyle w:val="a6"/>
              <w:tabs>
                <w:tab w:val="left" w:pos="1080"/>
                <w:tab w:val="left" w:pos="8483"/>
              </w:tabs>
              <w:snapToGrid w:val="0"/>
              <w:ind w:left="0" w:right="142"/>
              <w:rPr>
                <w:rFonts w:ascii="华文细黑" w:eastAsia="华文细黑" w:hAnsi="华文细黑"/>
                <w:kern w:val="2"/>
                <w:sz w:val="24"/>
                <w:szCs w:val="24"/>
                <w:lang w:val="en-US" w:eastAsia="zh-CN"/>
              </w:rPr>
            </w:pPr>
            <w:r w:rsidRPr="000733B5">
              <w:rPr>
                <w:rFonts w:ascii="华文细黑" w:eastAsia="华文细黑" w:hAnsi="华文细黑"/>
                <w:kern w:val="2"/>
                <w:sz w:val="24"/>
                <w:szCs w:val="24"/>
                <w:lang w:val="en-US" w:eastAsia="zh-CN"/>
              </w:rPr>
              <w:t>热水、自来水、纯水、压缩空气、蒸汽、220/380V交流电</w:t>
            </w:r>
          </w:p>
        </w:tc>
        <w:tc>
          <w:tcPr>
            <w:tcW w:w="759" w:type="dxa"/>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0733B5" w:rsidRPr="008414C6" w:rsidTr="000733B5">
        <w:trPr>
          <w:cantSplit/>
          <w:jc w:val="center"/>
        </w:trPr>
        <w:tc>
          <w:tcPr>
            <w:tcW w:w="817" w:type="dxa"/>
            <w:vAlign w:val="center"/>
          </w:tcPr>
          <w:p w:rsidR="000733B5" w:rsidRPr="008414C6" w:rsidRDefault="000733B5" w:rsidP="000733B5">
            <w:pPr>
              <w:numPr>
                <w:ilvl w:val="0"/>
                <w:numId w:val="15"/>
              </w:numPr>
              <w:autoSpaceDE w:val="0"/>
              <w:autoSpaceDN w:val="0"/>
              <w:adjustRightInd w:val="0"/>
              <w:jc w:val="right"/>
              <w:rPr>
                <w:rFonts w:ascii="华文细黑" w:eastAsia="华文细黑" w:hAnsi="华文细黑"/>
                <w:sz w:val="24"/>
              </w:rPr>
            </w:pPr>
          </w:p>
        </w:tc>
        <w:tc>
          <w:tcPr>
            <w:tcW w:w="6946" w:type="dxa"/>
            <w:vAlign w:val="center"/>
          </w:tcPr>
          <w:p w:rsidR="000733B5" w:rsidRPr="000733B5" w:rsidRDefault="000733B5" w:rsidP="000733B5">
            <w:pPr>
              <w:pStyle w:val="a6"/>
              <w:tabs>
                <w:tab w:val="left" w:pos="1080"/>
                <w:tab w:val="left" w:pos="8483"/>
              </w:tabs>
              <w:snapToGrid w:val="0"/>
              <w:ind w:right="142"/>
              <w:rPr>
                <w:rFonts w:ascii="华文细黑" w:eastAsia="华文细黑" w:hAnsi="华文细黑"/>
                <w:kern w:val="2"/>
                <w:sz w:val="24"/>
                <w:szCs w:val="24"/>
                <w:lang w:val="zh-CN" w:eastAsia="zh-CN"/>
              </w:rPr>
            </w:pPr>
            <w:r w:rsidRPr="000733B5">
              <w:rPr>
                <w:rFonts w:ascii="华文细黑" w:eastAsia="华文细黑" w:hAnsi="华文细黑"/>
                <w:kern w:val="2"/>
                <w:sz w:val="24"/>
                <w:szCs w:val="24"/>
                <w:lang w:val="zh-CN" w:eastAsia="zh-CN"/>
              </w:rPr>
              <w:t>洁净区条件：</w:t>
            </w:r>
          </w:p>
          <w:p w:rsidR="000733B5" w:rsidRPr="000733B5" w:rsidRDefault="000733B5" w:rsidP="000733B5">
            <w:pPr>
              <w:pStyle w:val="a6"/>
              <w:tabs>
                <w:tab w:val="left" w:pos="1080"/>
                <w:tab w:val="left" w:pos="8483"/>
              </w:tabs>
              <w:snapToGrid w:val="0"/>
              <w:ind w:right="142"/>
              <w:rPr>
                <w:rFonts w:ascii="华文细黑" w:eastAsia="华文细黑" w:hAnsi="华文细黑"/>
                <w:kern w:val="2"/>
                <w:sz w:val="24"/>
                <w:szCs w:val="24"/>
                <w:lang w:val="zh-CN" w:eastAsia="zh-CN"/>
              </w:rPr>
            </w:pPr>
            <w:r w:rsidRPr="000733B5">
              <w:rPr>
                <w:rFonts w:ascii="华文细黑" w:eastAsia="华文细黑" w:hAnsi="华文细黑"/>
                <w:kern w:val="2"/>
                <w:sz w:val="24"/>
                <w:szCs w:val="24"/>
                <w:lang w:val="zh-CN" w:eastAsia="zh-CN"/>
              </w:rPr>
              <w:t>（1）洁净级别：D级；</w:t>
            </w:r>
          </w:p>
          <w:p w:rsidR="000733B5" w:rsidRPr="000733B5" w:rsidRDefault="000733B5" w:rsidP="000733B5">
            <w:pPr>
              <w:pStyle w:val="a6"/>
              <w:tabs>
                <w:tab w:val="left" w:pos="1080"/>
                <w:tab w:val="left" w:pos="8483"/>
              </w:tabs>
              <w:snapToGrid w:val="0"/>
              <w:ind w:right="142"/>
              <w:rPr>
                <w:rFonts w:ascii="华文细黑" w:eastAsia="华文细黑" w:hAnsi="华文细黑"/>
                <w:kern w:val="2"/>
                <w:sz w:val="24"/>
                <w:szCs w:val="24"/>
                <w:lang w:val="zh-CN" w:eastAsia="zh-CN"/>
              </w:rPr>
            </w:pPr>
            <w:r w:rsidRPr="000733B5">
              <w:rPr>
                <w:rFonts w:ascii="华文细黑" w:eastAsia="华文细黑" w:hAnsi="华文细黑"/>
                <w:kern w:val="2"/>
                <w:sz w:val="24"/>
                <w:szCs w:val="24"/>
                <w:lang w:val="zh-CN" w:eastAsia="zh-CN"/>
              </w:rPr>
              <w:t>（2）高度：4米；（辅机房门宽：1.8米，门高：2.0米、</w:t>
            </w:r>
            <w:r w:rsidRPr="000733B5">
              <w:rPr>
                <w:rFonts w:ascii="华文细黑" w:eastAsia="华文细黑" w:hAnsi="华文细黑" w:cs="宋体" w:hint="eastAsia"/>
                <w:kern w:val="2"/>
                <w:sz w:val="24"/>
                <w:szCs w:val="24"/>
                <w:lang w:val="zh-CN" w:eastAsia="zh-CN"/>
              </w:rPr>
              <w:t>頂</w:t>
            </w:r>
            <w:r w:rsidRPr="000733B5">
              <w:rPr>
                <w:rFonts w:ascii="华文细黑" w:eastAsia="华文细黑" w:hAnsi="华文细黑" w:cs="仿宋_GB2312" w:hint="eastAsia"/>
                <w:kern w:val="2"/>
                <w:sz w:val="24"/>
                <w:szCs w:val="24"/>
                <w:lang w:val="zh-CN" w:eastAsia="zh-CN"/>
              </w:rPr>
              <w:t>高：</w:t>
            </w:r>
            <w:r w:rsidRPr="000733B5">
              <w:rPr>
                <w:rFonts w:ascii="华文细黑" w:eastAsia="华文细黑" w:hAnsi="华文细黑"/>
                <w:kern w:val="2"/>
                <w:sz w:val="24"/>
                <w:szCs w:val="24"/>
                <w:lang w:val="zh-CN" w:eastAsia="zh-CN"/>
              </w:rPr>
              <w:t>3.5米）</w:t>
            </w:r>
          </w:p>
          <w:p w:rsidR="000733B5" w:rsidRPr="000733B5" w:rsidRDefault="000733B5" w:rsidP="000733B5">
            <w:pPr>
              <w:pStyle w:val="a6"/>
              <w:tabs>
                <w:tab w:val="left" w:pos="1080"/>
                <w:tab w:val="left" w:pos="8483"/>
              </w:tabs>
              <w:snapToGrid w:val="0"/>
              <w:ind w:right="142"/>
              <w:rPr>
                <w:rFonts w:ascii="华文细黑" w:eastAsia="华文细黑" w:hAnsi="华文细黑"/>
                <w:kern w:val="2"/>
                <w:sz w:val="24"/>
                <w:szCs w:val="24"/>
                <w:lang w:val="zh-CN" w:eastAsia="zh-CN"/>
              </w:rPr>
            </w:pPr>
            <w:r w:rsidRPr="000733B5">
              <w:rPr>
                <w:rFonts w:ascii="华文细黑" w:eastAsia="华文细黑" w:hAnsi="华文细黑"/>
                <w:kern w:val="2"/>
                <w:sz w:val="24"/>
                <w:szCs w:val="24"/>
                <w:lang w:val="zh-CN" w:eastAsia="zh-CN"/>
              </w:rPr>
              <w:t>（3）温度：18~26</w:t>
            </w:r>
            <w:r w:rsidRPr="000733B5">
              <w:rPr>
                <w:rFonts w:ascii="华文细黑" w:eastAsia="华文细黑" w:hAnsi="华文细黑" w:cs="宋体" w:hint="eastAsia"/>
                <w:kern w:val="2"/>
                <w:sz w:val="24"/>
                <w:szCs w:val="24"/>
                <w:lang w:val="zh-CN" w:eastAsia="zh-CN"/>
              </w:rPr>
              <w:t>℃</w:t>
            </w:r>
            <w:r w:rsidRPr="000733B5">
              <w:rPr>
                <w:rFonts w:ascii="华文细黑" w:eastAsia="华文细黑" w:hAnsi="华文细黑"/>
                <w:kern w:val="2"/>
                <w:sz w:val="24"/>
                <w:szCs w:val="24"/>
                <w:lang w:val="zh-CN" w:eastAsia="zh-CN"/>
              </w:rPr>
              <w:t xml:space="preserve">；湿度：30-65%。 </w:t>
            </w:r>
          </w:p>
          <w:p w:rsidR="000733B5" w:rsidRPr="000733B5" w:rsidRDefault="000733B5" w:rsidP="000733B5">
            <w:pPr>
              <w:pStyle w:val="a6"/>
              <w:tabs>
                <w:tab w:val="left" w:pos="1080"/>
                <w:tab w:val="left" w:pos="8483"/>
              </w:tabs>
              <w:snapToGrid w:val="0"/>
              <w:ind w:right="142"/>
              <w:rPr>
                <w:rFonts w:ascii="华文细黑" w:eastAsia="华文细黑" w:hAnsi="华文细黑"/>
                <w:kern w:val="2"/>
                <w:sz w:val="24"/>
                <w:szCs w:val="24"/>
                <w:lang w:val="zh-CN" w:eastAsia="zh-CN"/>
              </w:rPr>
            </w:pPr>
            <w:r w:rsidRPr="000733B5">
              <w:rPr>
                <w:rFonts w:ascii="华文细黑" w:eastAsia="华文细黑" w:hAnsi="华文细黑"/>
                <w:kern w:val="2"/>
                <w:sz w:val="24"/>
                <w:szCs w:val="24"/>
                <w:lang w:val="zh-CN" w:eastAsia="zh-CN"/>
              </w:rPr>
              <w:t>（</w:t>
            </w:r>
            <w:r w:rsidRPr="000733B5">
              <w:rPr>
                <w:rFonts w:ascii="华文细黑" w:eastAsia="华文细黑" w:hAnsi="华文细黑"/>
                <w:kern w:val="2"/>
                <w:sz w:val="24"/>
                <w:szCs w:val="24"/>
                <w:lang w:val="en-US" w:eastAsia="zh-CN"/>
              </w:rPr>
              <w:t>4</w:t>
            </w:r>
            <w:r w:rsidRPr="000733B5">
              <w:rPr>
                <w:rFonts w:ascii="华文细黑" w:eastAsia="华文细黑" w:hAnsi="华文细黑"/>
                <w:kern w:val="2"/>
                <w:sz w:val="24"/>
                <w:szCs w:val="24"/>
                <w:lang w:val="zh-CN" w:eastAsia="zh-CN"/>
              </w:rPr>
              <w:t>）电源：</w:t>
            </w:r>
            <w:r w:rsidRPr="000733B5">
              <w:rPr>
                <w:rFonts w:ascii="华文细黑" w:eastAsia="华文细黑" w:hAnsi="华文细黑"/>
                <w:kern w:val="2"/>
                <w:sz w:val="24"/>
                <w:szCs w:val="24"/>
                <w:lang w:val="en-US" w:eastAsia="zh-CN"/>
              </w:rPr>
              <w:t>380V50HZ</w:t>
            </w:r>
          </w:p>
        </w:tc>
        <w:tc>
          <w:tcPr>
            <w:tcW w:w="759" w:type="dxa"/>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bl>
    <w:p w:rsidR="008F67CB" w:rsidRPr="008414C6" w:rsidRDefault="008F67CB" w:rsidP="009D3950">
      <w:pPr>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11</w:t>
      </w:r>
      <w:r w:rsidRPr="008414C6">
        <w:rPr>
          <w:rFonts w:ascii="华文细黑" w:eastAsia="华文细黑" w:hAnsi="华文细黑" w:hint="eastAsia"/>
          <w:b/>
          <w:bCs/>
          <w:sz w:val="24"/>
        </w:rPr>
        <w:t>进度表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6949"/>
        <w:gridCol w:w="757"/>
      </w:tblGrid>
      <w:tr w:rsidR="00C209C9" w:rsidRPr="008414C6" w:rsidTr="000733B5">
        <w:trPr>
          <w:trHeight w:val="399"/>
          <w:jc w:val="center"/>
        </w:trPr>
        <w:tc>
          <w:tcPr>
            <w:tcW w:w="816"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编号</w:t>
            </w:r>
          </w:p>
        </w:tc>
        <w:tc>
          <w:tcPr>
            <w:tcW w:w="6949"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要求</w:t>
            </w:r>
          </w:p>
        </w:tc>
        <w:tc>
          <w:tcPr>
            <w:tcW w:w="75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C209C9" w:rsidRPr="008414C6" w:rsidTr="000733B5">
        <w:trPr>
          <w:trHeight w:val="427"/>
          <w:jc w:val="center"/>
        </w:trPr>
        <w:tc>
          <w:tcPr>
            <w:tcW w:w="816" w:type="dxa"/>
            <w:vAlign w:val="center"/>
          </w:tcPr>
          <w:p w:rsidR="00C209C9" w:rsidRPr="008414C6" w:rsidRDefault="00C209C9" w:rsidP="009D3950">
            <w:pPr>
              <w:autoSpaceDE w:val="0"/>
              <w:autoSpaceDN w:val="0"/>
              <w:adjustRightInd w:val="0"/>
              <w:ind w:right="420"/>
              <w:jc w:val="center"/>
              <w:rPr>
                <w:rFonts w:ascii="华文细黑" w:eastAsia="华文细黑" w:hAnsi="华文细黑"/>
                <w:sz w:val="24"/>
              </w:rPr>
            </w:pPr>
            <w:r w:rsidRPr="008414C6">
              <w:rPr>
                <w:rFonts w:ascii="华文细黑" w:eastAsia="华文细黑" w:hAnsi="华文细黑"/>
                <w:sz w:val="24"/>
              </w:rPr>
              <w:t>1</w:t>
            </w:r>
          </w:p>
        </w:tc>
        <w:tc>
          <w:tcPr>
            <w:tcW w:w="6949" w:type="dxa"/>
            <w:vAlign w:val="center"/>
          </w:tcPr>
          <w:p w:rsidR="00C209C9" w:rsidRPr="008414C6" w:rsidRDefault="00C209C9" w:rsidP="009D3950">
            <w:pPr>
              <w:autoSpaceDE w:val="0"/>
              <w:autoSpaceDN w:val="0"/>
              <w:adjustRightInd w:val="0"/>
              <w:rPr>
                <w:rFonts w:ascii="华文细黑" w:eastAsia="华文细黑" w:hAnsi="华文细黑"/>
                <w:sz w:val="24"/>
              </w:rPr>
            </w:pPr>
            <w:r w:rsidRPr="008414C6">
              <w:rPr>
                <w:rFonts w:ascii="华文细黑" w:eastAsia="华文细黑" w:hAnsi="华文细黑"/>
                <w:sz w:val="24"/>
              </w:rPr>
              <w:t>整体项目进度按照供应商与业主讨论后的时间计划表严格执行；</w:t>
            </w:r>
          </w:p>
        </w:tc>
        <w:tc>
          <w:tcPr>
            <w:tcW w:w="75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E</w:t>
            </w:r>
          </w:p>
        </w:tc>
      </w:tr>
      <w:tr w:rsidR="00C209C9" w:rsidRPr="008414C6" w:rsidTr="000733B5">
        <w:trPr>
          <w:trHeight w:val="427"/>
          <w:jc w:val="center"/>
        </w:trPr>
        <w:tc>
          <w:tcPr>
            <w:tcW w:w="816" w:type="dxa"/>
            <w:vAlign w:val="center"/>
          </w:tcPr>
          <w:p w:rsidR="00C209C9" w:rsidRPr="008414C6" w:rsidRDefault="00C209C9" w:rsidP="009D3950">
            <w:pPr>
              <w:autoSpaceDE w:val="0"/>
              <w:autoSpaceDN w:val="0"/>
              <w:adjustRightInd w:val="0"/>
              <w:ind w:right="420"/>
              <w:jc w:val="center"/>
              <w:rPr>
                <w:rFonts w:ascii="华文细黑" w:eastAsia="华文细黑" w:hAnsi="华文细黑"/>
                <w:sz w:val="24"/>
              </w:rPr>
            </w:pPr>
            <w:r w:rsidRPr="008414C6">
              <w:rPr>
                <w:rFonts w:ascii="华文细黑" w:eastAsia="华文细黑" w:hAnsi="华文细黑"/>
                <w:sz w:val="24"/>
              </w:rPr>
              <w:t>2</w:t>
            </w:r>
          </w:p>
        </w:tc>
        <w:tc>
          <w:tcPr>
            <w:tcW w:w="6949" w:type="dxa"/>
            <w:vAlign w:val="center"/>
          </w:tcPr>
          <w:p w:rsidR="00C209C9" w:rsidRPr="008414C6" w:rsidRDefault="00C209C9" w:rsidP="009D3950">
            <w:pPr>
              <w:autoSpaceDE w:val="0"/>
              <w:autoSpaceDN w:val="0"/>
              <w:adjustRightInd w:val="0"/>
              <w:rPr>
                <w:rFonts w:ascii="华文细黑" w:eastAsia="华文细黑" w:hAnsi="华文细黑"/>
                <w:sz w:val="24"/>
              </w:rPr>
            </w:pPr>
            <w:r w:rsidRPr="008414C6">
              <w:rPr>
                <w:rFonts w:ascii="华文细黑" w:eastAsia="华文细黑" w:hAnsi="华文细黑"/>
                <w:sz w:val="24"/>
              </w:rPr>
              <w:t>设备交货期应控制在合同签订后6个月内；</w:t>
            </w:r>
          </w:p>
        </w:tc>
        <w:tc>
          <w:tcPr>
            <w:tcW w:w="757" w:type="dxa"/>
            <w:vAlign w:val="center"/>
          </w:tcPr>
          <w:p w:rsidR="00C209C9" w:rsidRPr="008414C6" w:rsidRDefault="00C209C9" w:rsidP="009D3950">
            <w:pPr>
              <w:autoSpaceDE w:val="0"/>
              <w:autoSpaceDN w:val="0"/>
              <w:adjustRightInd w:val="0"/>
              <w:jc w:val="center"/>
              <w:rPr>
                <w:rFonts w:ascii="华文细黑" w:eastAsia="华文细黑" w:hAnsi="华文细黑"/>
                <w:kern w:val="0"/>
                <w:sz w:val="24"/>
              </w:rPr>
            </w:pPr>
            <w:r w:rsidRPr="008414C6">
              <w:rPr>
                <w:rFonts w:ascii="华文细黑" w:eastAsia="华文细黑" w:hAnsi="华文细黑"/>
                <w:kern w:val="0"/>
                <w:sz w:val="24"/>
              </w:rPr>
              <w:t>E</w:t>
            </w:r>
          </w:p>
        </w:tc>
      </w:tr>
    </w:tbl>
    <w:p w:rsidR="008F67CB" w:rsidRPr="008414C6" w:rsidRDefault="008F67CB" w:rsidP="009D3950">
      <w:pPr>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12</w:t>
      </w:r>
      <w:r w:rsidRPr="008414C6">
        <w:rPr>
          <w:rFonts w:ascii="华文细黑" w:eastAsia="华文细黑" w:hAnsi="华文细黑" w:hint="eastAsia"/>
          <w:b/>
          <w:bCs/>
          <w:sz w:val="24"/>
        </w:rPr>
        <w:t>运输与包装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C209C9" w:rsidRPr="008414C6" w:rsidTr="000733B5">
        <w:trPr>
          <w:trHeight w:val="333"/>
          <w:jc w:val="center"/>
        </w:trPr>
        <w:tc>
          <w:tcPr>
            <w:tcW w:w="817"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编号</w:t>
            </w:r>
          </w:p>
        </w:tc>
        <w:tc>
          <w:tcPr>
            <w:tcW w:w="6946"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要求</w:t>
            </w:r>
          </w:p>
        </w:tc>
        <w:tc>
          <w:tcPr>
            <w:tcW w:w="759"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级别</w:t>
            </w:r>
          </w:p>
        </w:tc>
      </w:tr>
      <w:tr w:rsidR="00C209C9" w:rsidRPr="008414C6" w:rsidTr="000733B5">
        <w:trPr>
          <w:jc w:val="center"/>
        </w:trPr>
        <w:tc>
          <w:tcPr>
            <w:tcW w:w="817"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1</w:t>
            </w:r>
          </w:p>
        </w:tc>
        <w:tc>
          <w:tcPr>
            <w:tcW w:w="6946" w:type="dxa"/>
            <w:vAlign w:val="center"/>
          </w:tcPr>
          <w:p w:rsidR="00C209C9" w:rsidRPr="008414C6" w:rsidRDefault="00C209C9" w:rsidP="000733B5">
            <w:pPr>
              <w:autoSpaceDE w:val="0"/>
              <w:autoSpaceDN w:val="0"/>
              <w:adjustRightInd w:val="0"/>
              <w:snapToGrid w:val="0"/>
              <w:rPr>
                <w:rFonts w:ascii="华文细黑" w:eastAsia="华文细黑" w:hAnsi="华文细黑"/>
                <w:color w:val="FF0000"/>
                <w:sz w:val="24"/>
              </w:rPr>
            </w:pPr>
            <w:r w:rsidRPr="008414C6">
              <w:rPr>
                <w:rFonts w:ascii="华文细黑" w:eastAsia="华文细黑" w:hAnsi="华文细黑"/>
                <w:sz w:val="24"/>
              </w:rPr>
              <w:t>设备的运输尽量采用小型的车辆，便于现场的进入。</w:t>
            </w:r>
          </w:p>
        </w:tc>
        <w:tc>
          <w:tcPr>
            <w:tcW w:w="759"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E</w:t>
            </w:r>
          </w:p>
        </w:tc>
      </w:tr>
      <w:tr w:rsidR="00C209C9" w:rsidRPr="008414C6" w:rsidTr="000733B5">
        <w:trPr>
          <w:jc w:val="center"/>
        </w:trPr>
        <w:tc>
          <w:tcPr>
            <w:tcW w:w="817"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2</w:t>
            </w:r>
          </w:p>
        </w:tc>
        <w:tc>
          <w:tcPr>
            <w:tcW w:w="6946" w:type="dxa"/>
            <w:vAlign w:val="center"/>
          </w:tcPr>
          <w:p w:rsidR="00C209C9" w:rsidRPr="008414C6" w:rsidRDefault="00C209C9" w:rsidP="000733B5">
            <w:pPr>
              <w:autoSpaceDE w:val="0"/>
              <w:autoSpaceDN w:val="0"/>
              <w:adjustRightInd w:val="0"/>
              <w:snapToGrid w:val="0"/>
              <w:rPr>
                <w:rFonts w:ascii="华文细黑" w:eastAsia="华文细黑" w:hAnsi="华文细黑"/>
                <w:sz w:val="24"/>
              </w:rPr>
            </w:pPr>
            <w:r w:rsidRPr="008414C6">
              <w:rPr>
                <w:rFonts w:ascii="华文细黑" w:eastAsia="华文细黑" w:hAnsi="华文细黑"/>
                <w:color w:val="000000"/>
                <w:sz w:val="24"/>
              </w:rPr>
              <w:t>供应商应使用可靠的包装形式以保证设备运输安全。</w:t>
            </w:r>
            <w:r w:rsidRPr="008414C6">
              <w:rPr>
                <w:rFonts w:ascii="华文细黑" w:eastAsia="华文细黑" w:hAnsi="华文细黑"/>
                <w:sz w:val="24"/>
              </w:rPr>
              <w:t>所有设备的包装能够耐受长期的颠簸运输（箱体内部有设备的支撑）、室外存放（防雨雪措施）；外箱便于拆卸吊装。</w:t>
            </w:r>
          </w:p>
        </w:tc>
        <w:tc>
          <w:tcPr>
            <w:tcW w:w="759"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E</w:t>
            </w:r>
          </w:p>
        </w:tc>
      </w:tr>
      <w:tr w:rsidR="00C209C9" w:rsidRPr="008414C6" w:rsidTr="000733B5">
        <w:trPr>
          <w:jc w:val="center"/>
        </w:trPr>
        <w:tc>
          <w:tcPr>
            <w:tcW w:w="817"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3</w:t>
            </w:r>
          </w:p>
        </w:tc>
        <w:tc>
          <w:tcPr>
            <w:tcW w:w="6946" w:type="dxa"/>
            <w:vAlign w:val="center"/>
          </w:tcPr>
          <w:p w:rsidR="00C209C9" w:rsidRPr="008414C6" w:rsidRDefault="00C209C9" w:rsidP="000733B5">
            <w:pPr>
              <w:autoSpaceDE w:val="0"/>
              <w:autoSpaceDN w:val="0"/>
              <w:adjustRightInd w:val="0"/>
              <w:snapToGrid w:val="0"/>
              <w:rPr>
                <w:rFonts w:ascii="华文细黑" w:eastAsia="华文细黑" w:hAnsi="华文细黑"/>
                <w:sz w:val="24"/>
              </w:rPr>
            </w:pPr>
            <w:r w:rsidRPr="008414C6">
              <w:rPr>
                <w:rFonts w:ascii="华文细黑" w:eastAsia="华文细黑" w:hAnsi="华文细黑"/>
                <w:sz w:val="24"/>
              </w:rPr>
              <w:t>箱体外表有明显的标示表明该箱体内的设备名称、整体重量、设备尺寸等信息，建议提供照片在箱体外表。</w:t>
            </w:r>
          </w:p>
        </w:tc>
        <w:tc>
          <w:tcPr>
            <w:tcW w:w="759"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E</w:t>
            </w:r>
          </w:p>
        </w:tc>
      </w:tr>
      <w:tr w:rsidR="00C209C9" w:rsidRPr="008414C6" w:rsidTr="000733B5">
        <w:trPr>
          <w:jc w:val="center"/>
        </w:trPr>
        <w:tc>
          <w:tcPr>
            <w:tcW w:w="817"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4</w:t>
            </w:r>
          </w:p>
        </w:tc>
        <w:tc>
          <w:tcPr>
            <w:tcW w:w="6946" w:type="dxa"/>
            <w:vAlign w:val="center"/>
          </w:tcPr>
          <w:p w:rsidR="00C209C9" w:rsidRPr="008414C6" w:rsidRDefault="00C209C9" w:rsidP="000733B5">
            <w:pPr>
              <w:autoSpaceDE w:val="0"/>
              <w:autoSpaceDN w:val="0"/>
              <w:adjustRightInd w:val="0"/>
              <w:snapToGrid w:val="0"/>
              <w:rPr>
                <w:rFonts w:ascii="华文细黑" w:eastAsia="华文细黑" w:hAnsi="华文细黑"/>
                <w:sz w:val="24"/>
              </w:rPr>
            </w:pPr>
            <w:r w:rsidRPr="008414C6">
              <w:rPr>
                <w:rFonts w:ascii="华文细黑" w:eastAsia="华文细黑" w:hAnsi="华文细黑"/>
                <w:sz w:val="24"/>
              </w:rPr>
              <w:t>较小的零部件或专用工具应有单独的箱子进行存放，并有详细的清单。</w:t>
            </w:r>
          </w:p>
        </w:tc>
        <w:tc>
          <w:tcPr>
            <w:tcW w:w="759"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E</w:t>
            </w:r>
          </w:p>
        </w:tc>
      </w:tr>
      <w:tr w:rsidR="00C209C9" w:rsidRPr="008414C6" w:rsidTr="000733B5">
        <w:trPr>
          <w:jc w:val="center"/>
        </w:trPr>
        <w:tc>
          <w:tcPr>
            <w:tcW w:w="817"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5</w:t>
            </w:r>
          </w:p>
        </w:tc>
        <w:tc>
          <w:tcPr>
            <w:tcW w:w="6946" w:type="dxa"/>
            <w:vAlign w:val="center"/>
          </w:tcPr>
          <w:p w:rsidR="00C209C9" w:rsidRPr="008414C6" w:rsidRDefault="00C209C9" w:rsidP="000733B5">
            <w:pPr>
              <w:adjustRightInd w:val="0"/>
              <w:snapToGrid w:val="0"/>
              <w:rPr>
                <w:rFonts w:ascii="华文细黑" w:eastAsia="华文细黑" w:hAnsi="华文细黑"/>
                <w:color w:val="000000"/>
                <w:sz w:val="24"/>
              </w:rPr>
            </w:pPr>
            <w:r w:rsidRPr="008414C6">
              <w:rPr>
                <w:rFonts w:ascii="华文细黑" w:eastAsia="华文细黑" w:hAnsi="华文细黑"/>
                <w:color w:val="000000"/>
                <w:sz w:val="24"/>
              </w:rPr>
              <w:t>供方负责把机器安全运至需方工厂的全部费用，供方派技术人员</w:t>
            </w:r>
            <w:r w:rsidRPr="008414C6">
              <w:rPr>
                <w:rFonts w:ascii="华文细黑" w:eastAsia="华文细黑" w:hAnsi="华文细黑"/>
                <w:color w:val="000000"/>
                <w:sz w:val="24"/>
              </w:rPr>
              <w:lastRenderedPageBreak/>
              <w:t>协助需方对机器进行安装、调试。</w:t>
            </w:r>
          </w:p>
        </w:tc>
        <w:tc>
          <w:tcPr>
            <w:tcW w:w="759"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lastRenderedPageBreak/>
              <w:t>E</w:t>
            </w:r>
          </w:p>
        </w:tc>
      </w:tr>
      <w:tr w:rsidR="00C209C9" w:rsidRPr="008414C6" w:rsidTr="000733B5">
        <w:trPr>
          <w:jc w:val="center"/>
        </w:trPr>
        <w:tc>
          <w:tcPr>
            <w:tcW w:w="817"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lastRenderedPageBreak/>
              <w:t>6</w:t>
            </w:r>
          </w:p>
        </w:tc>
        <w:tc>
          <w:tcPr>
            <w:tcW w:w="6946" w:type="dxa"/>
            <w:vAlign w:val="center"/>
          </w:tcPr>
          <w:p w:rsidR="00C209C9" w:rsidRPr="008414C6" w:rsidRDefault="00C209C9" w:rsidP="000733B5">
            <w:pPr>
              <w:pStyle w:val="Titel2"/>
              <w:tabs>
                <w:tab w:val="center" w:pos="4320"/>
                <w:tab w:val="left" w:pos="4680"/>
                <w:tab w:val="right" w:pos="8640"/>
              </w:tabs>
              <w:adjustRightInd w:val="0"/>
              <w:snapToGrid w:val="0"/>
              <w:spacing w:before="40" w:after="20"/>
              <w:jc w:val="both"/>
              <w:rPr>
                <w:rFonts w:ascii="华文细黑" w:eastAsia="华文细黑" w:hAnsi="华文细黑" w:cs="Times New Roman"/>
                <w:snapToGrid/>
                <w:color w:val="000000"/>
                <w:kern w:val="2"/>
                <w:sz w:val="24"/>
                <w:szCs w:val="24"/>
                <w:lang w:val="en-US" w:eastAsia="zh-CN"/>
              </w:rPr>
            </w:pPr>
            <w:r w:rsidRPr="008414C6">
              <w:rPr>
                <w:rFonts w:ascii="华文细黑" w:eastAsia="华文细黑" w:hAnsi="华文细黑" w:cs="Times New Roman"/>
                <w:snapToGrid/>
                <w:color w:val="000000"/>
                <w:kern w:val="2"/>
                <w:sz w:val="24"/>
                <w:szCs w:val="24"/>
                <w:lang w:val="en-US" w:eastAsia="zh-CN"/>
              </w:rPr>
              <w:t>机器到货拆箱</w:t>
            </w:r>
            <w:proofErr w:type="gramStart"/>
            <w:r w:rsidRPr="008414C6">
              <w:rPr>
                <w:rFonts w:ascii="华文细黑" w:eastAsia="华文细黑" w:hAnsi="华文细黑" w:cs="Times New Roman"/>
                <w:snapToGrid/>
                <w:color w:val="000000"/>
                <w:kern w:val="2"/>
                <w:sz w:val="24"/>
                <w:szCs w:val="24"/>
                <w:lang w:val="en-US" w:eastAsia="zh-CN"/>
              </w:rPr>
              <w:t>时供应</w:t>
            </w:r>
            <w:proofErr w:type="gramEnd"/>
            <w:r w:rsidRPr="008414C6">
              <w:rPr>
                <w:rFonts w:ascii="华文细黑" w:eastAsia="华文细黑" w:hAnsi="华文细黑" w:cs="Times New Roman"/>
                <w:snapToGrid/>
                <w:color w:val="000000"/>
                <w:kern w:val="2"/>
                <w:sz w:val="24"/>
                <w:szCs w:val="24"/>
                <w:lang w:val="en-US" w:eastAsia="zh-CN"/>
              </w:rPr>
              <w:t>商必须陪同现场人员进行拆箱,如供应商授权我方自行拆箱,拆箱后如发现机器及零配件有任何损坏、缺少，供应商应负全责,不得推诿。</w:t>
            </w:r>
          </w:p>
        </w:tc>
        <w:tc>
          <w:tcPr>
            <w:tcW w:w="759"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E</w:t>
            </w:r>
          </w:p>
        </w:tc>
      </w:tr>
      <w:tr w:rsidR="00C209C9" w:rsidRPr="008414C6" w:rsidTr="000733B5">
        <w:trPr>
          <w:jc w:val="center"/>
        </w:trPr>
        <w:tc>
          <w:tcPr>
            <w:tcW w:w="817"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7</w:t>
            </w:r>
          </w:p>
        </w:tc>
        <w:tc>
          <w:tcPr>
            <w:tcW w:w="6946" w:type="dxa"/>
            <w:vAlign w:val="center"/>
          </w:tcPr>
          <w:p w:rsidR="00C209C9" w:rsidRPr="008414C6" w:rsidRDefault="00C209C9" w:rsidP="000733B5">
            <w:pPr>
              <w:autoSpaceDE w:val="0"/>
              <w:autoSpaceDN w:val="0"/>
              <w:adjustRightInd w:val="0"/>
              <w:snapToGrid w:val="0"/>
              <w:rPr>
                <w:rFonts w:ascii="华文细黑" w:eastAsia="华文细黑" w:hAnsi="华文细黑"/>
                <w:sz w:val="24"/>
              </w:rPr>
            </w:pPr>
            <w:r w:rsidRPr="008414C6">
              <w:rPr>
                <w:rFonts w:ascii="华文细黑" w:eastAsia="华文细黑" w:hAnsi="华文细黑"/>
                <w:color w:val="000000"/>
                <w:sz w:val="24"/>
              </w:rPr>
              <w:t>机器到货，我公司通知供应商来厂安装日期起，应在20个工作日内完成安装,试车完毕</w:t>
            </w:r>
          </w:p>
        </w:tc>
        <w:tc>
          <w:tcPr>
            <w:tcW w:w="759"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E</w:t>
            </w:r>
          </w:p>
        </w:tc>
      </w:tr>
      <w:tr w:rsidR="00C209C9" w:rsidRPr="008414C6" w:rsidTr="000733B5">
        <w:trPr>
          <w:jc w:val="center"/>
        </w:trPr>
        <w:tc>
          <w:tcPr>
            <w:tcW w:w="817"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8</w:t>
            </w:r>
          </w:p>
        </w:tc>
        <w:tc>
          <w:tcPr>
            <w:tcW w:w="6946" w:type="dxa"/>
            <w:vAlign w:val="center"/>
          </w:tcPr>
          <w:p w:rsidR="00C209C9" w:rsidRPr="008414C6" w:rsidRDefault="00C209C9" w:rsidP="000733B5">
            <w:pPr>
              <w:autoSpaceDE w:val="0"/>
              <w:autoSpaceDN w:val="0"/>
              <w:adjustRightInd w:val="0"/>
              <w:snapToGrid w:val="0"/>
              <w:rPr>
                <w:rFonts w:ascii="华文细黑" w:eastAsia="华文细黑" w:hAnsi="华文细黑"/>
                <w:color w:val="FF0000"/>
                <w:sz w:val="24"/>
              </w:rPr>
            </w:pPr>
            <w:r w:rsidRPr="008414C6">
              <w:rPr>
                <w:rFonts w:ascii="华文细黑" w:eastAsia="华文细黑" w:hAnsi="华文细黑"/>
                <w:sz w:val="24"/>
              </w:rPr>
              <w:t>供应商提供安装整条管路分配系统所需的材料（</w:t>
            </w:r>
            <w:proofErr w:type="gramStart"/>
            <w:r w:rsidRPr="008414C6">
              <w:rPr>
                <w:rFonts w:ascii="华文细黑" w:eastAsia="华文细黑" w:hAnsi="华文细黑"/>
                <w:sz w:val="24"/>
              </w:rPr>
              <w:t>甲供材</w:t>
            </w:r>
            <w:proofErr w:type="gramEnd"/>
            <w:r w:rsidRPr="008414C6">
              <w:rPr>
                <w:rFonts w:ascii="华文细黑" w:eastAsia="华文细黑" w:hAnsi="华文细黑"/>
                <w:sz w:val="24"/>
              </w:rPr>
              <w:t>除外）及配品配件等辅助设施、设备的运输，目的地至安装现场；</w:t>
            </w:r>
          </w:p>
        </w:tc>
        <w:tc>
          <w:tcPr>
            <w:tcW w:w="759" w:type="dxa"/>
            <w:vAlign w:val="center"/>
          </w:tcPr>
          <w:p w:rsidR="00C209C9" w:rsidRPr="008414C6" w:rsidRDefault="00C209C9" w:rsidP="000733B5">
            <w:pPr>
              <w:autoSpaceDE w:val="0"/>
              <w:autoSpaceDN w:val="0"/>
              <w:adjustRightInd w:val="0"/>
              <w:snapToGrid w:val="0"/>
              <w:jc w:val="center"/>
              <w:rPr>
                <w:rFonts w:ascii="华文细黑" w:eastAsia="华文细黑" w:hAnsi="华文细黑"/>
                <w:sz w:val="24"/>
              </w:rPr>
            </w:pPr>
            <w:r w:rsidRPr="008414C6">
              <w:rPr>
                <w:rFonts w:ascii="华文细黑" w:eastAsia="华文细黑" w:hAnsi="华文细黑"/>
                <w:sz w:val="24"/>
              </w:rPr>
              <w:t>E</w:t>
            </w:r>
          </w:p>
        </w:tc>
      </w:tr>
    </w:tbl>
    <w:p w:rsidR="00105FEC" w:rsidRPr="008414C6" w:rsidRDefault="00105FEC" w:rsidP="009D3950">
      <w:pPr>
        <w:pStyle w:val="a5"/>
        <w:spacing w:after="0"/>
        <w:ind w:firstLineChars="100" w:firstLine="240"/>
        <w:outlineLvl w:val="2"/>
        <w:rPr>
          <w:rFonts w:ascii="华文细黑" w:eastAsia="华文细黑" w:hAnsi="华文细黑"/>
          <w:b/>
          <w:sz w:val="24"/>
        </w:rPr>
      </w:pPr>
    </w:p>
    <w:p w:rsidR="00105FEC" w:rsidRPr="008414C6" w:rsidRDefault="00105FEC" w:rsidP="009D3950">
      <w:pPr>
        <w:widowControl/>
        <w:jc w:val="left"/>
        <w:rPr>
          <w:rFonts w:ascii="华文细黑" w:eastAsia="华文细黑" w:hAnsi="华文细黑"/>
          <w:b/>
          <w:kern w:val="0"/>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13</w:t>
      </w:r>
      <w:r w:rsidRPr="008414C6">
        <w:rPr>
          <w:rFonts w:ascii="华文细黑" w:eastAsia="华文细黑" w:hAnsi="华文细黑" w:hint="eastAsia"/>
          <w:b/>
          <w:bCs/>
          <w:sz w:val="24"/>
        </w:rPr>
        <w:t>确认与验证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06"/>
        <w:gridCol w:w="749"/>
      </w:tblGrid>
      <w:tr w:rsidR="00C209C9" w:rsidRPr="008414C6" w:rsidTr="000733B5">
        <w:trPr>
          <w:cantSplit/>
          <w:trHeight w:val="567"/>
          <w:jc w:val="center"/>
        </w:trPr>
        <w:tc>
          <w:tcPr>
            <w:tcW w:w="81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编号</w:t>
            </w:r>
          </w:p>
        </w:tc>
        <w:tc>
          <w:tcPr>
            <w:tcW w:w="6906"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要求</w:t>
            </w:r>
          </w:p>
        </w:tc>
        <w:tc>
          <w:tcPr>
            <w:tcW w:w="749"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0733B5" w:rsidRPr="008414C6" w:rsidTr="000733B5">
        <w:trPr>
          <w:cantSplit/>
          <w:trHeight w:val="854"/>
          <w:jc w:val="center"/>
        </w:trPr>
        <w:tc>
          <w:tcPr>
            <w:tcW w:w="817" w:type="dxa"/>
            <w:vAlign w:val="center"/>
          </w:tcPr>
          <w:p w:rsidR="000733B5" w:rsidRPr="008414C6" w:rsidRDefault="000733B5" w:rsidP="000733B5">
            <w:pPr>
              <w:numPr>
                <w:ilvl w:val="0"/>
                <w:numId w:val="16"/>
              </w:numPr>
              <w:autoSpaceDE w:val="0"/>
              <w:autoSpaceDN w:val="0"/>
              <w:adjustRightInd w:val="0"/>
              <w:jc w:val="right"/>
              <w:rPr>
                <w:rFonts w:ascii="华文细黑" w:eastAsia="华文细黑" w:hAnsi="华文细黑"/>
                <w:sz w:val="24"/>
              </w:rPr>
            </w:pPr>
          </w:p>
        </w:tc>
        <w:tc>
          <w:tcPr>
            <w:tcW w:w="6906" w:type="dxa"/>
            <w:vAlign w:val="center"/>
          </w:tcPr>
          <w:p w:rsidR="000733B5" w:rsidRPr="000733B5" w:rsidRDefault="000733B5" w:rsidP="000733B5">
            <w:pPr>
              <w:widowControl/>
              <w:adjustRightInd w:val="0"/>
              <w:snapToGrid w:val="0"/>
              <w:jc w:val="left"/>
              <w:rPr>
                <w:rFonts w:ascii="华文细黑" w:eastAsia="华文细黑" w:hAnsi="华文细黑"/>
                <w:color w:val="000000"/>
                <w:sz w:val="24"/>
              </w:rPr>
            </w:pPr>
            <w:r w:rsidRPr="000733B5">
              <w:rPr>
                <w:rFonts w:ascii="华文细黑" w:eastAsia="华文细黑" w:hAnsi="华文细黑"/>
                <w:color w:val="000000"/>
                <w:sz w:val="24"/>
              </w:rPr>
              <w:t>（1）依合约内容条件逐一验收。</w:t>
            </w:r>
          </w:p>
          <w:p w:rsidR="000733B5" w:rsidRPr="000733B5" w:rsidRDefault="000733B5" w:rsidP="000733B5">
            <w:pPr>
              <w:adjustRightInd w:val="0"/>
              <w:snapToGrid w:val="0"/>
              <w:ind w:left="120"/>
              <w:rPr>
                <w:rFonts w:ascii="华文细黑" w:eastAsia="华文细黑" w:hAnsi="华文细黑"/>
                <w:color w:val="000000"/>
                <w:sz w:val="24"/>
              </w:rPr>
            </w:pPr>
            <w:r w:rsidRPr="000733B5">
              <w:rPr>
                <w:rFonts w:ascii="华文细黑" w:eastAsia="华文细黑" w:hAnsi="华文细黑"/>
                <w:color w:val="000000"/>
                <w:sz w:val="24"/>
              </w:rPr>
              <w:t>机器安装完成后供应商应有技术人员协同我方进行产品试生产，能够连续生产三批合格产品为验收合格标准</w:t>
            </w:r>
          </w:p>
          <w:p w:rsidR="000733B5" w:rsidRPr="000733B5" w:rsidRDefault="000733B5" w:rsidP="000733B5">
            <w:pPr>
              <w:adjustRightInd w:val="0"/>
              <w:snapToGrid w:val="0"/>
              <w:rPr>
                <w:rFonts w:ascii="华文细黑" w:eastAsia="华文细黑" w:hAnsi="华文细黑"/>
                <w:color w:val="000000"/>
                <w:sz w:val="24"/>
              </w:rPr>
            </w:pPr>
            <w:r w:rsidRPr="000733B5">
              <w:rPr>
                <w:rFonts w:ascii="华文细黑" w:eastAsia="华文细黑" w:hAnsi="华文细黑"/>
                <w:color w:val="000000"/>
                <w:sz w:val="24"/>
              </w:rPr>
              <w:t>（2）</w:t>
            </w:r>
            <w:r w:rsidRPr="000733B5">
              <w:rPr>
                <w:rFonts w:ascii="华文细黑" w:eastAsia="华文细黑" w:hAnsi="华文细黑"/>
                <w:sz w:val="24"/>
              </w:rPr>
              <w:t>验证包括：设计确认（DQ）、安装确认（IQ）、运行确认（OQ）、性能确认（PQ）</w:t>
            </w:r>
          </w:p>
        </w:tc>
        <w:tc>
          <w:tcPr>
            <w:tcW w:w="749" w:type="dxa"/>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0733B5" w:rsidRPr="008414C6" w:rsidTr="000733B5">
        <w:trPr>
          <w:cantSplit/>
          <w:trHeight w:val="2114"/>
          <w:jc w:val="center"/>
        </w:trPr>
        <w:tc>
          <w:tcPr>
            <w:tcW w:w="817" w:type="dxa"/>
            <w:vAlign w:val="center"/>
          </w:tcPr>
          <w:p w:rsidR="000733B5" w:rsidRPr="008414C6" w:rsidRDefault="000733B5" w:rsidP="000733B5">
            <w:pPr>
              <w:numPr>
                <w:ilvl w:val="0"/>
                <w:numId w:val="16"/>
              </w:numPr>
              <w:autoSpaceDE w:val="0"/>
              <w:autoSpaceDN w:val="0"/>
              <w:adjustRightInd w:val="0"/>
              <w:jc w:val="right"/>
              <w:rPr>
                <w:rFonts w:ascii="华文细黑" w:eastAsia="华文细黑" w:hAnsi="华文细黑"/>
                <w:sz w:val="24"/>
              </w:rPr>
            </w:pPr>
          </w:p>
        </w:tc>
        <w:tc>
          <w:tcPr>
            <w:tcW w:w="6906" w:type="dxa"/>
            <w:vAlign w:val="center"/>
          </w:tcPr>
          <w:p w:rsidR="000733B5" w:rsidRPr="000733B5" w:rsidRDefault="000733B5" w:rsidP="000733B5">
            <w:pPr>
              <w:autoSpaceDE w:val="0"/>
              <w:autoSpaceDN w:val="0"/>
              <w:adjustRightInd w:val="0"/>
              <w:snapToGrid w:val="0"/>
              <w:jc w:val="left"/>
              <w:rPr>
                <w:rFonts w:ascii="华文细黑" w:eastAsia="华文细黑" w:hAnsi="华文细黑"/>
                <w:b/>
                <w:sz w:val="24"/>
              </w:rPr>
            </w:pPr>
            <w:r w:rsidRPr="000733B5">
              <w:rPr>
                <w:rFonts w:ascii="华文细黑" w:eastAsia="华文细黑" w:hAnsi="华文细黑"/>
                <w:b/>
                <w:sz w:val="24"/>
              </w:rPr>
              <w:t>DQ：</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（1）供应商应起草符合本URS规定的详细的DQ测试内容，明确测试方法；该文件要得到业主批准后方可实施；</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（2）DQ的实施由供应商和业主代表共同完成；</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（3）DQ必须包含URS的矩阵追溯；</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（4）如果有必要，需采用业主的模板进行编写；</w:t>
            </w:r>
          </w:p>
        </w:tc>
        <w:tc>
          <w:tcPr>
            <w:tcW w:w="749" w:type="dxa"/>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0733B5" w:rsidRPr="008414C6" w:rsidTr="000733B5">
        <w:trPr>
          <w:cantSplit/>
          <w:trHeight w:val="1987"/>
          <w:jc w:val="center"/>
        </w:trPr>
        <w:tc>
          <w:tcPr>
            <w:tcW w:w="817" w:type="dxa"/>
            <w:vAlign w:val="center"/>
          </w:tcPr>
          <w:p w:rsidR="000733B5" w:rsidRPr="008414C6" w:rsidRDefault="000733B5" w:rsidP="000733B5">
            <w:pPr>
              <w:numPr>
                <w:ilvl w:val="0"/>
                <w:numId w:val="16"/>
              </w:numPr>
              <w:autoSpaceDE w:val="0"/>
              <w:autoSpaceDN w:val="0"/>
              <w:adjustRightInd w:val="0"/>
              <w:jc w:val="right"/>
              <w:rPr>
                <w:rFonts w:ascii="华文细黑" w:eastAsia="华文细黑" w:hAnsi="华文细黑"/>
                <w:sz w:val="24"/>
              </w:rPr>
            </w:pPr>
          </w:p>
        </w:tc>
        <w:tc>
          <w:tcPr>
            <w:tcW w:w="6906" w:type="dxa"/>
            <w:vAlign w:val="center"/>
          </w:tcPr>
          <w:p w:rsidR="000733B5" w:rsidRPr="000733B5" w:rsidRDefault="000733B5" w:rsidP="000733B5">
            <w:pPr>
              <w:autoSpaceDE w:val="0"/>
              <w:autoSpaceDN w:val="0"/>
              <w:adjustRightInd w:val="0"/>
              <w:snapToGrid w:val="0"/>
              <w:jc w:val="left"/>
              <w:rPr>
                <w:rFonts w:ascii="华文细黑" w:eastAsia="华文细黑" w:hAnsi="华文细黑"/>
                <w:b/>
                <w:sz w:val="24"/>
              </w:rPr>
            </w:pPr>
            <w:r w:rsidRPr="000733B5">
              <w:rPr>
                <w:rFonts w:ascii="华文细黑" w:eastAsia="华文细黑" w:hAnsi="华文细黑"/>
                <w:b/>
                <w:sz w:val="24"/>
              </w:rPr>
              <w:t>IQ：</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（1）供应商应起草符合本URS规定的详细的IQ测试内容，明确测试方法；该文件要得到业主批准后方可实施；</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（2）IQ的实施由供应商和业主代表共同完成；</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（3）如果有必要，需采用业主的模板进行编写；</w:t>
            </w:r>
          </w:p>
        </w:tc>
        <w:tc>
          <w:tcPr>
            <w:tcW w:w="749" w:type="dxa"/>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0733B5" w:rsidRPr="008414C6" w:rsidTr="000733B5">
        <w:trPr>
          <w:cantSplit/>
          <w:trHeight w:val="1748"/>
          <w:jc w:val="center"/>
        </w:trPr>
        <w:tc>
          <w:tcPr>
            <w:tcW w:w="817" w:type="dxa"/>
            <w:vAlign w:val="center"/>
          </w:tcPr>
          <w:p w:rsidR="000733B5" w:rsidRPr="008414C6" w:rsidRDefault="000733B5" w:rsidP="000733B5">
            <w:pPr>
              <w:numPr>
                <w:ilvl w:val="0"/>
                <w:numId w:val="16"/>
              </w:numPr>
              <w:autoSpaceDE w:val="0"/>
              <w:autoSpaceDN w:val="0"/>
              <w:adjustRightInd w:val="0"/>
              <w:jc w:val="right"/>
              <w:rPr>
                <w:rFonts w:ascii="华文细黑" w:eastAsia="华文细黑" w:hAnsi="华文细黑"/>
                <w:sz w:val="24"/>
              </w:rPr>
            </w:pPr>
          </w:p>
        </w:tc>
        <w:tc>
          <w:tcPr>
            <w:tcW w:w="6906" w:type="dxa"/>
            <w:vAlign w:val="center"/>
          </w:tcPr>
          <w:p w:rsidR="000733B5" w:rsidRPr="000733B5" w:rsidRDefault="000733B5" w:rsidP="000733B5">
            <w:pPr>
              <w:autoSpaceDE w:val="0"/>
              <w:autoSpaceDN w:val="0"/>
              <w:adjustRightInd w:val="0"/>
              <w:snapToGrid w:val="0"/>
              <w:jc w:val="left"/>
              <w:rPr>
                <w:rFonts w:ascii="华文细黑" w:eastAsia="华文细黑" w:hAnsi="华文细黑"/>
                <w:b/>
                <w:sz w:val="24"/>
              </w:rPr>
            </w:pPr>
            <w:r w:rsidRPr="000733B5">
              <w:rPr>
                <w:rFonts w:ascii="华文细黑" w:eastAsia="华文细黑" w:hAnsi="华文细黑"/>
                <w:b/>
                <w:sz w:val="24"/>
              </w:rPr>
              <w:t>OQ：</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（1）供应商应起草符合本URS规定的详细的OQ测试内容，明确测试方法；该文件要得到业主批准后方可实施；</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（2）OQ的实施由供应商和业主代表共同完成；</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（3）如果有必要，需采用业主的模板进行编写；</w:t>
            </w:r>
          </w:p>
        </w:tc>
        <w:tc>
          <w:tcPr>
            <w:tcW w:w="749" w:type="dxa"/>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0733B5" w:rsidRPr="008414C6" w:rsidTr="000733B5">
        <w:trPr>
          <w:cantSplit/>
          <w:trHeight w:val="1253"/>
          <w:jc w:val="center"/>
        </w:trPr>
        <w:tc>
          <w:tcPr>
            <w:tcW w:w="817" w:type="dxa"/>
            <w:vAlign w:val="center"/>
          </w:tcPr>
          <w:p w:rsidR="000733B5" w:rsidRPr="008414C6" w:rsidRDefault="000733B5" w:rsidP="000733B5">
            <w:pPr>
              <w:numPr>
                <w:ilvl w:val="0"/>
                <w:numId w:val="16"/>
              </w:numPr>
              <w:autoSpaceDE w:val="0"/>
              <w:autoSpaceDN w:val="0"/>
              <w:adjustRightInd w:val="0"/>
              <w:jc w:val="right"/>
              <w:rPr>
                <w:rFonts w:ascii="华文细黑" w:eastAsia="华文细黑" w:hAnsi="华文细黑"/>
                <w:sz w:val="24"/>
              </w:rPr>
            </w:pPr>
          </w:p>
        </w:tc>
        <w:tc>
          <w:tcPr>
            <w:tcW w:w="6906" w:type="dxa"/>
            <w:vAlign w:val="center"/>
          </w:tcPr>
          <w:p w:rsidR="000733B5" w:rsidRPr="000733B5" w:rsidRDefault="000733B5" w:rsidP="000733B5">
            <w:pPr>
              <w:autoSpaceDE w:val="0"/>
              <w:autoSpaceDN w:val="0"/>
              <w:adjustRightInd w:val="0"/>
              <w:snapToGrid w:val="0"/>
              <w:jc w:val="left"/>
              <w:rPr>
                <w:rFonts w:ascii="华文细黑" w:eastAsia="华文细黑" w:hAnsi="华文细黑"/>
                <w:b/>
                <w:sz w:val="24"/>
              </w:rPr>
            </w:pPr>
            <w:r w:rsidRPr="000733B5">
              <w:rPr>
                <w:rFonts w:ascii="华文细黑" w:eastAsia="华文细黑" w:hAnsi="华文细黑"/>
                <w:b/>
                <w:sz w:val="24"/>
              </w:rPr>
              <w:t>PQ：</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业主制作PQ方案时，提供相应的建议，在业主执行PQ时，提供相应的支持</w:t>
            </w:r>
            <w:r w:rsidRPr="000733B5">
              <w:rPr>
                <w:rFonts w:ascii="华文细黑" w:eastAsia="华文细黑" w:hAnsi="华文细黑" w:hint="eastAsia"/>
                <w:sz w:val="24"/>
              </w:rPr>
              <w:t>。</w:t>
            </w:r>
          </w:p>
        </w:tc>
        <w:tc>
          <w:tcPr>
            <w:tcW w:w="749" w:type="dxa"/>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0733B5" w:rsidRPr="008414C6" w:rsidTr="000733B5">
        <w:trPr>
          <w:cantSplit/>
          <w:trHeight w:val="567"/>
          <w:jc w:val="center"/>
        </w:trPr>
        <w:tc>
          <w:tcPr>
            <w:tcW w:w="817" w:type="dxa"/>
            <w:vAlign w:val="center"/>
          </w:tcPr>
          <w:p w:rsidR="000733B5" w:rsidRPr="008414C6" w:rsidRDefault="000733B5" w:rsidP="000733B5">
            <w:pPr>
              <w:numPr>
                <w:ilvl w:val="0"/>
                <w:numId w:val="16"/>
              </w:numPr>
              <w:autoSpaceDE w:val="0"/>
              <w:autoSpaceDN w:val="0"/>
              <w:adjustRightInd w:val="0"/>
              <w:jc w:val="right"/>
              <w:rPr>
                <w:rFonts w:ascii="华文细黑" w:eastAsia="华文细黑" w:hAnsi="华文细黑"/>
                <w:sz w:val="24"/>
              </w:rPr>
            </w:pPr>
          </w:p>
        </w:tc>
        <w:tc>
          <w:tcPr>
            <w:tcW w:w="6906" w:type="dxa"/>
            <w:vAlign w:val="center"/>
          </w:tcPr>
          <w:p w:rsidR="000733B5" w:rsidRPr="000733B5" w:rsidRDefault="000733B5" w:rsidP="000733B5">
            <w:pPr>
              <w:autoSpaceDE w:val="0"/>
              <w:autoSpaceDN w:val="0"/>
              <w:adjustRightInd w:val="0"/>
              <w:snapToGrid w:val="0"/>
              <w:jc w:val="left"/>
              <w:rPr>
                <w:rFonts w:ascii="华文细黑" w:eastAsia="华文细黑" w:hAnsi="华文细黑"/>
                <w:b/>
                <w:color w:val="000000"/>
                <w:sz w:val="24"/>
              </w:rPr>
            </w:pPr>
            <w:r w:rsidRPr="000733B5">
              <w:rPr>
                <w:rFonts w:ascii="华文细黑" w:eastAsia="华文细黑" w:hAnsi="华文细黑"/>
                <w:b/>
                <w:color w:val="000000"/>
                <w:sz w:val="24"/>
              </w:rPr>
              <w:t>现场校验与计量：</w:t>
            </w:r>
          </w:p>
          <w:p w:rsidR="000733B5" w:rsidRPr="000733B5" w:rsidRDefault="000733B5" w:rsidP="000733B5">
            <w:pPr>
              <w:autoSpaceDE w:val="0"/>
              <w:autoSpaceDN w:val="0"/>
              <w:adjustRightInd w:val="0"/>
              <w:snapToGrid w:val="0"/>
              <w:jc w:val="left"/>
              <w:rPr>
                <w:rFonts w:ascii="华文细黑" w:eastAsia="华文细黑" w:hAnsi="华文细黑"/>
                <w:color w:val="000000"/>
                <w:sz w:val="24"/>
              </w:rPr>
            </w:pPr>
            <w:r w:rsidRPr="000733B5">
              <w:rPr>
                <w:rFonts w:ascii="华文细黑" w:eastAsia="华文细黑" w:hAnsi="华文细黑"/>
                <w:color w:val="000000"/>
                <w:sz w:val="24"/>
              </w:rPr>
              <w:t>供应商应保证所有的计量件在OQ结束后6个月都处在校准有效期内，如果达不到，需要：</w:t>
            </w:r>
          </w:p>
          <w:p w:rsidR="000733B5" w:rsidRPr="000733B5" w:rsidRDefault="000733B5" w:rsidP="000733B5">
            <w:pPr>
              <w:autoSpaceDE w:val="0"/>
              <w:autoSpaceDN w:val="0"/>
              <w:adjustRightInd w:val="0"/>
              <w:snapToGrid w:val="0"/>
              <w:jc w:val="left"/>
              <w:rPr>
                <w:rFonts w:ascii="华文细黑" w:eastAsia="华文细黑" w:hAnsi="华文细黑"/>
                <w:color w:val="000000"/>
                <w:sz w:val="24"/>
              </w:rPr>
            </w:pPr>
            <w:r w:rsidRPr="000733B5">
              <w:rPr>
                <w:rFonts w:ascii="华文细黑" w:eastAsia="华文细黑" w:hAnsi="华文细黑"/>
                <w:color w:val="000000"/>
                <w:sz w:val="24"/>
              </w:rPr>
              <w:t>（1）由供应商到当地计量局对计量件进行在校准并提供校准证书；</w:t>
            </w:r>
          </w:p>
          <w:p w:rsidR="000733B5" w:rsidRPr="000733B5" w:rsidRDefault="000733B5" w:rsidP="000733B5">
            <w:pPr>
              <w:autoSpaceDE w:val="0"/>
              <w:autoSpaceDN w:val="0"/>
              <w:adjustRightInd w:val="0"/>
              <w:snapToGrid w:val="0"/>
              <w:jc w:val="left"/>
              <w:rPr>
                <w:rFonts w:ascii="华文细黑" w:eastAsia="华文细黑" w:hAnsi="华文细黑"/>
                <w:color w:val="000000"/>
                <w:sz w:val="24"/>
              </w:rPr>
            </w:pPr>
            <w:r w:rsidRPr="000733B5">
              <w:rPr>
                <w:rFonts w:ascii="华文细黑" w:eastAsia="华文细黑" w:hAnsi="华文细黑"/>
                <w:color w:val="000000"/>
                <w:sz w:val="24"/>
              </w:rPr>
              <w:t>（2）供应商应提前给出校验方案，方案中要有明确的校验方法、接受标准、记录表单等（也可以放在IQ方案中），方案经业主确认后方可执行</w:t>
            </w:r>
            <w:r w:rsidRPr="000733B5">
              <w:rPr>
                <w:rFonts w:ascii="华文细黑" w:eastAsia="华文细黑" w:hAnsi="华文细黑" w:hint="eastAsia"/>
                <w:color w:val="000000"/>
                <w:sz w:val="24"/>
              </w:rPr>
              <w:t>；</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color w:val="000000"/>
                <w:sz w:val="24"/>
              </w:rPr>
              <w:t>（3）所有的与工艺控制相关的仪表、探头都要进行校验</w:t>
            </w:r>
            <w:r w:rsidRPr="000733B5">
              <w:rPr>
                <w:rFonts w:ascii="华文细黑" w:eastAsia="华文细黑" w:hAnsi="华文细黑" w:hint="eastAsia"/>
                <w:color w:val="000000"/>
                <w:sz w:val="24"/>
              </w:rPr>
              <w:t>；</w:t>
            </w:r>
          </w:p>
        </w:tc>
        <w:tc>
          <w:tcPr>
            <w:tcW w:w="749" w:type="dxa"/>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bl>
    <w:p w:rsidR="008F67CB" w:rsidRPr="008414C6" w:rsidRDefault="008F67CB" w:rsidP="009D3950">
      <w:pPr>
        <w:pStyle w:val="af0"/>
        <w:ind w:left="420" w:firstLineChars="0" w:firstLine="0"/>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14</w:t>
      </w:r>
      <w:r w:rsidRPr="008414C6">
        <w:rPr>
          <w:rFonts w:ascii="华文细黑" w:eastAsia="华文细黑" w:hAnsi="华文细黑" w:hint="eastAsia"/>
          <w:b/>
          <w:bCs/>
          <w:sz w:val="24"/>
        </w:rPr>
        <w:t>培训及售后服务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6949"/>
        <w:gridCol w:w="757"/>
      </w:tblGrid>
      <w:tr w:rsidR="00C209C9" w:rsidRPr="008414C6" w:rsidTr="000733B5">
        <w:trPr>
          <w:trHeight w:val="567"/>
          <w:jc w:val="center"/>
        </w:trPr>
        <w:tc>
          <w:tcPr>
            <w:tcW w:w="816"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编号</w:t>
            </w:r>
          </w:p>
        </w:tc>
        <w:tc>
          <w:tcPr>
            <w:tcW w:w="6949"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要求</w:t>
            </w:r>
          </w:p>
        </w:tc>
        <w:tc>
          <w:tcPr>
            <w:tcW w:w="75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0733B5" w:rsidRPr="008414C6" w:rsidTr="000733B5">
        <w:trPr>
          <w:jc w:val="center"/>
        </w:trPr>
        <w:tc>
          <w:tcPr>
            <w:tcW w:w="816" w:type="dxa"/>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1．</w:t>
            </w:r>
          </w:p>
        </w:tc>
        <w:tc>
          <w:tcPr>
            <w:tcW w:w="6949" w:type="dxa"/>
            <w:vAlign w:val="center"/>
          </w:tcPr>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供应商应在安装调试阶段负责对业主相关人员在技术、操作、使用和维护方面的培训。</w:t>
            </w:r>
          </w:p>
        </w:tc>
        <w:tc>
          <w:tcPr>
            <w:tcW w:w="757" w:type="dxa"/>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r w:rsidR="000733B5" w:rsidRPr="008414C6" w:rsidTr="000733B5">
        <w:trPr>
          <w:trHeight w:val="508"/>
          <w:jc w:val="center"/>
        </w:trPr>
        <w:tc>
          <w:tcPr>
            <w:tcW w:w="816" w:type="dxa"/>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2．</w:t>
            </w:r>
          </w:p>
        </w:tc>
        <w:tc>
          <w:tcPr>
            <w:tcW w:w="6949" w:type="dxa"/>
            <w:vAlign w:val="center"/>
          </w:tcPr>
          <w:p w:rsidR="000733B5" w:rsidRPr="000733B5" w:rsidRDefault="000733B5" w:rsidP="000733B5">
            <w:pPr>
              <w:adjustRightInd w:val="0"/>
              <w:snapToGrid w:val="0"/>
              <w:rPr>
                <w:rFonts w:ascii="华文细黑" w:eastAsia="华文细黑" w:hAnsi="华文细黑"/>
                <w:color w:val="000000"/>
                <w:sz w:val="24"/>
              </w:rPr>
            </w:pPr>
            <w:r w:rsidRPr="000733B5">
              <w:rPr>
                <w:rFonts w:ascii="华文细黑" w:eastAsia="华文细黑" w:hAnsi="华文细黑"/>
                <w:b/>
                <w:bCs/>
                <w:color w:val="000000"/>
                <w:sz w:val="24"/>
              </w:rPr>
              <w:t>培训要求：</w:t>
            </w:r>
          </w:p>
          <w:p w:rsidR="000733B5" w:rsidRPr="000733B5" w:rsidRDefault="000733B5" w:rsidP="000733B5">
            <w:pPr>
              <w:widowControl/>
              <w:numPr>
                <w:ilvl w:val="0"/>
                <w:numId w:val="28"/>
              </w:numPr>
              <w:adjustRightInd w:val="0"/>
              <w:snapToGrid w:val="0"/>
              <w:ind w:left="545"/>
              <w:jc w:val="left"/>
              <w:rPr>
                <w:rFonts w:ascii="华文细黑" w:eastAsia="华文细黑" w:hAnsi="华文细黑"/>
                <w:color w:val="000000"/>
                <w:sz w:val="24"/>
              </w:rPr>
            </w:pPr>
            <w:r w:rsidRPr="000733B5">
              <w:rPr>
                <w:rFonts w:ascii="华文细黑" w:eastAsia="华文细黑" w:hAnsi="华文细黑"/>
                <w:color w:val="000000"/>
                <w:sz w:val="24"/>
              </w:rPr>
              <w:t>设备供应商负责所有技术指导和人员培训，包括：图纸、工艺、操作、设备维护、设备性能及问题解答。</w:t>
            </w:r>
          </w:p>
          <w:p w:rsidR="000733B5" w:rsidRPr="000733B5" w:rsidRDefault="000733B5" w:rsidP="000733B5">
            <w:pPr>
              <w:widowControl/>
              <w:numPr>
                <w:ilvl w:val="0"/>
                <w:numId w:val="28"/>
              </w:numPr>
              <w:adjustRightInd w:val="0"/>
              <w:snapToGrid w:val="0"/>
              <w:ind w:left="545"/>
              <w:jc w:val="left"/>
              <w:rPr>
                <w:rFonts w:ascii="华文细黑" w:eastAsia="华文细黑" w:hAnsi="华文细黑"/>
                <w:color w:val="000000"/>
                <w:sz w:val="24"/>
              </w:rPr>
            </w:pPr>
            <w:r w:rsidRPr="000733B5">
              <w:rPr>
                <w:rFonts w:ascii="华文细黑" w:eastAsia="华文细黑" w:hAnsi="华文细黑"/>
                <w:color w:val="000000"/>
                <w:sz w:val="24"/>
              </w:rPr>
              <w:t>培训对象：管理、技术、维修、操作及相关人员。</w:t>
            </w:r>
          </w:p>
          <w:p w:rsidR="000733B5" w:rsidRPr="000733B5" w:rsidRDefault="000733B5" w:rsidP="000733B5">
            <w:pPr>
              <w:widowControl/>
              <w:numPr>
                <w:ilvl w:val="0"/>
                <w:numId w:val="28"/>
              </w:numPr>
              <w:adjustRightInd w:val="0"/>
              <w:snapToGrid w:val="0"/>
              <w:ind w:left="545"/>
              <w:jc w:val="left"/>
              <w:rPr>
                <w:rFonts w:ascii="华文细黑" w:eastAsia="华文细黑" w:hAnsi="华文细黑"/>
                <w:color w:val="000000"/>
                <w:sz w:val="24"/>
              </w:rPr>
            </w:pPr>
            <w:r w:rsidRPr="000733B5">
              <w:rPr>
                <w:rFonts w:ascii="华文细黑" w:eastAsia="华文细黑" w:hAnsi="华文细黑"/>
                <w:color w:val="000000"/>
                <w:sz w:val="24"/>
              </w:rPr>
              <w:t>培训内容：</w:t>
            </w:r>
          </w:p>
          <w:p w:rsidR="000733B5" w:rsidRPr="000733B5" w:rsidRDefault="000733B5" w:rsidP="000733B5">
            <w:pPr>
              <w:widowControl/>
              <w:numPr>
                <w:ilvl w:val="0"/>
                <w:numId w:val="29"/>
              </w:numPr>
              <w:tabs>
                <w:tab w:val="clear" w:pos="312"/>
              </w:tabs>
              <w:adjustRightInd w:val="0"/>
              <w:snapToGrid w:val="0"/>
              <w:ind w:left="120"/>
              <w:jc w:val="left"/>
              <w:rPr>
                <w:rFonts w:ascii="华文细黑" w:eastAsia="华文细黑" w:hAnsi="华文细黑"/>
                <w:color w:val="000000"/>
                <w:sz w:val="24"/>
              </w:rPr>
            </w:pPr>
            <w:r w:rsidRPr="000733B5">
              <w:rPr>
                <w:rFonts w:ascii="华文细黑" w:eastAsia="华文细黑" w:hAnsi="华文细黑"/>
                <w:color w:val="000000"/>
                <w:sz w:val="24"/>
              </w:rPr>
              <w:t>综合培训（掌握设备理论知识）</w:t>
            </w:r>
          </w:p>
          <w:p w:rsidR="000733B5" w:rsidRPr="000733B5" w:rsidRDefault="000733B5" w:rsidP="000733B5">
            <w:pPr>
              <w:widowControl/>
              <w:numPr>
                <w:ilvl w:val="0"/>
                <w:numId w:val="29"/>
              </w:numPr>
              <w:tabs>
                <w:tab w:val="clear" w:pos="312"/>
              </w:tabs>
              <w:adjustRightInd w:val="0"/>
              <w:snapToGrid w:val="0"/>
              <w:ind w:left="120"/>
              <w:jc w:val="left"/>
              <w:rPr>
                <w:rFonts w:ascii="华文细黑" w:eastAsia="华文细黑" w:hAnsi="华文细黑"/>
                <w:color w:val="000000"/>
                <w:sz w:val="24"/>
              </w:rPr>
            </w:pPr>
            <w:r w:rsidRPr="000733B5">
              <w:rPr>
                <w:rFonts w:ascii="华文细黑" w:eastAsia="华文细黑" w:hAnsi="华文细黑"/>
                <w:color w:val="000000"/>
                <w:sz w:val="24"/>
              </w:rPr>
              <w:t>现场培训（设备实践操作知识）</w:t>
            </w:r>
          </w:p>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color w:val="000000"/>
                <w:sz w:val="24"/>
              </w:rPr>
              <w:t>免费提供不少于2天的设备操作及维护知识的培训。</w:t>
            </w:r>
          </w:p>
        </w:tc>
        <w:tc>
          <w:tcPr>
            <w:tcW w:w="757" w:type="dxa"/>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r w:rsidR="000733B5" w:rsidRPr="008414C6" w:rsidTr="000733B5">
        <w:trPr>
          <w:trHeight w:val="508"/>
          <w:jc w:val="center"/>
        </w:trPr>
        <w:tc>
          <w:tcPr>
            <w:tcW w:w="816" w:type="dxa"/>
            <w:vAlign w:val="center"/>
          </w:tcPr>
          <w:p w:rsidR="000733B5" w:rsidRPr="008414C6" w:rsidRDefault="000733B5" w:rsidP="000733B5">
            <w:pPr>
              <w:autoSpaceDE w:val="0"/>
              <w:autoSpaceDN w:val="0"/>
              <w:adjustRightInd w:val="0"/>
              <w:jc w:val="center"/>
              <w:rPr>
                <w:rFonts w:ascii="华文细黑" w:eastAsia="华文细黑" w:hAnsi="华文细黑"/>
                <w:sz w:val="24"/>
                <w:highlight w:val="yellow"/>
              </w:rPr>
            </w:pPr>
            <w:r w:rsidRPr="008414C6">
              <w:rPr>
                <w:rFonts w:ascii="华文细黑" w:eastAsia="华文细黑" w:hAnsi="华文细黑"/>
                <w:sz w:val="24"/>
              </w:rPr>
              <w:t>3．</w:t>
            </w:r>
          </w:p>
        </w:tc>
        <w:tc>
          <w:tcPr>
            <w:tcW w:w="6949" w:type="dxa"/>
            <w:vAlign w:val="center"/>
          </w:tcPr>
          <w:p w:rsidR="000733B5" w:rsidRPr="000733B5" w:rsidRDefault="000733B5" w:rsidP="000733B5">
            <w:pPr>
              <w:autoSpaceDE w:val="0"/>
              <w:autoSpaceDN w:val="0"/>
              <w:adjustRightInd w:val="0"/>
              <w:snapToGrid w:val="0"/>
              <w:jc w:val="left"/>
              <w:rPr>
                <w:rFonts w:ascii="华文细黑" w:eastAsia="华文细黑" w:hAnsi="华文细黑"/>
                <w:sz w:val="24"/>
              </w:rPr>
            </w:pPr>
            <w:r w:rsidRPr="000733B5">
              <w:rPr>
                <w:rFonts w:ascii="华文细黑" w:eastAsia="华文细黑" w:hAnsi="华文细黑"/>
                <w:sz w:val="24"/>
              </w:rPr>
              <w:t>明确售后保修期范围等，详细要求：</w:t>
            </w:r>
          </w:p>
          <w:p w:rsidR="000733B5" w:rsidRPr="000733B5" w:rsidRDefault="000733B5" w:rsidP="000733B5">
            <w:pPr>
              <w:autoSpaceDE w:val="0"/>
              <w:autoSpaceDN w:val="0"/>
              <w:adjustRightInd w:val="0"/>
              <w:snapToGrid w:val="0"/>
              <w:jc w:val="left"/>
              <w:rPr>
                <w:rFonts w:ascii="华文细黑" w:eastAsia="华文细黑" w:hAnsi="华文细黑"/>
                <w:color w:val="000000"/>
                <w:sz w:val="24"/>
              </w:rPr>
            </w:pPr>
            <w:r w:rsidRPr="000733B5">
              <w:rPr>
                <w:rFonts w:ascii="华文细黑" w:eastAsia="华文细黑" w:hAnsi="华文细黑"/>
                <w:color w:val="000000"/>
                <w:sz w:val="24"/>
              </w:rPr>
              <w:t>（1）不属于质保范畴的服务和配件列出清单。</w:t>
            </w:r>
          </w:p>
          <w:p w:rsidR="000733B5" w:rsidRPr="000733B5" w:rsidRDefault="000733B5" w:rsidP="000733B5">
            <w:pPr>
              <w:autoSpaceDE w:val="0"/>
              <w:autoSpaceDN w:val="0"/>
              <w:adjustRightInd w:val="0"/>
              <w:snapToGrid w:val="0"/>
              <w:jc w:val="left"/>
              <w:rPr>
                <w:rFonts w:ascii="华文细黑" w:eastAsia="华文细黑" w:hAnsi="华文细黑"/>
                <w:color w:val="000000"/>
                <w:sz w:val="24"/>
              </w:rPr>
            </w:pPr>
            <w:r w:rsidRPr="000733B5">
              <w:rPr>
                <w:rFonts w:ascii="华文细黑" w:eastAsia="华文细黑" w:hAnsi="华文细黑"/>
                <w:color w:val="000000"/>
                <w:sz w:val="24"/>
              </w:rPr>
              <w:t>（2）电话响应时间不得超过2小时，工程师感到现场时间不得超过12小时。</w:t>
            </w:r>
          </w:p>
          <w:p w:rsidR="000733B5" w:rsidRPr="000733B5" w:rsidRDefault="000733B5" w:rsidP="000733B5">
            <w:pPr>
              <w:autoSpaceDE w:val="0"/>
              <w:autoSpaceDN w:val="0"/>
              <w:adjustRightInd w:val="0"/>
              <w:snapToGrid w:val="0"/>
              <w:jc w:val="left"/>
              <w:rPr>
                <w:rFonts w:ascii="华文细黑" w:eastAsia="华文细黑" w:hAnsi="华文细黑"/>
                <w:color w:val="000000"/>
                <w:sz w:val="24"/>
              </w:rPr>
            </w:pPr>
            <w:r w:rsidRPr="000733B5">
              <w:rPr>
                <w:rFonts w:ascii="华文细黑" w:eastAsia="华文细黑" w:hAnsi="华文细黑"/>
                <w:color w:val="000000"/>
                <w:sz w:val="24"/>
              </w:rPr>
              <w:t>（3）提供配件清单，内容包括订货号，规格型号，价格等，并承诺2年内</w:t>
            </w:r>
            <w:proofErr w:type="gramStart"/>
            <w:r w:rsidRPr="000733B5">
              <w:rPr>
                <w:rFonts w:ascii="华文细黑" w:eastAsia="华文细黑" w:hAnsi="华文细黑"/>
                <w:color w:val="000000"/>
                <w:sz w:val="24"/>
              </w:rPr>
              <w:t>不</w:t>
            </w:r>
            <w:proofErr w:type="gramEnd"/>
            <w:r w:rsidRPr="000733B5">
              <w:rPr>
                <w:rFonts w:ascii="华文细黑" w:eastAsia="华文细黑" w:hAnsi="华文细黑"/>
                <w:color w:val="000000"/>
                <w:sz w:val="24"/>
              </w:rPr>
              <w:t>涨价。</w:t>
            </w:r>
          </w:p>
          <w:p w:rsidR="000733B5" w:rsidRPr="000733B5" w:rsidRDefault="000733B5" w:rsidP="000733B5">
            <w:pPr>
              <w:autoSpaceDE w:val="0"/>
              <w:autoSpaceDN w:val="0"/>
              <w:adjustRightInd w:val="0"/>
              <w:snapToGrid w:val="0"/>
              <w:jc w:val="left"/>
              <w:rPr>
                <w:rFonts w:ascii="华文细黑" w:eastAsia="华文细黑" w:hAnsi="华文细黑"/>
                <w:color w:val="000000"/>
                <w:sz w:val="24"/>
              </w:rPr>
            </w:pPr>
            <w:r w:rsidRPr="000733B5">
              <w:rPr>
                <w:rFonts w:ascii="华文细黑" w:eastAsia="华文细黑" w:hAnsi="华文细黑"/>
                <w:color w:val="000000"/>
                <w:sz w:val="24"/>
              </w:rPr>
              <w:t>（4）供应商应长期提供设备上的任何配件，不得以设备停产等各种理由拒绝提供。</w:t>
            </w:r>
          </w:p>
          <w:p w:rsidR="000733B5" w:rsidRPr="000733B5" w:rsidRDefault="000733B5" w:rsidP="000733B5">
            <w:pPr>
              <w:autoSpaceDE w:val="0"/>
              <w:autoSpaceDN w:val="0"/>
              <w:adjustRightInd w:val="0"/>
              <w:snapToGrid w:val="0"/>
              <w:jc w:val="left"/>
              <w:rPr>
                <w:rFonts w:ascii="华文细黑" w:eastAsia="华文细黑" w:hAnsi="华文细黑"/>
                <w:sz w:val="24"/>
                <w:highlight w:val="yellow"/>
              </w:rPr>
            </w:pPr>
            <w:r w:rsidRPr="000733B5">
              <w:rPr>
                <w:rFonts w:ascii="华文细黑" w:eastAsia="华文细黑" w:hAnsi="华文细黑"/>
                <w:color w:val="000000"/>
                <w:sz w:val="24"/>
              </w:rPr>
              <w:t>（5）因设备质量问题给业主带来损失的，供应商应尽赔偿责任。</w:t>
            </w:r>
          </w:p>
        </w:tc>
        <w:tc>
          <w:tcPr>
            <w:tcW w:w="757" w:type="dxa"/>
            <w:vAlign w:val="center"/>
          </w:tcPr>
          <w:p w:rsidR="000733B5" w:rsidRPr="008414C6" w:rsidRDefault="000733B5" w:rsidP="000733B5">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bl>
    <w:p w:rsidR="008F67CB" w:rsidRPr="008414C6" w:rsidRDefault="008F67CB" w:rsidP="009D3950">
      <w:pPr>
        <w:pStyle w:val="af0"/>
        <w:ind w:left="420" w:firstLineChars="0" w:firstLine="0"/>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15</w:t>
      </w:r>
      <w:r w:rsidRPr="008414C6">
        <w:rPr>
          <w:rFonts w:ascii="华文细黑" w:eastAsia="华文细黑" w:hAnsi="华文细黑" w:hint="eastAsia"/>
          <w:b/>
          <w:bCs/>
          <w:sz w:val="24"/>
        </w:rPr>
        <w:t>文件要求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C209C9" w:rsidRPr="000733B5" w:rsidTr="000733B5">
        <w:trPr>
          <w:cantSplit/>
          <w:trHeight w:val="567"/>
          <w:jc w:val="center"/>
        </w:trPr>
        <w:tc>
          <w:tcPr>
            <w:tcW w:w="817" w:type="dxa"/>
            <w:vAlign w:val="center"/>
          </w:tcPr>
          <w:p w:rsidR="00C209C9" w:rsidRPr="000733B5" w:rsidRDefault="00C209C9" w:rsidP="000733B5">
            <w:pPr>
              <w:autoSpaceDE w:val="0"/>
              <w:autoSpaceDN w:val="0"/>
              <w:adjustRightInd w:val="0"/>
              <w:snapToGrid w:val="0"/>
              <w:rPr>
                <w:rFonts w:ascii="华文细黑" w:eastAsia="华文细黑" w:hAnsi="华文细黑"/>
                <w:sz w:val="24"/>
              </w:rPr>
            </w:pPr>
            <w:r w:rsidRPr="000733B5">
              <w:rPr>
                <w:rFonts w:ascii="华文细黑" w:eastAsia="华文细黑" w:hAnsi="华文细黑"/>
                <w:sz w:val="24"/>
              </w:rPr>
              <w:lastRenderedPageBreak/>
              <w:t>序号</w:t>
            </w:r>
          </w:p>
        </w:tc>
        <w:tc>
          <w:tcPr>
            <w:tcW w:w="6946" w:type="dxa"/>
            <w:vAlign w:val="center"/>
          </w:tcPr>
          <w:p w:rsidR="00C209C9" w:rsidRPr="000733B5" w:rsidRDefault="00C209C9" w:rsidP="000733B5">
            <w:pPr>
              <w:autoSpaceDE w:val="0"/>
              <w:autoSpaceDN w:val="0"/>
              <w:adjustRightInd w:val="0"/>
              <w:snapToGrid w:val="0"/>
              <w:jc w:val="center"/>
              <w:rPr>
                <w:rFonts w:ascii="华文细黑" w:eastAsia="华文细黑" w:hAnsi="华文细黑"/>
                <w:sz w:val="24"/>
              </w:rPr>
            </w:pPr>
            <w:r w:rsidRPr="000733B5">
              <w:rPr>
                <w:rFonts w:ascii="华文细黑" w:eastAsia="华文细黑" w:hAnsi="华文细黑"/>
                <w:sz w:val="24"/>
              </w:rPr>
              <w:t>内容</w:t>
            </w:r>
          </w:p>
        </w:tc>
        <w:tc>
          <w:tcPr>
            <w:tcW w:w="759" w:type="dxa"/>
            <w:vAlign w:val="center"/>
          </w:tcPr>
          <w:p w:rsidR="00C209C9" w:rsidRPr="000733B5" w:rsidRDefault="00C209C9" w:rsidP="000733B5">
            <w:pPr>
              <w:autoSpaceDE w:val="0"/>
              <w:autoSpaceDN w:val="0"/>
              <w:adjustRightInd w:val="0"/>
              <w:snapToGrid w:val="0"/>
              <w:rPr>
                <w:rFonts w:ascii="华文细黑" w:eastAsia="华文细黑" w:hAnsi="华文细黑"/>
                <w:sz w:val="24"/>
              </w:rPr>
            </w:pPr>
            <w:r w:rsidRPr="000733B5">
              <w:rPr>
                <w:rFonts w:ascii="华文细黑" w:eastAsia="华文细黑" w:hAnsi="华文细黑"/>
                <w:sz w:val="24"/>
              </w:rPr>
              <w:t>备注</w:t>
            </w:r>
          </w:p>
        </w:tc>
      </w:tr>
      <w:tr w:rsidR="000733B5" w:rsidRPr="000733B5" w:rsidTr="000733B5">
        <w:trPr>
          <w:cantSplit/>
          <w:trHeight w:val="567"/>
          <w:jc w:val="center"/>
        </w:trPr>
        <w:tc>
          <w:tcPr>
            <w:tcW w:w="817" w:type="dxa"/>
            <w:vAlign w:val="center"/>
          </w:tcPr>
          <w:p w:rsidR="000733B5" w:rsidRPr="000733B5" w:rsidRDefault="000733B5" w:rsidP="000733B5">
            <w:pPr>
              <w:numPr>
                <w:ilvl w:val="0"/>
                <w:numId w:val="30"/>
              </w:numPr>
              <w:autoSpaceDE w:val="0"/>
              <w:autoSpaceDN w:val="0"/>
              <w:adjustRightInd w:val="0"/>
              <w:snapToGrid w:val="0"/>
              <w:jc w:val="right"/>
              <w:rPr>
                <w:rFonts w:ascii="华文细黑" w:eastAsia="华文细黑" w:hAnsi="华文细黑"/>
                <w:sz w:val="24"/>
              </w:rPr>
            </w:pPr>
          </w:p>
        </w:tc>
        <w:tc>
          <w:tcPr>
            <w:tcW w:w="6946" w:type="dxa"/>
            <w:vAlign w:val="center"/>
          </w:tcPr>
          <w:p w:rsidR="000733B5" w:rsidRPr="000733B5" w:rsidRDefault="000733B5" w:rsidP="000733B5">
            <w:pPr>
              <w:autoSpaceDE w:val="0"/>
              <w:autoSpaceDN w:val="0"/>
              <w:adjustRightInd w:val="0"/>
              <w:snapToGrid w:val="0"/>
              <w:rPr>
                <w:rFonts w:ascii="华文细黑" w:eastAsia="华文细黑" w:hAnsi="华文细黑"/>
                <w:b/>
                <w:sz w:val="24"/>
              </w:rPr>
            </w:pPr>
            <w:r w:rsidRPr="000733B5">
              <w:rPr>
                <w:rFonts w:ascii="华文细黑" w:eastAsia="华文细黑" w:hAnsi="华文细黑"/>
                <w:b/>
                <w:sz w:val="24"/>
              </w:rPr>
              <w:t>基本要求：</w:t>
            </w:r>
          </w:p>
          <w:p w:rsidR="000733B5" w:rsidRPr="000733B5" w:rsidRDefault="000733B5" w:rsidP="000733B5">
            <w:pPr>
              <w:autoSpaceDE w:val="0"/>
              <w:autoSpaceDN w:val="0"/>
              <w:adjustRightInd w:val="0"/>
              <w:snapToGrid w:val="0"/>
              <w:rPr>
                <w:rFonts w:ascii="华文细黑" w:eastAsia="华文细黑" w:hAnsi="华文细黑"/>
                <w:sz w:val="24"/>
              </w:rPr>
            </w:pPr>
            <w:r w:rsidRPr="000733B5">
              <w:rPr>
                <w:rFonts w:ascii="华文细黑" w:eastAsia="华文细黑" w:hAnsi="华文细黑"/>
                <w:sz w:val="24"/>
              </w:rPr>
              <w:t>（1）文件是指包括设计文件、图纸、验证文件、操作手册等整个生命周期相关的纸质、电子版文档；</w:t>
            </w:r>
          </w:p>
          <w:p w:rsidR="000733B5" w:rsidRPr="000733B5" w:rsidRDefault="000733B5" w:rsidP="000733B5">
            <w:pPr>
              <w:autoSpaceDE w:val="0"/>
              <w:autoSpaceDN w:val="0"/>
              <w:adjustRightInd w:val="0"/>
              <w:snapToGrid w:val="0"/>
              <w:rPr>
                <w:rFonts w:ascii="华文细黑" w:eastAsia="华文细黑" w:hAnsi="华文细黑"/>
                <w:sz w:val="24"/>
              </w:rPr>
            </w:pPr>
            <w:r w:rsidRPr="000733B5">
              <w:rPr>
                <w:rFonts w:ascii="华文细黑" w:eastAsia="华文细黑" w:hAnsi="华文细黑"/>
                <w:sz w:val="24"/>
              </w:rPr>
              <w:t>（2）供应商提供的文件和图纸应达到无需卖方帮助业主即可阅读、理解、安装、启动、维护维修的深度；</w:t>
            </w:r>
          </w:p>
          <w:p w:rsidR="000733B5" w:rsidRPr="000733B5" w:rsidRDefault="000733B5" w:rsidP="000733B5">
            <w:pPr>
              <w:autoSpaceDE w:val="0"/>
              <w:autoSpaceDN w:val="0"/>
              <w:adjustRightInd w:val="0"/>
              <w:snapToGrid w:val="0"/>
              <w:rPr>
                <w:rFonts w:ascii="华文细黑" w:eastAsia="华文细黑" w:hAnsi="华文细黑"/>
                <w:sz w:val="24"/>
              </w:rPr>
            </w:pPr>
            <w:r w:rsidRPr="000733B5">
              <w:rPr>
                <w:rFonts w:ascii="华文细黑" w:eastAsia="华文细黑" w:hAnsi="华文细黑"/>
                <w:sz w:val="24"/>
              </w:rPr>
              <w:t>（3）所有原材料、零部件、设备、电气及控制系统都要保留原始资料，并且必须经过检查并形成文件，确保其具有可追溯性。</w:t>
            </w:r>
          </w:p>
          <w:p w:rsidR="000733B5" w:rsidRPr="000733B5" w:rsidRDefault="000733B5" w:rsidP="000733B5">
            <w:pPr>
              <w:autoSpaceDE w:val="0"/>
              <w:autoSpaceDN w:val="0"/>
              <w:adjustRightInd w:val="0"/>
              <w:snapToGrid w:val="0"/>
              <w:rPr>
                <w:rFonts w:ascii="华文细黑" w:eastAsia="华文细黑" w:hAnsi="华文细黑"/>
                <w:sz w:val="24"/>
              </w:rPr>
            </w:pPr>
            <w:r w:rsidRPr="000733B5">
              <w:rPr>
                <w:rFonts w:ascii="华文细黑" w:eastAsia="华文细黑" w:hAnsi="华文细黑"/>
                <w:sz w:val="24"/>
              </w:rPr>
              <w:t>（4）所有文件需中英文对照（英文在上，中文在下）</w:t>
            </w:r>
          </w:p>
          <w:p w:rsidR="000733B5" w:rsidRPr="000733B5" w:rsidRDefault="000733B5" w:rsidP="000733B5">
            <w:pPr>
              <w:autoSpaceDE w:val="0"/>
              <w:autoSpaceDN w:val="0"/>
              <w:adjustRightInd w:val="0"/>
              <w:snapToGrid w:val="0"/>
              <w:rPr>
                <w:rFonts w:ascii="华文细黑" w:eastAsia="华文细黑" w:hAnsi="华文细黑"/>
                <w:sz w:val="24"/>
              </w:rPr>
            </w:pPr>
            <w:r w:rsidRPr="000733B5">
              <w:rPr>
                <w:rFonts w:ascii="华文细黑" w:eastAsia="华文细黑" w:hAnsi="华文细黑"/>
                <w:sz w:val="24"/>
              </w:rPr>
              <w:t>（5）所有文件必须同时提供2套书面的文件和2套电子版，电子版要求为可编辑版本，如 word、excel、CAD等</w:t>
            </w:r>
          </w:p>
          <w:p w:rsidR="000733B5" w:rsidRPr="000733B5" w:rsidRDefault="000733B5" w:rsidP="000733B5">
            <w:pPr>
              <w:autoSpaceDE w:val="0"/>
              <w:autoSpaceDN w:val="0"/>
              <w:adjustRightInd w:val="0"/>
              <w:snapToGrid w:val="0"/>
              <w:rPr>
                <w:rFonts w:ascii="华文细黑" w:eastAsia="华文细黑" w:hAnsi="华文细黑"/>
                <w:sz w:val="24"/>
              </w:rPr>
            </w:pPr>
            <w:r w:rsidRPr="000733B5">
              <w:rPr>
                <w:rFonts w:ascii="华文细黑" w:eastAsia="华文细黑" w:hAnsi="华文细黑"/>
                <w:sz w:val="24"/>
              </w:rPr>
              <w:t>（6）业主对审核过的文件，提出了合理性建议，供应商要依据此进行修改，完善；</w:t>
            </w:r>
          </w:p>
          <w:p w:rsidR="000733B5" w:rsidRPr="000733B5" w:rsidRDefault="000733B5" w:rsidP="000733B5">
            <w:pPr>
              <w:autoSpaceDE w:val="0"/>
              <w:autoSpaceDN w:val="0"/>
              <w:adjustRightInd w:val="0"/>
              <w:snapToGrid w:val="0"/>
              <w:rPr>
                <w:rFonts w:ascii="华文细黑" w:eastAsia="华文细黑" w:hAnsi="华文细黑"/>
                <w:sz w:val="24"/>
              </w:rPr>
            </w:pPr>
            <w:r w:rsidRPr="000733B5">
              <w:rPr>
                <w:rFonts w:ascii="华文细黑" w:eastAsia="华文细黑" w:hAnsi="华文细黑"/>
                <w:sz w:val="24"/>
              </w:rPr>
              <w:t>（7）所有文件中应采用公制单位。</w:t>
            </w:r>
          </w:p>
        </w:tc>
        <w:tc>
          <w:tcPr>
            <w:tcW w:w="759" w:type="dxa"/>
            <w:vAlign w:val="center"/>
          </w:tcPr>
          <w:p w:rsidR="000733B5" w:rsidRPr="000733B5" w:rsidRDefault="000733B5" w:rsidP="000733B5">
            <w:pPr>
              <w:autoSpaceDE w:val="0"/>
              <w:autoSpaceDN w:val="0"/>
              <w:adjustRightInd w:val="0"/>
              <w:snapToGrid w:val="0"/>
              <w:ind w:firstLineChars="50" w:firstLine="120"/>
              <w:rPr>
                <w:rFonts w:ascii="华文细黑" w:eastAsia="华文细黑" w:hAnsi="华文细黑"/>
                <w:sz w:val="24"/>
              </w:rPr>
            </w:pPr>
            <w:r w:rsidRPr="000733B5">
              <w:rPr>
                <w:rFonts w:ascii="华文细黑" w:eastAsia="华文细黑" w:hAnsi="华文细黑"/>
                <w:sz w:val="24"/>
              </w:rPr>
              <w:t>G</w:t>
            </w:r>
          </w:p>
        </w:tc>
      </w:tr>
      <w:tr w:rsidR="000733B5" w:rsidRPr="000733B5" w:rsidTr="000733B5">
        <w:trPr>
          <w:cantSplit/>
          <w:trHeight w:val="567"/>
          <w:jc w:val="center"/>
        </w:trPr>
        <w:tc>
          <w:tcPr>
            <w:tcW w:w="817" w:type="dxa"/>
            <w:vAlign w:val="center"/>
          </w:tcPr>
          <w:p w:rsidR="000733B5" w:rsidRPr="000733B5" w:rsidRDefault="000733B5" w:rsidP="000733B5">
            <w:pPr>
              <w:numPr>
                <w:ilvl w:val="0"/>
                <w:numId w:val="30"/>
              </w:numPr>
              <w:autoSpaceDE w:val="0"/>
              <w:autoSpaceDN w:val="0"/>
              <w:adjustRightInd w:val="0"/>
              <w:snapToGrid w:val="0"/>
              <w:jc w:val="right"/>
              <w:rPr>
                <w:rFonts w:ascii="华文细黑" w:eastAsia="华文细黑" w:hAnsi="华文细黑"/>
                <w:sz w:val="24"/>
              </w:rPr>
            </w:pPr>
          </w:p>
        </w:tc>
        <w:tc>
          <w:tcPr>
            <w:tcW w:w="6946" w:type="dxa"/>
            <w:vAlign w:val="center"/>
          </w:tcPr>
          <w:p w:rsidR="000733B5" w:rsidRPr="000733B5" w:rsidRDefault="000733B5" w:rsidP="000733B5">
            <w:pPr>
              <w:autoSpaceDE w:val="0"/>
              <w:autoSpaceDN w:val="0"/>
              <w:adjustRightInd w:val="0"/>
              <w:snapToGrid w:val="0"/>
              <w:rPr>
                <w:rFonts w:ascii="华文细黑" w:eastAsia="华文细黑" w:hAnsi="华文细黑"/>
                <w:sz w:val="24"/>
              </w:rPr>
            </w:pPr>
            <w:r w:rsidRPr="000733B5">
              <w:rPr>
                <w:rFonts w:ascii="华文细黑" w:eastAsia="华文细黑" w:hAnsi="华文细黑"/>
                <w:b/>
                <w:sz w:val="24"/>
              </w:rPr>
              <w:t>文件抬头信息</w:t>
            </w:r>
            <w:r w:rsidRPr="000733B5">
              <w:rPr>
                <w:rFonts w:ascii="华文细黑" w:eastAsia="华文细黑" w:hAnsi="华文细黑"/>
                <w:sz w:val="24"/>
              </w:rPr>
              <w:t>：</w:t>
            </w:r>
          </w:p>
          <w:p w:rsidR="000733B5" w:rsidRPr="000733B5" w:rsidRDefault="000733B5" w:rsidP="000733B5">
            <w:pPr>
              <w:adjustRightInd w:val="0"/>
              <w:snapToGrid w:val="0"/>
              <w:ind w:left="120"/>
              <w:rPr>
                <w:rFonts w:ascii="华文细黑" w:eastAsia="华文细黑" w:hAnsi="华文细黑"/>
                <w:color w:val="000000"/>
                <w:sz w:val="24"/>
              </w:rPr>
            </w:pPr>
            <w:r w:rsidRPr="000733B5">
              <w:rPr>
                <w:rFonts w:ascii="华文细黑" w:eastAsia="华文细黑" w:hAnsi="华文细黑"/>
                <w:sz w:val="24"/>
              </w:rPr>
              <w:t>（1）所有文件客户公司名称：江苏万邦生化医药集团有限责任公司(</w:t>
            </w:r>
            <w:proofErr w:type="spellStart"/>
            <w:r w:rsidRPr="000733B5">
              <w:rPr>
                <w:rFonts w:ascii="华文细黑" w:eastAsia="华文细黑" w:hAnsi="华文细黑"/>
                <w:sz w:val="24"/>
              </w:rPr>
              <w:t>Wanbang</w:t>
            </w:r>
            <w:proofErr w:type="spellEnd"/>
            <w:r w:rsidRPr="000733B5">
              <w:rPr>
                <w:rFonts w:ascii="华文细黑" w:eastAsia="华文细黑" w:hAnsi="华文细黑"/>
                <w:sz w:val="24"/>
              </w:rPr>
              <w:t xml:space="preserve"> Biopharmaceuticals)；</w:t>
            </w:r>
          </w:p>
          <w:p w:rsidR="000733B5" w:rsidRPr="000733B5" w:rsidRDefault="000733B5" w:rsidP="000733B5">
            <w:pPr>
              <w:autoSpaceDE w:val="0"/>
              <w:autoSpaceDN w:val="0"/>
              <w:adjustRightInd w:val="0"/>
              <w:snapToGrid w:val="0"/>
              <w:rPr>
                <w:rFonts w:ascii="华文细黑" w:eastAsia="华文细黑" w:hAnsi="华文细黑"/>
                <w:sz w:val="24"/>
              </w:rPr>
            </w:pPr>
            <w:r w:rsidRPr="000733B5">
              <w:rPr>
                <w:rFonts w:ascii="华文细黑" w:eastAsia="华文细黑" w:hAnsi="华文细黑"/>
                <w:sz w:val="24"/>
              </w:rPr>
              <w:t>（2）所有文件项目编号：WB-013；必要时要在页眉上填写业主文件编号（文件编写前提供）。</w:t>
            </w:r>
          </w:p>
        </w:tc>
        <w:tc>
          <w:tcPr>
            <w:tcW w:w="759" w:type="dxa"/>
            <w:vAlign w:val="center"/>
          </w:tcPr>
          <w:p w:rsidR="000733B5" w:rsidRPr="000733B5" w:rsidRDefault="000733B5" w:rsidP="000733B5">
            <w:pPr>
              <w:autoSpaceDE w:val="0"/>
              <w:autoSpaceDN w:val="0"/>
              <w:adjustRightInd w:val="0"/>
              <w:snapToGrid w:val="0"/>
              <w:ind w:firstLineChars="100" w:firstLine="240"/>
              <w:rPr>
                <w:rFonts w:ascii="华文细黑" w:eastAsia="华文细黑" w:hAnsi="华文细黑"/>
                <w:sz w:val="24"/>
              </w:rPr>
            </w:pPr>
            <w:r w:rsidRPr="000733B5">
              <w:rPr>
                <w:rFonts w:ascii="华文细黑" w:eastAsia="华文细黑" w:hAnsi="华文细黑"/>
                <w:sz w:val="24"/>
              </w:rPr>
              <w:t>G</w:t>
            </w:r>
          </w:p>
        </w:tc>
      </w:tr>
      <w:tr w:rsidR="000733B5" w:rsidRPr="000733B5" w:rsidTr="000733B5">
        <w:trPr>
          <w:cantSplit/>
          <w:trHeight w:val="744"/>
          <w:jc w:val="center"/>
        </w:trPr>
        <w:tc>
          <w:tcPr>
            <w:tcW w:w="817" w:type="dxa"/>
            <w:vAlign w:val="center"/>
          </w:tcPr>
          <w:p w:rsidR="000733B5" w:rsidRPr="000733B5" w:rsidRDefault="000733B5" w:rsidP="000733B5">
            <w:pPr>
              <w:numPr>
                <w:ilvl w:val="0"/>
                <w:numId w:val="30"/>
              </w:numPr>
              <w:autoSpaceDE w:val="0"/>
              <w:autoSpaceDN w:val="0"/>
              <w:adjustRightInd w:val="0"/>
              <w:snapToGrid w:val="0"/>
              <w:jc w:val="right"/>
              <w:rPr>
                <w:rFonts w:ascii="华文细黑" w:eastAsia="华文细黑" w:hAnsi="华文细黑"/>
                <w:sz w:val="24"/>
              </w:rPr>
            </w:pPr>
          </w:p>
        </w:tc>
        <w:tc>
          <w:tcPr>
            <w:tcW w:w="6946" w:type="dxa"/>
            <w:vAlign w:val="center"/>
          </w:tcPr>
          <w:p w:rsidR="000733B5" w:rsidRPr="000733B5" w:rsidRDefault="000733B5" w:rsidP="000733B5">
            <w:pPr>
              <w:adjustRightInd w:val="0"/>
              <w:snapToGrid w:val="0"/>
              <w:rPr>
                <w:rFonts w:ascii="华文细黑" w:eastAsia="华文细黑" w:hAnsi="华文细黑"/>
                <w:b/>
                <w:sz w:val="24"/>
              </w:rPr>
            </w:pPr>
            <w:r w:rsidRPr="000733B5">
              <w:rPr>
                <w:rFonts w:ascii="华文细黑" w:eastAsia="华文细黑" w:hAnsi="华文细黑"/>
                <w:b/>
                <w:sz w:val="24"/>
              </w:rPr>
              <w:t>纲领性文件（包括但不限于）：</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（1）文件检索目录；</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（2）QPP（项目质量计划）；</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（3）VP（验证计划）；</w:t>
            </w:r>
          </w:p>
        </w:tc>
        <w:tc>
          <w:tcPr>
            <w:tcW w:w="759" w:type="dxa"/>
            <w:vAlign w:val="center"/>
          </w:tcPr>
          <w:p w:rsidR="000733B5" w:rsidRPr="000733B5" w:rsidRDefault="000733B5" w:rsidP="000733B5">
            <w:pPr>
              <w:autoSpaceDE w:val="0"/>
              <w:autoSpaceDN w:val="0"/>
              <w:adjustRightInd w:val="0"/>
              <w:snapToGrid w:val="0"/>
              <w:ind w:firstLineChars="50" w:firstLine="120"/>
              <w:rPr>
                <w:rFonts w:ascii="华文细黑" w:eastAsia="华文细黑" w:hAnsi="华文细黑"/>
                <w:sz w:val="24"/>
              </w:rPr>
            </w:pPr>
            <w:r w:rsidRPr="000733B5">
              <w:rPr>
                <w:rFonts w:ascii="华文细黑" w:eastAsia="华文细黑" w:hAnsi="华文细黑"/>
                <w:sz w:val="24"/>
              </w:rPr>
              <w:t>G</w:t>
            </w:r>
          </w:p>
        </w:tc>
      </w:tr>
      <w:tr w:rsidR="000733B5" w:rsidRPr="000733B5" w:rsidTr="000733B5">
        <w:trPr>
          <w:cantSplit/>
          <w:trHeight w:val="744"/>
          <w:jc w:val="center"/>
        </w:trPr>
        <w:tc>
          <w:tcPr>
            <w:tcW w:w="817" w:type="dxa"/>
            <w:vAlign w:val="center"/>
          </w:tcPr>
          <w:p w:rsidR="000733B5" w:rsidRPr="000733B5" w:rsidRDefault="000733B5" w:rsidP="000733B5">
            <w:pPr>
              <w:numPr>
                <w:ilvl w:val="0"/>
                <w:numId w:val="30"/>
              </w:numPr>
              <w:autoSpaceDE w:val="0"/>
              <w:autoSpaceDN w:val="0"/>
              <w:adjustRightInd w:val="0"/>
              <w:snapToGrid w:val="0"/>
              <w:jc w:val="right"/>
              <w:rPr>
                <w:rFonts w:ascii="华文细黑" w:eastAsia="华文细黑" w:hAnsi="华文细黑"/>
                <w:sz w:val="24"/>
              </w:rPr>
            </w:pPr>
          </w:p>
        </w:tc>
        <w:tc>
          <w:tcPr>
            <w:tcW w:w="6946" w:type="dxa"/>
            <w:vAlign w:val="center"/>
          </w:tcPr>
          <w:p w:rsidR="000733B5" w:rsidRPr="000733B5" w:rsidRDefault="000733B5" w:rsidP="000733B5">
            <w:pPr>
              <w:adjustRightInd w:val="0"/>
              <w:snapToGrid w:val="0"/>
              <w:rPr>
                <w:rFonts w:ascii="华文细黑" w:eastAsia="华文细黑" w:hAnsi="华文细黑"/>
                <w:b/>
                <w:sz w:val="24"/>
              </w:rPr>
            </w:pPr>
            <w:r w:rsidRPr="000733B5">
              <w:rPr>
                <w:rFonts w:ascii="华文细黑" w:eastAsia="华文细黑" w:hAnsi="华文细黑"/>
                <w:b/>
                <w:sz w:val="24"/>
              </w:rPr>
              <w:t>描述文件（包括但不限于）：</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（1）FS（功能说明）；</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（2）HDS（硬件设计说明）；</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（3）SDS（软件设计说明）。</w:t>
            </w:r>
          </w:p>
        </w:tc>
        <w:tc>
          <w:tcPr>
            <w:tcW w:w="759" w:type="dxa"/>
            <w:vAlign w:val="center"/>
          </w:tcPr>
          <w:p w:rsidR="000733B5" w:rsidRPr="000733B5" w:rsidRDefault="000733B5" w:rsidP="000733B5">
            <w:pPr>
              <w:autoSpaceDE w:val="0"/>
              <w:autoSpaceDN w:val="0"/>
              <w:adjustRightInd w:val="0"/>
              <w:snapToGrid w:val="0"/>
              <w:ind w:firstLineChars="50" w:firstLine="120"/>
              <w:rPr>
                <w:rFonts w:ascii="华文细黑" w:eastAsia="华文细黑" w:hAnsi="华文细黑"/>
                <w:sz w:val="24"/>
              </w:rPr>
            </w:pPr>
            <w:r w:rsidRPr="000733B5">
              <w:rPr>
                <w:rFonts w:ascii="华文细黑" w:eastAsia="华文细黑" w:hAnsi="华文细黑"/>
                <w:sz w:val="24"/>
              </w:rPr>
              <w:t>G</w:t>
            </w:r>
          </w:p>
        </w:tc>
      </w:tr>
      <w:tr w:rsidR="000733B5" w:rsidRPr="000733B5" w:rsidTr="000733B5">
        <w:trPr>
          <w:cantSplit/>
          <w:trHeight w:val="744"/>
          <w:jc w:val="center"/>
        </w:trPr>
        <w:tc>
          <w:tcPr>
            <w:tcW w:w="817" w:type="dxa"/>
            <w:vAlign w:val="center"/>
          </w:tcPr>
          <w:p w:rsidR="000733B5" w:rsidRPr="000733B5" w:rsidRDefault="000733B5" w:rsidP="000733B5">
            <w:pPr>
              <w:numPr>
                <w:ilvl w:val="0"/>
                <w:numId w:val="30"/>
              </w:numPr>
              <w:autoSpaceDE w:val="0"/>
              <w:autoSpaceDN w:val="0"/>
              <w:adjustRightInd w:val="0"/>
              <w:snapToGrid w:val="0"/>
              <w:jc w:val="right"/>
              <w:rPr>
                <w:rFonts w:ascii="华文细黑" w:eastAsia="华文细黑" w:hAnsi="华文细黑"/>
                <w:sz w:val="24"/>
              </w:rPr>
            </w:pPr>
          </w:p>
        </w:tc>
        <w:tc>
          <w:tcPr>
            <w:tcW w:w="6946" w:type="dxa"/>
            <w:vAlign w:val="center"/>
          </w:tcPr>
          <w:p w:rsidR="000733B5" w:rsidRPr="000733B5" w:rsidRDefault="000733B5" w:rsidP="000733B5">
            <w:pPr>
              <w:adjustRightInd w:val="0"/>
              <w:snapToGrid w:val="0"/>
              <w:rPr>
                <w:rFonts w:ascii="华文细黑" w:eastAsia="华文细黑" w:hAnsi="华文细黑"/>
                <w:b/>
                <w:sz w:val="24"/>
              </w:rPr>
            </w:pPr>
            <w:r w:rsidRPr="000733B5">
              <w:rPr>
                <w:rFonts w:ascii="华文细黑" w:eastAsia="华文细黑" w:hAnsi="华文细黑"/>
                <w:b/>
                <w:sz w:val="24"/>
              </w:rPr>
              <w:t>图纸（包括但不限于）：</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（1）PID图；</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（2）房间平面布局图；</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（3）立面图：至少包括设备外形尺寸、公用工程接管尺寸、重量负荷等；；</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（4）机械图。</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（5）电气图。</w:t>
            </w:r>
          </w:p>
        </w:tc>
        <w:tc>
          <w:tcPr>
            <w:tcW w:w="759" w:type="dxa"/>
            <w:vAlign w:val="center"/>
          </w:tcPr>
          <w:p w:rsidR="000733B5" w:rsidRPr="000733B5" w:rsidRDefault="000733B5" w:rsidP="000733B5">
            <w:pPr>
              <w:autoSpaceDE w:val="0"/>
              <w:autoSpaceDN w:val="0"/>
              <w:adjustRightInd w:val="0"/>
              <w:snapToGrid w:val="0"/>
              <w:ind w:firstLineChars="50" w:firstLine="120"/>
              <w:rPr>
                <w:rFonts w:ascii="华文细黑" w:eastAsia="华文细黑" w:hAnsi="华文细黑"/>
                <w:sz w:val="24"/>
              </w:rPr>
            </w:pPr>
            <w:r w:rsidRPr="000733B5">
              <w:rPr>
                <w:rFonts w:ascii="华文细黑" w:eastAsia="华文细黑" w:hAnsi="华文细黑"/>
                <w:sz w:val="24"/>
              </w:rPr>
              <w:t>G</w:t>
            </w:r>
          </w:p>
        </w:tc>
      </w:tr>
      <w:tr w:rsidR="000733B5" w:rsidRPr="000733B5" w:rsidTr="000733B5">
        <w:trPr>
          <w:cantSplit/>
          <w:trHeight w:val="744"/>
          <w:jc w:val="center"/>
        </w:trPr>
        <w:tc>
          <w:tcPr>
            <w:tcW w:w="817" w:type="dxa"/>
            <w:vAlign w:val="center"/>
          </w:tcPr>
          <w:p w:rsidR="000733B5" w:rsidRPr="000733B5" w:rsidRDefault="000733B5" w:rsidP="000733B5">
            <w:pPr>
              <w:numPr>
                <w:ilvl w:val="0"/>
                <w:numId w:val="30"/>
              </w:numPr>
              <w:autoSpaceDE w:val="0"/>
              <w:autoSpaceDN w:val="0"/>
              <w:adjustRightInd w:val="0"/>
              <w:snapToGrid w:val="0"/>
              <w:jc w:val="right"/>
              <w:rPr>
                <w:rFonts w:ascii="华文细黑" w:eastAsia="华文细黑" w:hAnsi="华文细黑"/>
                <w:sz w:val="24"/>
              </w:rPr>
            </w:pPr>
          </w:p>
        </w:tc>
        <w:tc>
          <w:tcPr>
            <w:tcW w:w="6946" w:type="dxa"/>
            <w:vAlign w:val="center"/>
          </w:tcPr>
          <w:p w:rsidR="000733B5" w:rsidRPr="000733B5" w:rsidRDefault="000733B5" w:rsidP="000733B5">
            <w:pPr>
              <w:adjustRightInd w:val="0"/>
              <w:snapToGrid w:val="0"/>
              <w:rPr>
                <w:rFonts w:ascii="华文细黑" w:eastAsia="华文细黑" w:hAnsi="华文细黑"/>
                <w:b/>
                <w:sz w:val="24"/>
              </w:rPr>
            </w:pPr>
            <w:r w:rsidRPr="000733B5">
              <w:rPr>
                <w:rFonts w:ascii="华文细黑" w:eastAsia="华文细黑" w:hAnsi="华文细黑"/>
                <w:b/>
                <w:sz w:val="24"/>
              </w:rPr>
              <w:t>清单（包括但不限于）：</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（1）机械部件清单；</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（2）电器部件清单；</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（3）仪器仪表清单；</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（4）IO清单；</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（5）所有易损件清单；（备品备件清单）</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（6）随机备件清单；</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hint="eastAsia"/>
                <w:sz w:val="24"/>
              </w:rPr>
              <w:t>（7）报警清单</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hint="eastAsia"/>
                <w:sz w:val="24"/>
              </w:rPr>
              <w:t>（8）权限清单</w:t>
            </w:r>
          </w:p>
        </w:tc>
        <w:tc>
          <w:tcPr>
            <w:tcW w:w="759" w:type="dxa"/>
            <w:vAlign w:val="center"/>
          </w:tcPr>
          <w:p w:rsidR="000733B5" w:rsidRPr="000733B5" w:rsidRDefault="000733B5" w:rsidP="000733B5">
            <w:pPr>
              <w:autoSpaceDE w:val="0"/>
              <w:autoSpaceDN w:val="0"/>
              <w:adjustRightInd w:val="0"/>
              <w:snapToGrid w:val="0"/>
              <w:ind w:firstLineChars="50" w:firstLine="120"/>
              <w:rPr>
                <w:rFonts w:ascii="华文细黑" w:eastAsia="华文细黑" w:hAnsi="华文细黑"/>
                <w:sz w:val="24"/>
              </w:rPr>
            </w:pPr>
            <w:r w:rsidRPr="000733B5">
              <w:rPr>
                <w:rFonts w:ascii="华文细黑" w:eastAsia="华文细黑" w:hAnsi="华文细黑"/>
                <w:sz w:val="24"/>
              </w:rPr>
              <w:t>G</w:t>
            </w:r>
          </w:p>
        </w:tc>
      </w:tr>
      <w:tr w:rsidR="000733B5" w:rsidRPr="000733B5" w:rsidTr="000733B5">
        <w:trPr>
          <w:cantSplit/>
          <w:trHeight w:val="1988"/>
          <w:jc w:val="center"/>
        </w:trPr>
        <w:tc>
          <w:tcPr>
            <w:tcW w:w="817" w:type="dxa"/>
            <w:vAlign w:val="center"/>
          </w:tcPr>
          <w:p w:rsidR="000733B5" w:rsidRPr="000733B5" w:rsidRDefault="000733B5" w:rsidP="000733B5">
            <w:pPr>
              <w:numPr>
                <w:ilvl w:val="0"/>
                <w:numId w:val="30"/>
              </w:numPr>
              <w:autoSpaceDE w:val="0"/>
              <w:autoSpaceDN w:val="0"/>
              <w:adjustRightInd w:val="0"/>
              <w:snapToGrid w:val="0"/>
              <w:jc w:val="right"/>
              <w:rPr>
                <w:rFonts w:ascii="华文细黑" w:eastAsia="华文细黑" w:hAnsi="华文细黑"/>
                <w:sz w:val="24"/>
              </w:rPr>
            </w:pPr>
          </w:p>
        </w:tc>
        <w:tc>
          <w:tcPr>
            <w:tcW w:w="6946" w:type="dxa"/>
            <w:vAlign w:val="center"/>
          </w:tcPr>
          <w:p w:rsidR="000733B5" w:rsidRPr="000733B5" w:rsidRDefault="000733B5" w:rsidP="000733B5">
            <w:pPr>
              <w:adjustRightInd w:val="0"/>
              <w:snapToGrid w:val="0"/>
              <w:rPr>
                <w:rFonts w:ascii="华文细黑" w:eastAsia="华文细黑" w:hAnsi="华文细黑"/>
                <w:b/>
                <w:sz w:val="24"/>
              </w:rPr>
            </w:pPr>
            <w:r w:rsidRPr="000733B5">
              <w:rPr>
                <w:rFonts w:ascii="华文细黑" w:eastAsia="华文细黑" w:hAnsi="华文细黑"/>
                <w:b/>
                <w:sz w:val="24"/>
              </w:rPr>
              <w:t>证明性文件（包括但不限于）：</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（1）仪表校验证书（供应商应负责在OQ执行前，仪表校验在有效期内，否则供应商应自行进行校验，以保证OQ的顺利进行）；</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（2）所有与洁净介质接触的材质证明、抛光证明；</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（3）所有外购件的合格证或质量证明（要包括制造商、产地、批号、炉号、成份等信息）；</w:t>
            </w:r>
          </w:p>
        </w:tc>
        <w:tc>
          <w:tcPr>
            <w:tcW w:w="759" w:type="dxa"/>
            <w:vAlign w:val="center"/>
          </w:tcPr>
          <w:p w:rsidR="000733B5" w:rsidRPr="000733B5" w:rsidRDefault="000733B5" w:rsidP="000733B5">
            <w:pPr>
              <w:autoSpaceDE w:val="0"/>
              <w:autoSpaceDN w:val="0"/>
              <w:adjustRightInd w:val="0"/>
              <w:snapToGrid w:val="0"/>
              <w:ind w:firstLineChars="50" w:firstLine="120"/>
              <w:rPr>
                <w:rFonts w:ascii="华文细黑" w:eastAsia="华文细黑" w:hAnsi="华文细黑"/>
                <w:sz w:val="24"/>
              </w:rPr>
            </w:pPr>
            <w:r w:rsidRPr="000733B5">
              <w:rPr>
                <w:rFonts w:ascii="华文细黑" w:eastAsia="华文细黑" w:hAnsi="华文细黑"/>
                <w:sz w:val="24"/>
              </w:rPr>
              <w:t>G</w:t>
            </w:r>
          </w:p>
        </w:tc>
      </w:tr>
      <w:tr w:rsidR="000733B5" w:rsidRPr="000733B5" w:rsidTr="000733B5">
        <w:trPr>
          <w:cantSplit/>
          <w:trHeight w:val="1988"/>
          <w:jc w:val="center"/>
        </w:trPr>
        <w:tc>
          <w:tcPr>
            <w:tcW w:w="817" w:type="dxa"/>
            <w:vAlign w:val="center"/>
          </w:tcPr>
          <w:p w:rsidR="000733B5" w:rsidRPr="000733B5" w:rsidRDefault="000733B5" w:rsidP="000733B5">
            <w:pPr>
              <w:numPr>
                <w:ilvl w:val="0"/>
                <w:numId w:val="30"/>
              </w:numPr>
              <w:autoSpaceDE w:val="0"/>
              <w:autoSpaceDN w:val="0"/>
              <w:adjustRightInd w:val="0"/>
              <w:snapToGrid w:val="0"/>
              <w:jc w:val="right"/>
              <w:rPr>
                <w:rFonts w:ascii="华文细黑" w:eastAsia="华文细黑" w:hAnsi="华文细黑"/>
                <w:sz w:val="24"/>
              </w:rPr>
            </w:pPr>
          </w:p>
        </w:tc>
        <w:tc>
          <w:tcPr>
            <w:tcW w:w="6946" w:type="dxa"/>
            <w:vAlign w:val="center"/>
          </w:tcPr>
          <w:p w:rsidR="000733B5" w:rsidRPr="000733B5" w:rsidRDefault="000733B5" w:rsidP="000733B5">
            <w:pPr>
              <w:adjustRightInd w:val="0"/>
              <w:snapToGrid w:val="0"/>
              <w:rPr>
                <w:rFonts w:ascii="华文细黑" w:eastAsia="华文细黑" w:hAnsi="华文细黑"/>
                <w:b/>
                <w:sz w:val="24"/>
              </w:rPr>
            </w:pPr>
            <w:r w:rsidRPr="000733B5">
              <w:rPr>
                <w:rFonts w:ascii="华文细黑" w:eastAsia="华文细黑" w:hAnsi="华文细黑"/>
                <w:b/>
                <w:sz w:val="24"/>
              </w:rPr>
              <w:t>焊接文件</w:t>
            </w:r>
            <w:bookmarkStart w:id="13" w:name="OLE_LINK9"/>
            <w:bookmarkStart w:id="14" w:name="OLE_LINK10"/>
            <w:r w:rsidRPr="000733B5">
              <w:rPr>
                <w:rFonts w:ascii="华文细黑" w:eastAsia="华文细黑" w:hAnsi="华文细黑"/>
                <w:b/>
                <w:sz w:val="24"/>
              </w:rPr>
              <w:t>（包括但不限于）：</w:t>
            </w:r>
            <w:bookmarkEnd w:id="13"/>
            <w:bookmarkEnd w:id="14"/>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（1）焊接轴测图；</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（2）</w:t>
            </w:r>
            <w:proofErr w:type="gramStart"/>
            <w:r w:rsidRPr="000733B5">
              <w:rPr>
                <w:rFonts w:ascii="华文细黑" w:eastAsia="华文细黑" w:hAnsi="华文细黑"/>
                <w:sz w:val="24"/>
              </w:rPr>
              <w:t>焊样记录</w:t>
            </w:r>
            <w:proofErr w:type="gramEnd"/>
            <w:r w:rsidRPr="000733B5">
              <w:rPr>
                <w:rFonts w:ascii="华文细黑" w:eastAsia="华文细黑" w:hAnsi="华文细黑"/>
                <w:sz w:val="24"/>
              </w:rPr>
              <w:t>；</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（3）</w:t>
            </w:r>
            <w:proofErr w:type="gramStart"/>
            <w:r w:rsidRPr="000733B5">
              <w:rPr>
                <w:rFonts w:ascii="华文细黑" w:eastAsia="华文细黑" w:hAnsi="华文细黑"/>
                <w:sz w:val="24"/>
              </w:rPr>
              <w:t>焊机焊样报告</w:t>
            </w:r>
            <w:proofErr w:type="gramEnd"/>
            <w:r w:rsidRPr="000733B5">
              <w:rPr>
                <w:rFonts w:ascii="华文细黑" w:eastAsia="华文细黑" w:hAnsi="华文细黑"/>
                <w:sz w:val="24"/>
              </w:rPr>
              <w:t>；</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（4）实时的焊接记录；</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（5）实时焊接打印报告 ；</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（6）焊缝内窥镜录像 ；</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（7）焊接检查报告（包括罐子） ；</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（8）焊工资质；</w:t>
            </w:r>
          </w:p>
          <w:p w:rsidR="000733B5" w:rsidRPr="000733B5" w:rsidRDefault="000733B5" w:rsidP="000733B5">
            <w:pPr>
              <w:adjustRightInd w:val="0"/>
              <w:snapToGrid w:val="0"/>
              <w:rPr>
                <w:rFonts w:ascii="华文细黑" w:eastAsia="华文细黑" w:hAnsi="华文细黑"/>
                <w:b/>
                <w:sz w:val="24"/>
              </w:rPr>
            </w:pPr>
            <w:r w:rsidRPr="000733B5">
              <w:rPr>
                <w:rFonts w:ascii="华文细黑" w:eastAsia="华文细黑" w:hAnsi="华文细黑"/>
                <w:sz w:val="24"/>
              </w:rPr>
              <w:t>（9）氩气质量证明。</w:t>
            </w:r>
          </w:p>
        </w:tc>
        <w:tc>
          <w:tcPr>
            <w:tcW w:w="759" w:type="dxa"/>
            <w:vAlign w:val="center"/>
          </w:tcPr>
          <w:p w:rsidR="000733B5" w:rsidRPr="000733B5" w:rsidRDefault="000733B5" w:rsidP="000733B5">
            <w:pPr>
              <w:autoSpaceDE w:val="0"/>
              <w:autoSpaceDN w:val="0"/>
              <w:adjustRightInd w:val="0"/>
              <w:snapToGrid w:val="0"/>
              <w:ind w:firstLineChars="50" w:firstLine="120"/>
              <w:rPr>
                <w:rFonts w:ascii="华文细黑" w:eastAsia="华文细黑" w:hAnsi="华文细黑"/>
                <w:sz w:val="24"/>
              </w:rPr>
            </w:pPr>
            <w:r w:rsidRPr="000733B5">
              <w:rPr>
                <w:rFonts w:ascii="华文细黑" w:eastAsia="华文细黑" w:hAnsi="华文细黑"/>
                <w:sz w:val="24"/>
              </w:rPr>
              <w:t>G</w:t>
            </w:r>
          </w:p>
        </w:tc>
      </w:tr>
      <w:tr w:rsidR="000733B5" w:rsidRPr="000733B5" w:rsidTr="000733B5">
        <w:trPr>
          <w:cantSplit/>
          <w:trHeight w:val="1518"/>
          <w:jc w:val="center"/>
        </w:trPr>
        <w:tc>
          <w:tcPr>
            <w:tcW w:w="817" w:type="dxa"/>
            <w:vAlign w:val="center"/>
          </w:tcPr>
          <w:p w:rsidR="000733B5" w:rsidRPr="000733B5" w:rsidRDefault="000733B5" w:rsidP="000733B5">
            <w:pPr>
              <w:numPr>
                <w:ilvl w:val="0"/>
                <w:numId w:val="30"/>
              </w:numPr>
              <w:autoSpaceDE w:val="0"/>
              <w:autoSpaceDN w:val="0"/>
              <w:adjustRightInd w:val="0"/>
              <w:snapToGrid w:val="0"/>
              <w:jc w:val="right"/>
              <w:rPr>
                <w:rFonts w:ascii="华文细黑" w:eastAsia="华文细黑" w:hAnsi="华文细黑"/>
                <w:sz w:val="24"/>
              </w:rPr>
            </w:pPr>
          </w:p>
        </w:tc>
        <w:tc>
          <w:tcPr>
            <w:tcW w:w="6946" w:type="dxa"/>
            <w:vAlign w:val="center"/>
          </w:tcPr>
          <w:p w:rsidR="000733B5" w:rsidRPr="000733B5" w:rsidRDefault="000733B5" w:rsidP="000733B5">
            <w:pPr>
              <w:adjustRightInd w:val="0"/>
              <w:snapToGrid w:val="0"/>
              <w:rPr>
                <w:rFonts w:ascii="华文细黑" w:eastAsia="华文细黑" w:hAnsi="华文细黑"/>
                <w:b/>
                <w:sz w:val="24"/>
              </w:rPr>
            </w:pPr>
            <w:r w:rsidRPr="000733B5">
              <w:rPr>
                <w:rFonts w:ascii="华文细黑" w:eastAsia="华文细黑" w:hAnsi="华文细黑"/>
                <w:b/>
                <w:sz w:val="24"/>
              </w:rPr>
              <w:t>测试文件（包括但不限于）：</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（1）VIT供应商内部测试报告；</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（2）FAT工厂验收测试方案；</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（3）SAT现场验收测试方案；</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（4）压力试验方案与报告；</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（5）酸洗钝化方案与报告；</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（6）管道坡度检查方案与报告；</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（7）阀门角度检查方案与报告。</w:t>
            </w:r>
          </w:p>
        </w:tc>
        <w:tc>
          <w:tcPr>
            <w:tcW w:w="759" w:type="dxa"/>
            <w:vAlign w:val="center"/>
          </w:tcPr>
          <w:p w:rsidR="000733B5" w:rsidRPr="000733B5" w:rsidRDefault="000733B5" w:rsidP="000733B5">
            <w:pPr>
              <w:autoSpaceDE w:val="0"/>
              <w:autoSpaceDN w:val="0"/>
              <w:adjustRightInd w:val="0"/>
              <w:snapToGrid w:val="0"/>
              <w:ind w:firstLineChars="50" w:firstLine="120"/>
              <w:rPr>
                <w:rFonts w:ascii="华文细黑" w:eastAsia="华文细黑" w:hAnsi="华文细黑"/>
                <w:sz w:val="24"/>
              </w:rPr>
            </w:pPr>
            <w:r w:rsidRPr="000733B5">
              <w:rPr>
                <w:rFonts w:ascii="华文细黑" w:eastAsia="华文细黑" w:hAnsi="华文细黑"/>
                <w:sz w:val="24"/>
              </w:rPr>
              <w:t>G</w:t>
            </w:r>
          </w:p>
        </w:tc>
      </w:tr>
      <w:tr w:rsidR="000733B5" w:rsidRPr="000733B5" w:rsidTr="000733B5">
        <w:trPr>
          <w:cantSplit/>
          <w:trHeight w:val="968"/>
          <w:jc w:val="center"/>
        </w:trPr>
        <w:tc>
          <w:tcPr>
            <w:tcW w:w="817" w:type="dxa"/>
            <w:vAlign w:val="center"/>
          </w:tcPr>
          <w:p w:rsidR="000733B5" w:rsidRPr="000733B5" w:rsidRDefault="000733B5" w:rsidP="000733B5">
            <w:pPr>
              <w:numPr>
                <w:ilvl w:val="0"/>
                <w:numId w:val="30"/>
              </w:numPr>
              <w:autoSpaceDE w:val="0"/>
              <w:autoSpaceDN w:val="0"/>
              <w:adjustRightInd w:val="0"/>
              <w:snapToGrid w:val="0"/>
              <w:jc w:val="right"/>
              <w:rPr>
                <w:rFonts w:ascii="华文细黑" w:eastAsia="华文细黑" w:hAnsi="华文细黑"/>
                <w:sz w:val="24"/>
              </w:rPr>
            </w:pPr>
          </w:p>
        </w:tc>
        <w:tc>
          <w:tcPr>
            <w:tcW w:w="6946" w:type="dxa"/>
            <w:vAlign w:val="center"/>
          </w:tcPr>
          <w:p w:rsidR="000733B5" w:rsidRPr="000733B5" w:rsidRDefault="000733B5" w:rsidP="000733B5">
            <w:pPr>
              <w:adjustRightInd w:val="0"/>
              <w:snapToGrid w:val="0"/>
              <w:rPr>
                <w:rFonts w:ascii="华文细黑" w:eastAsia="华文细黑" w:hAnsi="华文细黑"/>
                <w:b/>
                <w:sz w:val="24"/>
              </w:rPr>
            </w:pPr>
            <w:r w:rsidRPr="000733B5">
              <w:rPr>
                <w:rFonts w:ascii="华文细黑" w:eastAsia="华文细黑" w:hAnsi="华文细黑"/>
                <w:b/>
                <w:sz w:val="24"/>
              </w:rPr>
              <w:t>验证文件（包括但不限于）：</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（1）DQ设计确认方案与报告；</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（2）IQ</w:t>
            </w:r>
            <w:bookmarkStart w:id="15" w:name="OLE_LINK11"/>
            <w:bookmarkStart w:id="16" w:name="OLE_LINK12"/>
            <w:r w:rsidRPr="000733B5">
              <w:rPr>
                <w:rFonts w:ascii="华文细黑" w:eastAsia="华文细黑" w:hAnsi="华文细黑"/>
                <w:sz w:val="24"/>
              </w:rPr>
              <w:t>安装确认方案与报告</w:t>
            </w:r>
            <w:bookmarkEnd w:id="15"/>
            <w:bookmarkEnd w:id="16"/>
            <w:r w:rsidRPr="000733B5">
              <w:rPr>
                <w:rFonts w:ascii="华文细黑" w:eastAsia="华文细黑" w:hAnsi="华文细黑"/>
                <w:sz w:val="24"/>
              </w:rPr>
              <w:t>；</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（3）OQ运行确认方案与报告；</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（4）RA风险评估；</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（5）TM追溯矩阵（整个项目周期的追溯）；</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（6）CCA（系统关键部件评估）。</w:t>
            </w:r>
          </w:p>
        </w:tc>
        <w:tc>
          <w:tcPr>
            <w:tcW w:w="759" w:type="dxa"/>
            <w:vAlign w:val="center"/>
          </w:tcPr>
          <w:p w:rsidR="000733B5" w:rsidRPr="000733B5" w:rsidRDefault="000733B5" w:rsidP="000733B5">
            <w:pPr>
              <w:autoSpaceDE w:val="0"/>
              <w:autoSpaceDN w:val="0"/>
              <w:adjustRightInd w:val="0"/>
              <w:snapToGrid w:val="0"/>
              <w:ind w:firstLineChars="50" w:firstLine="120"/>
              <w:rPr>
                <w:rFonts w:ascii="华文细黑" w:eastAsia="华文细黑" w:hAnsi="华文细黑"/>
                <w:sz w:val="24"/>
              </w:rPr>
            </w:pPr>
            <w:r w:rsidRPr="000733B5">
              <w:rPr>
                <w:rFonts w:ascii="华文细黑" w:eastAsia="华文细黑" w:hAnsi="华文细黑"/>
                <w:sz w:val="24"/>
              </w:rPr>
              <w:t>G</w:t>
            </w:r>
          </w:p>
        </w:tc>
      </w:tr>
      <w:tr w:rsidR="000733B5" w:rsidRPr="000733B5" w:rsidTr="000733B5">
        <w:trPr>
          <w:cantSplit/>
          <w:trHeight w:val="1420"/>
          <w:jc w:val="center"/>
        </w:trPr>
        <w:tc>
          <w:tcPr>
            <w:tcW w:w="817" w:type="dxa"/>
            <w:vAlign w:val="center"/>
          </w:tcPr>
          <w:p w:rsidR="000733B5" w:rsidRPr="000733B5" w:rsidRDefault="000733B5" w:rsidP="000733B5">
            <w:pPr>
              <w:numPr>
                <w:ilvl w:val="0"/>
                <w:numId w:val="30"/>
              </w:numPr>
              <w:autoSpaceDE w:val="0"/>
              <w:autoSpaceDN w:val="0"/>
              <w:adjustRightInd w:val="0"/>
              <w:snapToGrid w:val="0"/>
              <w:jc w:val="right"/>
              <w:rPr>
                <w:rFonts w:ascii="华文细黑" w:eastAsia="华文细黑" w:hAnsi="华文细黑"/>
                <w:sz w:val="24"/>
              </w:rPr>
            </w:pPr>
          </w:p>
        </w:tc>
        <w:tc>
          <w:tcPr>
            <w:tcW w:w="6946" w:type="dxa"/>
            <w:vAlign w:val="center"/>
          </w:tcPr>
          <w:p w:rsidR="000733B5" w:rsidRPr="000733B5" w:rsidRDefault="000733B5" w:rsidP="000733B5">
            <w:pPr>
              <w:adjustRightInd w:val="0"/>
              <w:snapToGrid w:val="0"/>
              <w:rPr>
                <w:rFonts w:ascii="华文细黑" w:eastAsia="华文细黑" w:hAnsi="华文细黑"/>
                <w:b/>
                <w:sz w:val="24"/>
              </w:rPr>
            </w:pPr>
            <w:r w:rsidRPr="000733B5">
              <w:rPr>
                <w:rFonts w:ascii="华文细黑" w:eastAsia="华文细黑" w:hAnsi="华文细黑"/>
                <w:b/>
                <w:sz w:val="24"/>
              </w:rPr>
              <w:t>使用手册（包括但不限于）：</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（1）系统操作手册；</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（2）维修保养手册；</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（3）所有外购部件说明书；</w:t>
            </w:r>
          </w:p>
          <w:p w:rsidR="000733B5" w:rsidRPr="000733B5" w:rsidRDefault="000733B5" w:rsidP="000733B5">
            <w:pPr>
              <w:adjustRightInd w:val="0"/>
              <w:snapToGrid w:val="0"/>
              <w:rPr>
                <w:rFonts w:ascii="华文细黑" w:eastAsia="华文细黑" w:hAnsi="华文细黑"/>
                <w:sz w:val="24"/>
              </w:rPr>
            </w:pPr>
            <w:r w:rsidRPr="000733B5">
              <w:rPr>
                <w:rFonts w:ascii="华文细黑" w:eastAsia="华文细黑" w:hAnsi="华文细黑"/>
                <w:sz w:val="24"/>
              </w:rPr>
              <w:t>（4）按照工艺要求设置过所有工艺参数的控制软件的备份光盘。</w:t>
            </w:r>
          </w:p>
        </w:tc>
        <w:tc>
          <w:tcPr>
            <w:tcW w:w="759" w:type="dxa"/>
            <w:vAlign w:val="center"/>
          </w:tcPr>
          <w:p w:rsidR="000733B5" w:rsidRPr="000733B5" w:rsidRDefault="000733B5" w:rsidP="000733B5">
            <w:pPr>
              <w:autoSpaceDE w:val="0"/>
              <w:autoSpaceDN w:val="0"/>
              <w:adjustRightInd w:val="0"/>
              <w:snapToGrid w:val="0"/>
              <w:jc w:val="center"/>
              <w:rPr>
                <w:rFonts w:ascii="华文细黑" w:eastAsia="华文细黑" w:hAnsi="华文细黑"/>
                <w:sz w:val="24"/>
              </w:rPr>
            </w:pPr>
            <w:r w:rsidRPr="000733B5">
              <w:rPr>
                <w:rFonts w:ascii="华文细黑" w:eastAsia="华文细黑" w:hAnsi="华文细黑"/>
                <w:sz w:val="24"/>
              </w:rPr>
              <w:t>G</w:t>
            </w:r>
          </w:p>
        </w:tc>
      </w:tr>
    </w:tbl>
    <w:p w:rsidR="008F67CB" w:rsidRPr="008414C6" w:rsidRDefault="008F67CB" w:rsidP="009D3950">
      <w:pPr>
        <w:pStyle w:val="af0"/>
        <w:ind w:left="420" w:firstLineChars="0" w:firstLine="0"/>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16</w:t>
      </w:r>
      <w:r w:rsidRPr="008414C6">
        <w:rPr>
          <w:rFonts w:ascii="华文细黑" w:eastAsia="华文细黑" w:hAnsi="华文细黑" w:hint="eastAsia"/>
          <w:b/>
          <w:bCs/>
          <w:sz w:val="24"/>
        </w:rPr>
        <w:t>术语</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1"/>
        <w:gridCol w:w="7554"/>
      </w:tblGrid>
      <w:tr w:rsidR="00C209C9" w:rsidRPr="008414C6" w:rsidTr="00E57036">
        <w:trPr>
          <w:cantSplit/>
          <w:trHeight w:hRule="exact" w:val="467"/>
          <w:tblHeader/>
          <w:jc w:val="center"/>
        </w:trPr>
        <w:tc>
          <w:tcPr>
            <w:tcW w:w="951" w:type="dxa"/>
            <w:vAlign w:val="center"/>
          </w:tcPr>
          <w:p w:rsidR="00C209C9" w:rsidRPr="008414C6" w:rsidRDefault="00C209C9" w:rsidP="009D3950">
            <w:pPr>
              <w:jc w:val="center"/>
              <w:rPr>
                <w:rFonts w:ascii="华文细黑" w:eastAsia="华文细黑" w:hAnsi="华文细黑"/>
                <w:sz w:val="24"/>
              </w:rPr>
            </w:pPr>
            <w:r w:rsidRPr="008414C6">
              <w:rPr>
                <w:rFonts w:ascii="华文细黑" w:eastAsia="华文细黑" w:hAnsi="华文细黑"/>
                <w:sz w:val="24"/>
              </w:rPr>
              <w:t>缩写</w:t>
            </w:r>
          </w:p>
        </w:tc>
        <w:tc>
          <w:tcPr>
            <w:tcW w:w="7554" w:type="dxa"/>
            <w:vAlign w:val="center"/>
          </w:tcPr>
          <w:p w:rsidR="00C209C9" w:rsidRPr="008414C6" w:rsidRDefault="00C209C9" w:rsidP="009D3950">
            <w:pPr>
              <w:jc w:val="center"/>
              <w:rPr>
                <w:rFonts w:ascii="华文细黑" w:eastAsia="华文细黑" w:hAnsi="华文细黑"/>
                <w:sz w:val="24"/>
              </w:rPr>
            </w:pPr>
            <w:r w:rsidRPr="008414C6">
              <w:rPr>
                <w:rFonts w:ascii="华文细黑" w:eastAsia="华文细黑" w:hAnsi="华文细黑"/>
                <w:sz w:val="24"/>
              </w:rPr>
              <w:t>解释</w:t>
            </w:r>
          </w:p>
        </w:tc>
      </w:tr>
      <w:tr w:rsidR="00C209C9" w:rsidRPr="008414C6" w:rsidTr="00E57036">
        <w:trPr>
          <w:cantSplit/>
          <w:trHeight w:hRule="exact" w:val="446"/>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URS</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User Requirements Specifications</w:t>
            </w:r>
            <w:r w:rsidRPr="008414C6">
              <w:rPr>
                <w:rFonts w:ascii="华文细黑" w:eastAsia="华文细黑" w:hAnsi="华文细黑"/>
                <w:sz w:val="24"/>
              </w:rPr>
              <w:t>/用户需求</w:t>
            </w:r>
          </w:p>
        </w:tc>
      </w:tr>
      <w:tr w:rsidR="00C209C9" w:rsidRPr="008414C6" w:rsidTr="00E57036">
        <w:trPr>
          <w:cantSplit/>
          <w:trHeight w:hRule="exact" w:val="491"/>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EHSQ</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Environment, Health &amp; Safety</w:t>
            </w:r>
            <w:r w:rsidRPr="008414C6">
              <w:rPr>
                <w:rFonts w:ascii="华文细黑" w:eastAsia="华文细黑" w:hAnsi="华文细黑"/>
                <w:sz w:val="24"/>
              </w:rPr>
              <w:t>/环境、健康与安全</w:t>
            </w:r>
          </w:p>
        </w:tc>
      </w:tr>
      <w:tr w:rsidR="00C209C9" w:rsidRPr="008414C6" w:rsidTr="00E57036">
        <w:trPr>
          <w:cantSplit/>
          <w:trHeight w:hRule="exact" w:val="385"/>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SFDA</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State Food and Drug Administration</w:t>
            </w:r>
            <w:r w:rsidRPr="008414C6">
              <w:rPr>
                <w:rFonts w:ascii="华文细黑" w:eastAsia="华文细黑" w:hAnsi="华文细黑"/>
                <w:sz w:val="24"/>
              </w:rPr>
              <w:t>/国家食品药品监督管理局</w:t>
            </w:r>
          </w:p>
        </w:tc>
      </w:tr>
      <w:tr w:rsidR="00C209C9" w:rsidRPr="008414C6" w:rsidTr="00E57036">
        <w:trPr>
          <w:cantSplit/>
          <w:trHeight w:hRule="exact" w:val="420"/>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FDA</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Food and Drug Administration</w:t>
            </w:r>
            <w:r w:rsidRPr="008414C6">
              <w:rPr>
                <w:rFonts w:ascii="华文细黑" w:eastAsia="华文细黑" w:hAnsi="华文细黑"/>
                <w:sz w:val="24"/>
              </w:rPr>
              <w:t>/美国食品药品管理局</w:t>
            </w:r>
          </w:p>
        </w:tc>
      </w:tr>
      <w:tr w:rsidR="00C209C9" w:rsidRPr="008414C6" w:rsidTr="00E57036">
        <w:trPr>
          <w:cantSplit/>
          <w:trHeight w:hRule="exact" w:val="412"/>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GMP</w:t>
            </w:r>
          </w:p>
        </w:tc>
        <w:tc>
          <w:tcPr>
            <w:tcW w:w="7554" w:type="dxa"/>
            <w:vAlign w:val="center"/>
          </w:tcPr>
          <w:p w:rsidR="00C209C9" w:rsidRPr="008414C6" w:rsidRDefault="00C209C9" w:rsidP="009D3950">
            <w:pPr>
              <w:autoSpaceDE w:val="0"/>
              <w:autoSpaceDN w:val="0"/>
              <w:adjustRightInd w:val="0"/>
              <w:rPr>
                <w:rFonts w:ascii="华文细黑" w:eastAsia="华文细黑" w:hAnsi="华文细黑"/>
                <w:sz w:val="24"/>
              </w:rPr>
            </w:pPr>
            <w:r w:rsidRPr="008414C6">
              <w:rPr>
                <w:rFonts w:ascii="华文细黑" w:eastAsia="华文细黑" w:hAnsi="华文细黑"/>
                <w:kern w:val="0"/>
                <w:sz w:val="24"/>
              </w:rPr>
              <w:t>Good Manufacturing Practices</w:t>
            </w:r>
            <w:r w:rsidRPr="008414C6">
              <w:rPr>
                <w:rFonts w:ascii="华文细黑" w:eastAsia="华文细黑" w:hAnsi="华文细黑"/>
                <w:sz w:val="24"/>
              </w:rPr>
              <w:t>/药品生产质量管理规范</w:t>
            </w:r>
          </w:p>
        </w:tc>
      </w:tr>
      <w:tr w:rsidR="00C209C9" w:rsidRPr="008414C6" w:rsidTr="00E57036">
        <w:trPr>
          <w:cantSplit/>
          <w:trHeight w:hRule="exact" w:val="431"/>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GAMP</w:t>
            </w:r>
          </w:p>
        </w:tc>
        <w:tc>
          <w:tcPr>
            <w:tcW w:w="7554" w:type="dxa"/>
            <w:vAlign w:val="center"/>
          </w:tcPr>
          <w:p w:rsidR="00C209C9" w:rsidRPr="008414C6" w:rsidRDefault="00C209C9" w:rsidP="009D3950">
            <w:pPr>
              <w:autoSpaceDE w:val="0"/>
              <w:autoSpaceDN w:val="0"/>
              <w:adjustRightInd w:val="0"/>
              <w:rPr>
                <w:rFonts w:ascii="华文细黑" w:eastAsia="华文细黑" w:hAnsi="华文细黑"/>
                <w:sz w:val="24"/>
              </w:rPr>
            </w:pPr>
            <w:r w:rsidRPr="008414C6">
              <w:rPr>
                <w:rFonts w:ascii="华文细黑" w:eastAsia="华文细黑" w:hAnsi="华文细黑"/>
                <w:kern w:val="0"/>
                <w:sz w:val="24"/>
              </w:rPr>
              <w:t>Good Automation Manufacturing Practices</w:t>
            </w:r>
            <w:r w:rsidRPr="008414C6">
              <w:rPr>
                <w:rFonts w:ascii="华文细黑" w:eastAsia="华文细黑" w:hAnsi="华文细黑"/>
                <w:sz w:val="24"/>
              </w:rPr>
              <w:t>/良好的自动化制造规范</w:t>
            </w:r>
          </w:p>
        </w:tc>
      </w:tr>
      <w:tr w:rsidR="00C209C9" w:rsidRPr="008414C6" w:rsidTr="00E57036">
        <w:trPr>
          <w:cantSplit/>
          <w:trHeight w:hRule="exact" w:val="423"/>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ISPE</w:t>
            </w:r>
          </w:p>
        </w:tc>
        <w:tc>
          <w:tcPr>
            <w:tcW w:w="7554" w:type="dxa"/>
            <w:vAlign w:val="center"/>
          </w:tcPr>
          <w:p w:rsidR="00C209C9" w:rsidRPr="008414C6" w:rsidRDefault="00C209C9" w:rsidP="009D3950">
            <w:pPr>
              <w:autoSpaceDE w:val="0"/>
              <w:autoSpaceDN w:val="0"/>
              <w:adjustRightInd w:val="0"/>
              <w:rPr>
                <w:rFonts w:ascii="华文细黑" w:eastAsia="华文细黑" w:hAnsi="华文细黑"/>
                <w:sz w:val="24"/>
              </w:rPr>
            </w:pPr>
            <w:r w:rsidRPr="008414C6">
              <w:rPr>
                <w:rFonts w:ascii="华文细黑" w:eastAsia="华文细黑" w:hAnsi="华文细黑"/>
                <w:kern w:val="0"/>
                <w:sz w:val="24"/>
              </w:rPr>
              <w:t>International Society for Pharmaceutical Engineering</w:t>
            </w:r>
            <w:r w:rsidRPr="008414C6">
              <w:rPr>
                <w:rFonts w:ascii="华文细黑" w:eastAsia="华文细黑" w:hAnsi="华文细黑"/>
                <w:sz w:val="24"/>
              </w:rPr>
              <w:t>/国际制药工程协会</w:t>
            </w:r>
          </w:p>
        </w:tc>
      </w:tr>
      <w:tr w:rsidR="00C209C9" w:rsidRPr="008414C6" w:rsidTr="00E57036">
        <w:trPr>
          <w:cantSplit/>
          <w:trHeight w:hRule="exact" w:val="423"/>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kern w:val="0"/>
                <w:sz w:val="24"/>
              </w:rPr>
            </w:pPr>
            <w:r w:rsidRPr="008414C6">
              <w:rPr>
                <w:rFonts w:ascii="华文细黑" w:eastAsia="华文细黑" w:hAnsi="华文细黑"/>
                <w:kern w:val="0"/>
                <w:sz w:val="24"/>
              </w:rPr>
              <w:t>BPE</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kern w:val="0"/>
                <w:sz w:val="24"/>
              </w:rPr>
            </w:pPr>
            <w:r w:rsidRPr="008414C6">
              <w:rPr>
                <w:rFonts w:ascii="华文细黑" w:eastAsia="华文细黑" w:hAnsi="华文细黑"/>
                <w:kern w:val="0"/>
                <w:sz w:val="24"/>
              </w:rPr>
              <w:t>Bioprocessing Equipment</w:t>
            </w:r>
            <w:r w:rsidRPr="008414C6">
              <w:rPr>
                <w:rFonts w:ascii="华文细黑" w:eastAsia="华文细黑" w:hAnsi="华文细黑"/>
                <w:sz w:val="24"/>
              </w:rPr>
              <w:t>/</w:t>
            </w:r>
            <w:r w:rsidRPr="008414C6">
              <w:rPr>
                <w:rFonts w:ascii="华文细黑" w:eastAsia="华文细黑" w:hAnsi="华文细黑"/>
                <w:kern w:val="0"/>
                <w:sz w:val="24"/>
              </w:rPr>
              <w:t>生物加工设备</w:t>
            </w:r>
          </w:p>
        </w:tc>
      </w:tr>
      <w:tr w:rsidR="00C209C9" w:rsidRPr="008414C6" w:rsidTr="00E57036">
        <w:trPr>
          <w:cantSplit/>
          <w:trHeight w:hRule="exact" w:val="416"/>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cGMP</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current Good Manufacturing Practices</w:t>
            </w:r>
            <w:r w:rsidRPr="008414C6">
              <w:rPr>
                <w:rFonts w:ascii="华文细黑" w:eastAsia="华文细黑" w:hAnsi="华文细黑"/>
                <w:sz w:val="24"/>
              </w:rPr>
              <w:t>/动态药品生产管理规范</w:t>
            </w:r>
          </w:p>
        </w:tc>
      </w:tr>
      <w:tr w:rsidR="00C209C9" w:rsidRPr="008414C6" w:rsidTr="00E57036">
        <w:trPr>
          <w:cantSplit/>
          <w:trHeight w:hRule="exact" w:val="422"/>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GEP</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Good Engineering Practices</w:t>
            </w:r>
            <w:r w:rsidRPr="008414C6">
              <w:rPr>
                <w:rFonts w:ascii="华文细黑" w:eastAsia="华文细黑" w:hAnsi="华文细黑"/>
                <w:sz w:val="24"/>
              </w:rPr>
              <w:t>/良好的工程管理规范</w:t>
            </w:r>
          </w:p>
        </w:tc>
      </w:tr>
      <w:tr w:rsidR="00C209C9" w:rsidRPr="008414C6" w:rsidTr="00E57036">
        <w:trPr>
          <w:cantSplit/>
          <w:trHeight w:hRule="exact" w:val="427"/>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GDP</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Good Documentation Practices</w:t>
            </w:r>
            <w:r w:rsidRPr="008414C6">
              <w:rPr>
                <w:rFonts w:ascii="华文细黑" w:eastAsia="华文细黑" w:hAnsi="华文细黑"/>
                <w:sz w:val="24"/>
              </w:rPr>
              <w:t>/良好的文件管理规范</w:t>
            </w:r>
          </w:p>
        </w:tc>
      </w:tr>
      <w:tr w:rsidR="00C209C9" w:rsidRPr="008414C6" w:rsidTr="00E57036">
        <w:trPr>
          <w:cantSplit/>
          <w:trHeight w:hRule="exact" w:val="433"/>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ASME</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The American Society of Mechanical Engineers</w:t>
            </w:r>
            <w:r w:rsidRPr="008414C6">
              <w:rPr>
                <w:rFonts w:ascii="华文细黑" w:eastAsia="华文细黑" w:hAnsi="华文细黑"/>
                <w:sz w:val="24"/>
              </w:rPr>
              <w:t>/美国机械工程协会</w:t>
            </w:r>
          </w:p>
        </w:tc>
      </w:tr>
      <w:tr w:rsidR="00C209C9" w:rsidRPr="008414C6" w:rsidTr="00E57036">
        <w:trPr>
          <w:cantSplit/>
          <w:trHeight w:hRule="exact" w:val="412"/>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P&amp;ID</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Piping &amp; Instrument Diagram</w:t>
            </w:r>
            <w:r w:rsidRPr="008414C6">
              <w:rPr>
                <w:rFonts w:ascii="华文细黑" w:eastAsia="华文细黑" w:hAnsi="华文细黑"/>
                <w:sz w:val="24"/>
              </w:rPr>
              <w:t>/管路和仪表流程图</w:t>
            </w:r>
          </w:p>
        </w:tc>
      </w:tr>
      <w:tr w:rsidR="00C209C9" w:rsidRPr="008414C6" w:rsidTr="00E57036">
        <w:trPr>
          <w:cantSplit/>
          <w:trHeight w:hRule="exact" w:val="432"/>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PLC</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Programmable Logic Controller</w:t>
            </w:r>
            <w:r w:rsidRPr="008414C6">
              <w:rPr>
                <w:rFonts w:ascii="华文细黑" w:eastAsia="华文细黑" w:hAnsi="华文细黑"/>
                <w:sz w:val="24"/>
              </w:rPr>
              <w:t>/可编程控制器</w:t>
            </w:r>
          </w:p>
        </w:tc>
      </w:tr>
      <w:tr w:rsidR="00C209C9" w:rsidRPr="008414C6" w:rsidTr="00E57036">
        <w:trPr>
          <w:cantSplit/>
          <w:trHeight w:hRule="exact" w:val="410"/>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AISI</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 xml:space="preserve">American Iron and Steel Institute </w:t>
            </w:r>
            <w:r w:rsidRPr="008414C6">
              <w:rPr>
                <w:rFonts w:ascii="华文细黑" w:eastAsia="华文细黑" w:hAnsi="华文细黑"/>
                <w:sz w:val="24"/>
              </w:rPr>
              <w:t>/美国钢铁学会标准</w:t>
            </w:r>
          </w:p>
        </w:tc>
      </w:tr>
      <w:tr w:rsidR="00C209C9" w:rsidRPr="008414C6" w:rsidTr="00E57036">
        <w:trPr>
          <w:cantSplit/>
          <w:trHeight w:hRule="exact" w:val="408"/>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kern w:val="0"/>
                <w:sz w:val="24"/>
              </w:rPr>
            </w:pPr>
            <w:r w:rsidRPr="008414C6">
              <w:rPr>
                <w:rFonts w:ascii="华文细黑" w:eastAsia="华文细黑" w:hAnsi="华文细黑"/>
                <w:kern w:val="0"/>
                <w:sz w:val="24"/>
              </w:rPr>
              <w:t>ISO</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kern w:val="0"/>
                <w:sz w:val="24"/>
              </w:rPr>
            </w:pPr>
            <w:r w:rsidRPr="008414C6">
              <w:rPr>
                <w:rFonts w:ascii="华文细黑" w:eastAsia="华文细黑" w:hAnsi="华文细黑"/>
                <w:kern w:val="0"/>
                <w:sz w:val="24"/>
              </w:rPr>
              <w:t>International Organization for Standardization/国际标准化组织</w:t>
            </w:r>
          </w:p>
        </w:tc>
      </w:tr>
      <w:tr w:rsidR="00C209C9" w:rsidRPr="008414C6" w:rsidTr="00E57036">
        <w:trPr>
          <w:cantSplit/>
          <w:trHeight w:hRule="exact" w:val="426"/>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FAT</w:t>
            </w:r>
          </w:p>
        </w:tc>
        <w:tc>
          <w:tcPr>
            <w:tcW w:w="7554" w:type="dxa"/>
            <w:tcBorders>
              <w:right w:val="single" w:sz="4" w:space="0" w:color="auto"/>
            </w:tcBorders>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Factory acceptance testing</w:t>
            </w:r>
            <w:r w:rsidRPr="008414C6">
              <w:rPr>
                <w:rFonts w:ascii="华文细黑" w:eastAsia="华文细黑" w:hAnsi="华文细黑"/>
                <w:sz w:val="24"/>
              </w:rPr>
              <w:t>/工厂验收测试</w:t>
            </w:r>
          </w:p>
        </w:tc>
      </w:tr>
      <w:tr w:rsidR="00C209C9" w:rsidRPr="008414C6" w:rsidTr="00E57036">
        <w:trPr>
          <w:cantSplit/>
          <w:trHeight w:hRule="exact" w:val="418"/>
          <w:jc w:val="center"/>
        </w:trPr>
        <w:tc>
          <w:tcPr>
            <w:tcW w:w="951" w:type="dxa"/>
            <w:tcBorders>
              <w:left w:val="single" w:sz="4" w:space="0" w:color="auto"/>
            </w:tcBorders>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SAT</w:t>
            </w:r>
          </w:p>
        </w:tc>
        <w:tc>
          <w:tcPr>
            <w:tcW w:w="7554" w:type="dxa"/>
            <w:tcBorders>
              <w:right w:val="single" w:sz="4" w:space="0" w:color="auto"/>
            </w:tcBorders>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Site acceptance testing</w:t>
            </w:r>
            <w:r w:rsidRPr="008414C6">
              <w:rPr>
                <w:rFonts w:ascii="华文细黑" w:eastAsia="华文细黑" w:hAnsi="华文细黑"/>
                <w:sz w:val="24"/>
              </w:rPr>
              <w:t>/现场验收测试</w:t>
            </w:r>
          </w:p>
        </w:tc>
      </w:tr>
      <w:tr w:rsidR="00C209C9" w:rsidRPr="008414C6" w:rsidTr="00E57036">
        <w:trPr>
          <w:cantSplit/>
          <w:trHeight w:hRule="exact" w:val="438"/>
          <w:jc w:val="center"/>
        </w:trPr>
        <w:tc>
          <w:tcPr>
            <w:tcW w:w="951" w:type="dxa"/>
            <w:tcBorders>
              <w:left w:val="single" w:sz="4" w:space="0" w:color="auto"/>
              <w:bottom w:val="single" w:sz="4" w:space="0" w:color="auto"/>
            </w:tcBorders>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SOP</w:t>
            </w:r>
          </w:p>
        </w:tc>
        <w:tc>
          <w:tcPr>
            <w:tcW w:w="7554" w:type="dxa"/>
            <w:tcBorders>
              <w:bottom w:val="single" w:sz="4" w:space="0" w:color="auto"/>
              <w:right w:val="single" w:sz="4" w:space="0" w:color="auto"/>
            </w:tcBorders>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 xml:space="preserve">Standard operation Procedure </w:t>
            </w:r>
            <w:r w:rsidRPr="008414C6">
              <w:rPr>
                <w:rFonts w:ascii="华文细黑" w:eastAsia="华文细黑" w:hAnsi="华文细黑"/>
                <w:sz w:val="24"/>
              </w:rPr>
              <w:t>/标准操作规程</w:t>
            </w:r>
          </w:p>
        </w:tc>
      </w:tr>
      <w:tr w:rsidR="00C209C9" w:rsidRPr="008414C6" w:rsidTr="00E57036">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FDS</w:t>
            </w:r>
          </w:p>
        </w:tc>
        <w:tc>
          <w:tcPr>
            <w:tcW w:w="7554" w:type="dxa"/>
            <w:tcBorders>
              <w:top w:val="single" w:sz="4" w:space="0" w:color="auto"/>
              <w:left w:val="single" w:sz="4" w:space="0" w:color="auto"/>
              <w:bottom w:val="single" w:sz="4" w:space="0" w:color="auto"/>
              <w:right w:val="single" w:sz="4" w:space="0" w:color="auto"/>
            </w:tcBorders>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Function Design Specification</w:t>
            </w:r>
            <w:r w:rsidRPr="008414C6">
              <w:rPr>
                <w:rFonts w:ascii="华文细黑" w:eastAsia="华文细黑" w:hAnsi="华文细黑"/>
                <w:sz w:val="24"/>
              </w:rPr>
              <w:t>/功能设计说明</w:t>
            </w:r>
          </w:p>
        </w:tc>
      </w:tr>
      <w:tr w:rsidR="00C209C9" w:rsidRPr="008414C6" w:rsidTr="00E57036">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jc w:val="center"/>
              <w:rPr>
                <w:rFonts w:ascii="华文细黑" w:eastAsia="华文细黑" w:hAnsi="华文细黑"/>
                <w:kern w:val="0"/>
                <w:sz w:val="24"/>
              </w:rPr>
            </w:pPr>
            <w:r w:rsidRPr="008414C6">
              <w:rPr>
                <w:rFonts w:ascii="华文细黑" w:eastAsia="华文细黑" w:hAnsi="华文细黑"/>
                <w:kern w:val="0"/>
                <w:sz w:val="24"/>
              </w:rPr>
              <w:t>DQ</w:t>
            </w:r>
          </w:p>
        </w:tc>
        <w:tc>
          <w:tcPr>
            <w:tcW w:w="7554"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rPr>
                <w:rFonts w:ascii="华文细黑" w:eastAsia="华文细黑" w:hAnsi="华文细黑"/>
                <w:kern w:val="0"/>
                <w:sz w:val="24"/>
              </w:rPr>
            </w:pPr>
            <w:r w:rsidRPr="008414C6">
              <w:rPr>
                <w:rFonts w:ascii="华文细黑" w:eastAsia="华文细黑" w:hAnsi="华文细黑"/>
                <w:kern w:val="0"/>
                <w:sz w:val="24"/>
              </w:rPr>
              <w:t>Design Qualification设计确认</w:t>
            </w:r>
          </w:p>
        </w:tc>
      </w:tr>
      <w:tr w:rsidR="00C209C9" w:rsidRPr="008414C6" w:rsidTr="00E57036">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jc w:val="center"/>
              <w:rPr>
                <w:rFonts w:ascii="华文细黑" w:eastAsia="华文细黑" w:hAnsi="华文细黑"/>
                <w:kern w:val="0"/>
                <w:sz w:val="24"/>
              </w:rPr>
            </w:pPr>
            <w:r w:rsidRPr="008414C6">
              <w:rPr>
                <w:rFonts w:ascii="华文细黑" w:eastAsia="华文细黑" w:hAnsi="华文细黑"/>
                <w:kern w:val="0"/>
                <w:sz w:val="24"/>
              </w:rPr>
              <w:t>IQ</w:t>
            </w:r>
          </w:p>
        </w:tc>
        <w:tc>
          <w:tcPr>
            <w:tcW w:w="7554"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rPr>
                <w:rFonts w:ascii="华文细黑" w:eastAsia="华文细黑" w:hAnsi="华文细黑"/>
                <w:kern w:val="0"/>
                <w:sz w:val="24"/>
              </w:rPr>
            </w:pPr>
            <w:r w:rsidRPr="008414C6">
              <w:rPr>
                <w:rFonts w:ascii="华文细黑" w:eastAsia="华文细黑" w:hAnsi="华文细黑"/>
                <w:kern w:val="0"/>
                <w:sz w:val="24"/>
              </w:rPr>
              <w:t>Installation Qualification安装确认</w:t>
            </w:r>
          </w:p>
        </w:tc>
      </w:tr>
      <w:tr w:rsidR="00C209C9" w:rsidRPr="008414C6" w:rsidTr="00E57036">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jc w:val="center"/>
              <w:rPr>
                <w:rFonts w:ascii="华文细黑" w:eastAsia="华文细黑" w:hAnsi="华文细黑"/>
                <w:kern w:val="0"/>
                <w:sz w:val="24"/>
              </w:rPr>
            </w:pPr>
            <w:r w:rsidRPr="008414C6">
              <w:rPr>
                <w:rFonts w:ascii="华文细黑" w:eastAsia="华文细黑" w:hAnsi="华文细黑"/>
                <w:kern w:val="0"/>
                <w:sz w:val="24"/>
              </w:rPr>
              <w:t>OQ</w:t>
            </w:r>
          </w:p>
        </w:tc>
        <w:tc>
          <w:tcPr>
            <w:tcW w:w="7554"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rPr>
                <w:rFonts w:ascii="华文细黑" w:eastAsia="华文细黑" w:hAnsi="华文细黑"/>
                <w:kern w:val="0"/>
                <w:sz w:val="24"/>
              </w:rPr>
            </w:pPr>
            <w:r w:rsidRPr="008414C6">
              <w:rPr>
                <w:rFonts w:ascii="华文细黑" w:eastAsia="华文细黑" w:hAnsi="华文细黑"/>
                <w:kern w:val="0"/>
                <w:sz w:val="24"/>
              </w:rPr>
              <w:t>Operational Qualification 运行确认</w:t>
            </w:r>
          </w:p>
        </w:tc>
      </w:tr>
      <w:tr w:rsidR="00C209C9" w:rsidRPr="008414C6" w:rsidTr="00E57036">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jc w:val="center"/>
              <w:rPr>
                <w:rFonts w:ascii="华文细黑" w:eastAsia="华文细黑" w:hAnsi="华文细黑"/>
                <w:kern w:val="0"/>
                <w:sz w:val="24"/>
              </w:rPr>
            </w:pPr>
            <w:r w:rsidRPr="008414C6">
              <w:rPr>
                <w:rFonts w:ascii="华文细黑" w:eastAsia="华文细黑" w:hAnsi="华文细黑"/>
                <w:kern w:val="0"/>
                <w:sz w:val="24"/>
              </w:rPr>
              <w:t>PQ</w:t>
            </w:r>
          </w:p>
        </w:tc>
        <w:tc>
          <w:tcPr>
            <w:tcW w:w="7554"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rPr>
                <w:rFonts w:ascii="华文细黑" w:eastAsia="华文细黑" w:hAnsi="华文细黑"/>
                <w:kern w:val="0"/>
                <w:sz w:val="24"/>
              </w:rPr>
            </w:pPr>
            <w:r w:rsidRPr="008414C6">
              <w:rPr>
                <w:rFonts w:ascii="华文细黑" w:eastAsia="华文细黑" w:hAnsi="华文细黑"/>
                <w:kern w:val="0"/>
                <w:sz w:val="24"/>
              </w:rPr>
              <w:t>Performance Qualification 性能确认</w:t>
            </w:r>
          </w:p>
        </w:tc>
      </w:tr>
    </w:tbl>
    <w:p w:rsidR="008F67CB" w:rsidRPr="008414C6" w:rsidRDefault="008F67CB" w:rsidP="009D3950">
      <w:pPr>
        <w:pStyle w:val="af0"/>
        <w:ind w:left="420" w:firstLineChars="0" w:firstLine="0"/>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17附件</w:t>
      </w:r>
      <w:r w:rsidR="00C209C9" w:rsidRPr="008414C6">
        <w:rPr>
          <w:rFonts w:ascii="华文细黑" w:eastAsia="华文细黑" w:hAnsi="华文细黑" w:hint="eastAsia"/>
          <w:b/>
          <w:sz w:val="24"/>
        </w:rPr>
        <w:t>：</w:t>
      </w:r>
    </w:p>
    <w:p w:rsidR="00C209C9" w:rsidRPr="008414C6" w:rsidRDefault="00C209C9" w:rsidP="009D3950">
      <w:pPr>
        <w:ind w:firstLineChars="50" w:firstLine="120"/>
        <w:rPr>
          <w:rFonts w:ascii="华文细黑" w:eastAsia="华文细黑" w:hAnsi="华文细黑"/>
          <w:b/>
          <w:sz w:val="24"/>
        </w:rPr>
      </w:pPr>
      <w:r w:rsidRPr="008414C6">
        <w:rPr>
          <w:rFonts w:ascii="华文细黑" w:eastAsia="华文细黑" w:hAnsi="华文细黑"/>
          <w:sz w:val="24"/>
        </w:rPr>
        <w:t>包衣防爆间平面布局图（附件1）</w:t>
      </w:r>
    </w:p>
    <w:p w:rsidR="008F67CB" w:rsidRPr="008414C6" w:rsidRDefault="00941F5D" w:rsidP="009D3950">
      <w:pPr>
        <w:pStyle w:val="af0"/>
        <w:ind w:left="420" w:firstLineChars="0" w:firstLine="0"/>
        <w:jc w:val="left"/>
        <w:rPr>
          <w:rFonts w:ascii="华文细黑" w:eastAsia="华文细黑" w:hAnsi="华文细黑"/>
          <w:sz w:val="24"/>
          <w:szCs w:val="24"/>
        </w:rPr>
      </w:pPr>
      <w:r w:rsidRPr="008414C6">
        <w:rPr>
          <w:rFonts w:ascii="华文细黑" w:eastAsia="华文细黑" w:hAnsi="华文细黑" w:hint="eastAsia"/>
          <w:b/>
          <w:sz w:val="24"/>
        </w:rPr>
        <w:t>附件1：房间布局图</w:t>
      </w:r>
    </w:p>
    <w:p w:rsidR="008F67CB" w:rsidRPr="000733B5" w:rsidRDefault="00C209C9" w:rsidP="000733B5">
      <w:pPr>
        <w:pStyle w:val="af0"/>
        <w:ind w:left="420" w:firstLineChars="0" w:firstLine="0"/>
        <w:jc w:val="left"/>
        <w:rPr>
          <w:rFonts w:ascii="华文细黑" w:eastAsia="华文细黑" w:hAnsi="华文细黑"/>
          <w:sz w:val="24"/>
          <w:szCs w:val="24"/>
        </w:rPr>
      </w:pPr>
      <w:r w:rsidRPr="008414C6">
        <w:rPr>
          <w:rFonts w:ascii="华文细黑" w:eastAsia="华文细黑" w:hAnsi="华文细黑"/>
          <w:noProof/>
        </w:rPr>
        <w:drawing>
          <wp:inline distT="0" distB="0" distL="0" distR="0" wp14:anchorId="01070D71" wp14:editId="069B64F9">
            <wp:extent cx="5838825" cy="721042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7210425"/>
                    </a:xfrm>
                    <a:prstGeom prst="rect">
                      <a:avLst/>
                    </a:prstGeom>
                    <a:noFill/>
                    <a:ln>
                      <a:noFill/>
                    </a:ln>
                  </pic:spPr>
                </pic:pic>
              </a:graphicData>
            </a:graphic>
          </wp:inline>
        </w:drawing>
      </w:r>
    </w:p>
    <w:p w:rsidR="008F67CB" w:rsidRPr="008414C6" w:rsidRDefault="00941F5D" w:rsidP="00A740EA">
      <w:pPr>
        <w:pStyle w:val="1"/>
        <w:snapToGrid w:val="0"/>
        <w:spacing w:line="240" w:lineRule="auto"/>
        <w:jc w:val="center"/>
        <w:rPr>
          <w:rFonts w:ascii="华文细黑" w:eastAsia="华文细黑" w:hAnsi="华文细黑"/>
          <w:color w:val="FF0000"/>
          <w:sz w:val="30"/>
          <w:szCs w:val="30"/>
        </w:rPr>
      </w:pPr>
      <w:bookmarkStart w:id="17" w:name="_Toc411774269"/>
      <w:r w:rsidRPr="008414C6">
        <w:rPr>
          <w:rFonts w:ascii="华文细黑" w:eastAsia="华文细黑" w:hAnsi="华文细黑" w:hint="eastAsia"/>
          <w:color w:val="FF0000"/>
          <w:sz w:val="30"/>
          <w:szCs w:val="30"/>
        </w:rPr>
        <w:lastRenderedPageBreak/>
        <w:t>相关表格</w:t>
      </w:r>
      <w:bookmarkEnd w:id="17"/>
    </w:p>
    <w:p w:rsidR="008F67CB" w:rsidRPr="008414C6" w:rsidRDefault="00941F5D" w:rsidP="00A740EA">
      <w:pPr>
        <w:pStyle w:val="af0"/>
        <w:numPr>
          <w:ilvl w:val="0"/>
          <w:numId w:val="20"/>
        </w:numPr>
        <w:snapToGrid w:val="0"/>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附件一：投标承诺书</w:t>
      </w:r>
    </w:p>
    <w:p w:rsidR="008F67CB" w:rsidRPr="008414C6" w:rsidRDefault="00941F5D" w:rsidP="00A740EA">
      <w:pPr>
        <w:pStyle w:val="af0"/>
        <w:snapToGrid w:val="0"/>
        <w:ind w:left="420" w:firstLineChars="0" w:firstLine="0"/>
        <w:jc w:val="center"/>
        <w:rPr>
          <w:rFonts w:ascii="华文细黑" w:eastAsia="华文细黑" w:hAnsi="华文细黑"/>
          <w:sz w:val="28"/>
          <w:szCs w:val="24"/>
        </w:rPr>
      </w:pPr>
      <w:r w:rsidRPr="008414C6">
        <w:rPr>
          <w:rFonts w:ascii="华文细黑" w:eastAsia="华文细黑" w:hAnsi="华文细黑" w:hint="eastAsia"/>
          <w:sz w:val="28"/>
          <w:szCs w:val="24"/>
        </w:rPr>
        <w:t>投标承诺书</w:t>
      </w:r>
    </w:p>
    <w:p w:rsidR="008F67CB" w:rsidRPr="008414C6" w:rsidRDefault="00941F5D" w:rsidP="00A740EA">
      <w:pPr>
        <w:pStyle w:val="af0"/>
        <w:snapToGrid w:val="0"/>
        <w:ind w:left="420" w:firstLineChars="0" w:firstLine="0"/>
        <w:jc w:val="center"/>
        <w:rPr>
          <w:rFonts w:ascii="华文细黑" w:eastAsia="华文细黑" w:hAnsi="华文细黑"/>
          <w:sz w:val="24"/>
          <w:szCs w:val="24"/>
        </w:rPr>
      </w:pPr>
      <w:r w:rsidRPr="008414C6">
        <w:rPr>
          <w:rFonts w:ascii="华文细黑" w:eastAsia="华文细黑" w:hAnsi="华文细黑" w:hint="eastAsia"/>
          <w:sz w:val="24"/>
          <w:szCs w:val="24"/>
        </w:rPr>
        <w:t>（</w:t>
      </w:r>
      <w:proofErr w:type="gramStart"/>
      <w:r w:rsidRPr="008414C6">
        <w:rPr>
          <w:rFonts w:ascii="华文细黑" w:eastAsia="华文细黑" w:hAnsi="华文细黑" w:hint="eastAsia"/>
          <w:sz w:val="24"/>
          <w:szCs w:val="24"/>
        </w:rPr>
        <w:t>本承诺</w:t>
      </w:r>
      <w:proofErr w:type="gramEnd"/>
      <w:r w:rsidRPr="008414C6">
        <w:rPr>
          <w:rFonts w:ascii="华文细黑" w:eastAsia="华文细黑" w:hAnsi="华文细黑" w:hint="eastAsia"/>
          <w:sz w:val="24"/>
          <w:szCs w:val="24"/>
        </w:rPr>
        <w:t>书装订于投标文件首页）</w:t>
      </w:r>
    </w:p>
    <w:p w:rsidR="008F67CB" w:rsidRPr="008414C6" w:rsidRDefault="008F67CB" w:rsidP="00A740EA">
      <w:pPr>
        <w:pStyle w:val="af0"/>
        <w:snapToGrid w:val="0"/>
        <w:ind w:left="420" w:firstLineChars="0" w:firstLine="0"/>
        <w:jc w:val="center"/>
        <w:rPr>
          <w:rFonts w:ascii="华文细黑" w:eastAsia="华文细黑" w:hAnsi="华文细黑"/>
          <w:sz w:val="24"/>
          <w:szCs w:val="24"/>
        </w:rPr>
      </w:pPr>
    </w:p>
    <w:p w:rsidR="008F67CB" w:rsidRPr="008414C6" w:rsidRDefault="00941F5D" w:rsidP="00A740EA">
      <w:pPr>
        <w:pStyle w:val="af0"/>
        <w:snapToGrid w:val="0"/>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致：江苏万邦生化医药集团有限责任公司</w:t>
      </w:r>
    </w:p>
    <w:p w:rsidR="008F67CB" w:rsidRPr="008414C6" w:rsidRDefault="00941F5D" w:rsidP="00A740EA">
      <w:pPr>
        <w:pStyle w:val="af0"/>
        <w:snapToGrid w:val="0"/>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（投标单位全称）授权（全名、职务）为全权代表，参加贵方组织的（招标项目名称）招标有关活动，并进行投标。为此：</w:t>
      </w:r>
    </w:p>
    <w:p w:rsidR="008F67CB" w:rsidRPr="008414C6" w:rsidRDefault="00941F5D" w:rsidP="00A740EA">
      <w:pPr>
        <w:pStyle w:val="af0"/>
        <w:numPr>
          <w:ilvl w:val="1"/>
          <w:numId w:val="21"/>
        </w:numPr>
        <w:snapToGrid w:val="0"/>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提供投标须知规定的全部投标文件；</w:t>
      </w:r>
    </w:p>
    <w:p w:rsidR="008F67CB" w:rsidRPr="008414C6" w:rsidRDefault="00941F5D" w:rsidP="00A740EA">
      <w:pPr>
        <w:pStyle w:val="af0"/>
        <w:numPr>
          <w:ilvl w:val="1"/>
          <w:numId w:val="21"/>
        </w:numPr>
        <w:snapToGrid w:val="0"/>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投标单位已详细审查全部招标文件，同意招标文件中的各项要求；</w:t>
      </w:r>
    </w:p>
    <w:p w:rsidR="008F67CB" w:rsidRPr="008414C6" w:rsidRDefault="00941F5D" w:rsidP="00A740EA">
      <w:pPr>
        <w:pStyle w:val="af0"/>
        <w:numPr>
          <w:ilvl w:val="1"/>
          <w:numId w:val="21"/>
        </w:numPr>
        <w:snapToGrid w:val="0"/>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若中标，投标单位将按招标文件规定履行合同责任和义务；</w:t>
      </w:r>
    </w:p>
    <w:p w:rsidR="008F67CB" w:rsidRPr="008414C6" w:rsidRDefault="00941F5D" w:rsidP="00A740EA">
      <w:pPr>
        <w:pStyle w:val="af0"/>
        <w:numPr>
          <w:ilvl w:val="1"/>
          <w:numId w:val="21"/>
        </w:numPr>
        <w:snapToGrid w:val="0"/>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投标书自开标起有效期为</w:t>
      </w:r>
      <w:r w:rsidR="004D6F8B">
        <w:rPr>
          <w:rFonts w:ascii="华文细黑" w:eastAsia="华文细黑" w:hAnsi="华文细黑"/>
          <w:color w:val="FF0000"/>
          <w:sz w:val="24"/>
          <w:szCs w:val="24"/>
        </w:rPr>
        <w:t>90</w:t>
      </w:r>
      <w:r w:rsidRPr="008414C6">
        <w:rPr>
          <w:rFonts w:ascii="华文细黑" w:eastAsia="华文细黑" w:hAnsi="华文细黑" w:hint="eastAsia"/>
          <w:sz w:val="24"/>
          <w:szCs w:val="24"/>
        </w:rPr>
        <w:t>个工作日；</w:t>
      </w:r>
    </w:p>
    <w:p w:rsidR="008F67CB" w:rsidRPr="008414C6" w:rsidRDefault="00941F5D" w:rsidP="00A740EA">
      <w:pPr>
        <w:pStyle w:val="af0"/>
        <w:numPr>
          <w:ilvl w:val="1"/>
          <w:numId w:val="21"/>
        </w:numPr>
        <w:snapToGrid w:val="0"/>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投标单位同意提供按照贵方可能要求的与其投标有关的一切数据或资料，并保证其真实性、合法性；</w:t>
      </w:r>
    </w:p>
    <w:p w:rsidR="008F67CB" w:rsidRPr="008414C6" w:rsidRDefault="00941F5D" w:rsidP="00A740EA">
      <w:pPr>
        <w:pStyle w:val="af0"/>
        <w:numPr>
          <w:ilvl w:val="1"/>
          <w:numId w:val="21"/>
        </w:numPr>
        <w:snapToGrid w:val="0"/>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我方与本投标有关的一切正式往来通讯请寄：</w:t>
      </w:r>
    </w:p>
    <w:p w:rsidR="008F67CB" w:rsidRPr="008414C6" w:rsidRDefault="00941F5D" w:rsidP="00A740EA">
      <w:pPr>
        <w:pStyle w:val="af0"/>
        <w:snapToGrid w:val="0"/>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地址：</w:t>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p>
    <w:p w:rsidR="008F67CB" w:rsidRPr="008414C6" w:rsidRDefault="00941F5D" w:rsidP="00A740EA">
      <w:pPr>
        <w:pStyle w:val="af0"/>
        <w:snapToGrid w:val="0"/>
        <w:ind w:left="840" w:firstLineChars="0" w:firstLine="0"/>
        <w:jc w:val="left"/>
        <w:rPr>
          <w:rFonts w:ascii="华文细黑" w:eastAsia="华文细黑" w:hAnsi="华文细黑"/>
          <w:sz w:val="24"/>
          <w:szCs w:val="24"/>
          <w:u w:val="single"/>
        </w:rPr>
      </w:pPr>
      <w:r w:rsidRPr="008414C6">
        <w:rPr>
          <w:rFonts w:ascii="华文细黑" w:eastAsia="华文细黑" w:hAnsi="华文细黑" w:hint="eastAsia"/>
          <w:sz w:val="24"/>
          <w:szCs w:val="24"/>
        </w:rPr>
        <w:t>邮编：</w:t>
      </w:r>
    </w:p>
    <w:p w:rsidR="008F67CB" w:rsidRPr="008414C6" w:rsidRDefault="00941F5D" w:rsidP="00A740EA">
      <w:pPr>
        <w:pStyle w:val="af0"/>
        <w:snapToGrid w:val="0"/>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电话：</w:t>
      </w:r>
    </w:p>
    <w:p w:rsidR="008F67CB" w:rsidRPr="008414C6" w:rsidRDefault="00941F5D" w:rsidP="00A740EA">
      <w:pPr>
        <w:pStyle w:val="af0"/>
        <w:snapToGrid w:val="0"/>
        <w:ind w:left="840" w:firstLineChars="0" w:firstLine="0"/>
        <w:jc w:val="left"/>
        <w:rPr>
          <w:rFonts w:ascii="华文细黑" w:eastAsia="华文细黑" w:hAnsi="华文细黑"/>
          <w:sz w:val="24"/>
          <w:szCs w:val="24"/>
          <w:u w:val="single"/>
        </w:rPr>
      </w:pPr>
      <w:r w:rsidRPr="008414C6">
        <w:rPr>
          <w:rFonts w:ascii="华文细黑" w:eastAsia="华文细黑" w:hAnsi="华文细黑" w:hint="eastAsia"/>
          <w:sz w:val="24"/>
          <w:szCs w:val="24"/>
        </w:rPr>
        <w:t>传真：</w:t>
      </w: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941F5D" w:rsidP="00A740EA">
      <w:pPr>
        <w:pStyle w:val="af0"/>
        <w:snapToGrid w:val="0"/>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投标单位名称：                  （公章）           全权代表签字：</w:t>
      </w: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941F5D" w:rsidP="00A740EA">
      <w:pPr>
        <w:pStyle w:val="af0"/>
        <w:snapToGrid w:val="0"/>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投标日期：      年      月日</w:t>
      </w: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A740EA" w:rsidRDefault="00A740EA">
      <w:pPr>
        <w:widowControl/>
        <w:jc w:val="left"/>
        <w:rPr>
          <w:rFonts w:ascii="华文细黑" w:eastAsia="华文细黑" w:hAnsi="华文细黑"/>
          <w:sz w:val="24"/>
          <w:szCs w:val="24"/>
        </w:rPr>
      </w:pPr>
      <w:r>
        <w:rPr>
          <w:rFonts w:ascii="华文细黑" w:eastAsia="华文细黑" w:hAnsi="华文细黑"/>
          <w:sz w:val="24"/>
          <w:szCs w:val="24"/>
        </w:rPr>
        <w:br w:type="page"/>
      </w:r>
    </w:p>
    <w:p w:rsidR="008F67CB" w:rsidRPr="008414C6" w:rsidRDefault="00941F5D" w:rsidP="00A740EA">
      <w:pPr>
        <w:pStyle w:val="af0"/>
        <w:numPr>
          <w:ilvl w:val="0"/>
          <w:numId w:val="20"/>
        </w:numPr>
        <w:snapToGrid w:val="0"/>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附件二：保密承诺书</w:t>
      </w:r>
    </w:p>
    <w:p w:rsidR="008F67CB" w:rsidRPr="008414C6" w:rsidRDefault="00941F5D" w:rsidP="00A740EA">
      <w:pPr>
        <w:pStyle w:val="af0"/>
        <w:snapToGrid w:val="0"/>
        <w:ind w:left="420" w:firstLineChars="0" w:firstLine="0"/>
        <w:jc w:val="center"/>
        <w:rPr>
          <w:rFonts w:ascii="华文细黑" w:eastAsia="华文细黑" w:hAnsi="华文细黑"/>
          <w:sz w:val="28"/>
          <w:szCs w:val="24"/>
        </w:rPr>
      </w:pPr>
      <w:r w:rsidRPr="008414C6">
        <w:rPr>
          <w:rFonts w:ascii="华文细黑" w:eastAsia="华文细黑" w:hAnsi="华文细黑" w:hint="eastAsia"/>
          <w:sz w:val="28"/>
          <w:szCs w:val="24"/>
        </w:rPr>
        <w:t>保密承诺书</w:t>
      </w:r>
    </w:p>
    <w:p w:rsidR="008F67CB" w:rsidRPr="008414C6" w:rsidRDefault="008F67CB" w:rsidP="00A740EA">
      <w:pPr>
        <w:pStyle w:val="af0"/>
        <w:snapToGrid w:val="0"/>
        <w:ind w:left="420" w:firstLine="480"/>
        <w:jc w:val="left"/>
        <w:rPr>
          <w:rFonts w:ascii="华文细黑" w:eastAsia="华文细黑" w:hAnsi="华文细黑"/>
          <w:sz w:val="24"/>
          <w:szCs w:val="24"/>
        </w:rPr>
      </w:pPr>
    </w:p>
    <w:p w:rsidR="008F67CB" w:rsidRPr="008414C6" w:rsidRDefault="00941F5D" w:rsidP="00A740EA">
      <w:pPr>
        <w:pStyle w:val="af0"/>
        <w:snapToGrid w:val="0"/>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致:江苏万邦生化医药集团有限责任公司</w:t>
      </w:r>
    </w:p>
    <w:p w:rsidR="008F67CB" w:rsidRPr="008414C6" w:rsidRDefault="00941F5D" w:rsidP="00A740EA">
      <w:pPr>
        <w:pStyle w:val="af0"/>
        <w:snapToGrid w:val="0"/>
        <w:ind w:left="420" w:firstLine="480"/>
        <w:jc w:val="left"/>
        <w:rPr>
          <w:rFonts w:ascii="华文细黑" w:eastAsia="华文细黑" w:hAnsi="华文细黑"/>
          <w:sz w:val="24"/>
          <w:szCs w:val="24"/>
        </w:rPr>
      </w:pPr>
      <w:r w:rsidRPr="008414C6">
        <w:rPr>
          <w:rFonts w:ascii="华文细黑" w:eastAsia="华文细黑" w:hAnsi="华文细黑" w:hint="eastAsia"/>
          <w:sz w:val="24"/>
          <w:szCs w:val="24"/>
        </w:rPr>
        <w:t>招标单位本着既确保国家秘密和招标单位商业秘密安全，又便于工作的方针，向我方提供有关本招标项目的相关资料。我方承诺如下：</w:t>
      </w:r>
    </w:p>
    <w:p w:rsidR="008F67CB" w:rsidRPr="008414C6" w:rsidRDefault="00941F5D" w:rsidP="00A740EA">
      <w:pPr>
        <w:pStyle w:val="af0"/>
        <w:numPr>
          <w:ilvl w:val="1"/>
          <w:numId w:val="22"/>
        </w:numPr>
        <w:snapToGrid w:val="0"/>
        <w:ind w:firstLineChars="0"/>
        <w:jc w:val="left"/>
        <w:rPr>
          <w:rFonts w:ascii="华文细黑" w:eastAsia="华文细黑" w:hAnsi="华文细黑"/>
          <w:sz w:val="24"/>
          <w:szCs w:val="24"/>
        </w:rPr>
      </w:pPr>
      <w:proofErr w:type="gramStart"/>
      <w:r w:rsidRPr="008414C6">
        <w:rPr>
          <w:rFonts w:ascii="华文细黑" w:eastAsia="华文细黑" w:hAnsi="华文细黑" w:hint="eastAsia"/>
          <w:sz w:val="24"/>
          <w:szCs w:val="24"/>
        </w:rPr>
        <w:t>本承诺</w:t>
      </w:r>
      <w:proofErr w:type="gramEnd"/>
      <w:r w:rsidRPr="008414C6">
        <w:rPr>
          <w:rFonts w:ascii="华文细黑" w:eastAsia="华文细黑" w:hAnsi="华文细黑" w:hint="eastAsia"/>
          <w:sz w:val="24"/>
          <w:szCs w:val="24"/>
        </w:rPr>
        <w:t>书是双方确保信息保密的基本条件和条款，约束双方在执行约定过程中的所有工作。防止属于贵方的保密信息在未经贵方书面准许的情况下被用于“约定”以外的目的或披露给第三方。</w:t>
      </w:r>
    </w:p>
    <w:p w:rsidR="008F67CB" w:rsidRPr="008414C6" w:rsidRDefault="00941F5D" w:rsidP="00A740EA">
      <w:pPr>
        <w:pStyle w:val="af0"/>
        <w:numPr>
          <w:ilvl w:val="1"/>
          <w:numId w:val="22"/>
        </w:numPr>
        <w:snapToGrid w:val="0"/>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我方应采用不低于贵方的保密等级措施使用和保管贵方的保密信息，一旦发现泄密，应采取一切必要的措施阻止并立即报告贵方。</w:t>
      </w:r>
    </w:p>
    <w:p w:rsidR="008F67CB" w:rsidRPr="008414C6" w:rsidRDefault="00941F5D" w:rsidP="00A740EA">
      <w:pPr>
        <w:pStyle w:val="af0"/>
        <w:numPr>
          <w:ilvl w:val="1"/>
          <w:numId w:val="22"/>
        </w:numPr>
        <w:snapToGrid w:val="0"/>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我方有责任在约定期内对贵方的保密信息采取保密措施，在递交投标文件时，一并退还贵方所提供资料。</w:t>
      </w:r>
    </w:p>
    <w:p w:rsidR="008F67CB" w:rsidRPr="008414C6" w:rsidRDefault="00941F5D" w:rsidP="00A740EA">
      <w:pPr>
        <w:pStyle w:val="af0"/>
        <w:numPr>
          <w:ilvl w:val="1"/>
          <w:numId w:val="22"/>
        </w:numPr>
        <w:snapToGrid w:val="0"/>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我方对贵方提供的涉密载体承担保密责任，如有意或过失造成泄密，并给国家及贵方的安全和利益带来危害与损失的，贵方有权对我方提出诉讼索赔，我方需承担由此带来的一切法律与经济责任。</w:t>
      </w:r>
    </w:p>
    <w:p w:rsidR="008F67CB" w:rsidRPr="008414C6" w:rsidRDefault="00941F5D" w:rsidP="00A740EA">
      <w:pPr>
        <w:pStyle w:val="af0"/>
        <w:numPr>
          <w:ilvl w:val="1"/>
          <w:numId w:val="22"/>
        </w:numPr>
        <w:snapToGrid w:val="0"/>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我方不得对贵方提供的涉密载体进行复印。</w:t>
      </w:r>
    </w:p>
    <w:p w:rsidR="008F67CB" w:rsidRPr="008414C6" w:rsidRDefault="00941F5D" w:rsidP="00A740EA">
      <w:pPr>
        <w:pStyle w:val="af0"/>
        <w:numPr>
          <w:ilvl w:val="1"/>
          <w:numId w:val="22"/>
        </w:numPr>
        <w:snapToGrid w:val="0"/>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双方在执行本合同时产生的所有分歧或争议应通过协商的方法解决。</w:t>
      </w:r>
    </w:p>
    <w:p w:rsidR="008F67CB" w:rsidRPr="008414C6" w:rsidRDefault="00941F5D" w:rsidP="00A740EA">
      <w:pPr>
        <w:pStyle w:val="af0"/>
        <w:numPr>
          <w:ilvl w:val="1"/>
          <w:numId w:val="22"/>
        </w:numPr>
        <w:snapToGrid w:val="0"/>
        <w:ind w:firstLineChars="0"/>
        <w:jc w:val="left"/>
        <w:rPr>
          <w:rFonts w:ascii="华文细黑" w:eastAsia="华文细黑" w:hAnsi="华文细黑"/>
          <w:sz w:val="24"/>
          <w:szCs w:val="24"/>
        </w:rPr>
      </w:pPr>
      <w:proofErr w:type="gramStart"/>
      <w:r w:rsidRPr="008414C6">
        <w:rPr>
          <w:rFonts w:ascii="华文细黑" w:eastAsia="华文细黑" w:hAnsi="华文细黑" w:hint="eastAsia"/>
          <w:sz w:val="24"/>
          <w:szCs w:val="24"/>
        </w:rPr>
        <w:t>本承诺</w:t>
      </w:r>
      <w:proofErr w:type="gramEnd"/>
      <w:r w:rsidRPr="008414C6">
        <w:rPr>
          <w:rFonts w:ascii="华文细黑" w:eastAsia="华文细黑" w:hAnsi="华文细黑" w:hint="eastAsia"/>
          <w:sz w:val="24"/>
          <w:szCs w:val="24"/>
        </w:rPr>
        <w:t>书随投标文件一同递交，作为投标文件的一部分。</w:t>
      </w:r>
    </w:p>
    <w:p w:rsidR="008F67CB" w:rsidRPr="008414C6" w:rsidRDefault="008F67CB" w:rsidP="00A740EA">
      <w:pPr>
        <w:pStyle w:val="af0"/>
        <w:snapToGrid w:val="0"/>
        <w:ind w:left="420" w:firstLine="480"/>
        <w:jc w:val="left"/>
        <w:rPr>
          <w:rFonts w:ascii="华文细黑" w:eastAsia="华文细黑" w:hAnsi="华文细黑"/>
          <w:sz w:val="24"/>
          <w:szCs w:val="24"/>
        </w:rPr>
      </w:pPr>
    </w:p>
    <w:p w:rsidR="008F67CB" w:rsidRPr="008414C6" w:rsidRDefault="00941F5D" w:rsidP="00A740EA">
      <w:pPr>
        <w:pStyle w:val="af0"/>
        <w:snapToGrid w:val="0"/>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 xml:space="preserve">投标人：                                </w:t>
      </w: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941F5D" w:rsidP="00A740EA">
      <w:pPr>
        <w:pStyle w:val="af0"/>
        <w:snapToGrid w:val="0"/>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 xml:space="preserve">法定代表人或委托代理人（签字）：                      </w:t>
      </w:r>
    </w:p>
    <w:p w:rsidR="008F67CB" w:rsidRPr="008414C6" w:rsidRDefault="008F67CB" w:rsidP="00A740EA">
      <w:pPr>
        <w:pStyle w:val="af0"/>
        <w:snapToGrid w:val="0"/>
        <w:ind w:left="420" w:firstLine="480"/>
        <w:jc w:val="left"/>
        <w:rPr>
          <w:rFonts w:ascii="华文细黑" w:eastAsia="华文细黑" w:hAnsi="华文细黑"/>
          <w:sz w:val="24"/>
          <w:szCs w:val="24"/>
        </w:rPr>
      </w:pPr>
    </w:p>
    <w:p w:rsidR="008F67CB" w:rsidRPr="008414C6" w:rsidRDefault="00941F5D" w:rsidP="00A740EA">
      <w:pPr>
        <w:pStyle w:val="af0"/>
        <w:snapToGrid w:val="0"/>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日期：       年   月   日</w:t>
      </w: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A740EA" w:rsidRDefault="00A740EA">
      <w:pPr>
        <w:widowControl/>
        <w:jc w:val="left"/>
        <w:rPr>
          <w:rFonts w:ascii="华文细黑" w:eastAsia="华文细黑" w:hAnsi="华文细黑"/>
          <w:sz w:val="24"/>
          <w:szCs w:val="24"/>
        </w:rPr>
      </w:pPr>
      <w:r>
        <w:rPr>
          <w:rFonts w:ascii="华文细黑" w:eastAsia="华文细黑" w:hAnsi="华文细黑"/>
          <w:sz w:val="24"/>
          <w:szCs w:val="24"/>
        </w:rPr>
        <w:br w:type="page"/>
      </w:r>
    </w:p>
    <w:p w:rsidR="008F67CB" w:rsidRPr="008414C6" w:rsidRDefault="00941F5D" w:rsidP="00A740EA">
      <w:pPr>
        <w:pStyle w:val="af0"/>
        <w:numPr>
          <w:ilvl w:val="0"/>
          <w:numId w:val="20"/>
        </w:numPr>
        <w:snapToGrid w:val="0"/>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附件三：投标文件签署授权委托书</w:t>
      </w:r>
    </w:p>
    <w:p w:rsidR="008F67CB" w:rsidRPr="008414C6" w:rsidRDefault="008F67CB" w:rsidP="00A740EA">
      <w:pPr>
        <w:pStyle w:val="af0"/>
        <w:snapToGrid w:val="0"/>
        <w:ind w:left="420" w:firstLineChars="0" w:firstLine="0"/>
        <w:jc w:val="center"/>
        <w:rPr>
          <w:rFonts w:ascii="华文细黑" w:eastAsia="华文细黑" w:hAnsi="华文细黑"/>
          <w:sz w:val="28"/>
          <w:szCs w:val="24"/>
        </w:rPr>
      </w:pPr>
    </w:p>
    <w:p w:rsidR="008F67CB" w:rsidRPr="008414C6" w:rsidRDefault="00941F5D" w:rsidP="00A740EA">
      <w:pPr>
        <w:pStyle w:val="af0"/>
        <w:snapToGrid w:val="0"/>
        <w:ind w:left="420" w:firstLineChars="0" w:firstLine="0"/>
        <w:jc w:val="center"/>
        <w:rPr>
          <w:rFonts w:ascii="华文细黑" w:eastAsia="华文细黑" w:hAnsi="华文细黑"/>
          <w:sz w:val="28"/>
          <w:szCs w:val="24"/>
        </w:rPr>
      </w:pPr>
      <w:r w:rsidRPr="008414C6">
        <w:rPr>
          <w:rFonts w:ascii="华文细黑" w:eastAsia="华文细黑" w:hAnsi="华文细黑" w:hint="eastAsia"/>
          <w:sz w:val="28"/>
          <w:szCs w:val="24"/>
        </w:rPr>
        <w:t>投标文件签署授权委托书</w:t>
      </w:r>
    </w:p>
    <w:p w:rsidR="008F67CB" w:rsidRPr="008414C6" w:rsidRDefault="008F67CB" w:rsidP="00A740EA">
      <w:pPr>
        <w:pStyle w:val="af0"/>
        <w:snapToGrid w:val="0"/>
        <w:ind w:left="420" w:firstLineChars="0" w:firstLine="0"/>
        <w:jc w:val="center"/>
        <w:rPr>
          <w:rFonts w:ascii="华文细黑" w:eastAsia="华文细黑" w:hAnsi="华文细黑"/>
          <w:sz w:val="28"/>
          <w:szCs w:val="24"/>
        </w:rPr>
      </w:pPr>
    </w:p>
    <w:p w:rsidR="008F67CB" w:rsidRPr="008414C6" w:rsidRDefault="00941F5D" w:rsidP="00A740EA">
      <w:pPr>
        <w:snapToGrid w:val="0"/>
        <w:ind w:firstLineChars="200" w:firstLine="480"/>
        <w:jc w:val="left"/>
        <w:rPr>
          <w:rFonts w:ascii="华文细黑" w:eastAsia="华文细黑" w:hAnsi="华文细黑"/>
          <w:color w:val="000000"/>
          <w:sz w:val="24"/>
        </w:rPr>
      </w:pPr>
      <w:r w:rsidRPr="008414C6">
        <w:rPr>
          <w:rFonts w:ascii="华文细黑" w:eastAsia="华文细黑" w:hAnsi="华文细黑"/>
          <w:color w:val="000000"/>
          <w:sz w:val="24"/>
        </w:rPr>
        <w:t>本授权委托书声明：我（姓名）系</w:t>
      </w:r>
      <w:r w:rsidRPr="008414C6">
        <w:rPr>
          <w:rFonts w:ascii="华文细黑" w:eastAsia="华文细黑" w:hAnsi="华文细黑"/>
          <w:color w:val="000000"/>
          <w:sz w:val="24"/>
          <w:u w:val="single"/>
        </w:rPr>
        <w:t xml:space="preserve">                             （投 标 人 名 称）</w:t>
      </w:r>
      <w:r w:rsidRPr="008414C6">
        <w:rPr>
          <w:rFonts w:ascii="华文细黑" w:eastAsia="华文细黑" w:hAnsi="华文细黑"/>
          <w:color w:val="000000"/>
          <w:sz w:val="24"/>
        </w:rPr>
        <w:t>的法定代表人，现授权委托</w:t>
      </w:r>
      <w:r w:rsidRPr="008414C6">
        <w:rPr>
          <w:rFonts w:ascii="华文细黑" w:eastAsia="华文细黑" w:hAnsi="华文细黑"/>
          <w:color w:val="000000"/>
          <w:sz w:val="24"/>
          <w:u w:val="single"/>
        </w:rPr>
        <w:t xml:space="preserve">                  （单 位 名 称）                   </w:t>
      </w:r>
      <w:r w:rsidRPr="008414C6">
        <w:rPr>
          <w:rFonts w:ascii="华文细黑" w:eastAsia="华文细黑" w:hAnsi="华文细黑"/>
          <w:color w:val="000000"/>
          <w:sz w:val="24"/>
        </w:rPr>
        <w:t>的</w:t>
      </w:r>
      <w:r w:rsidRPr="008414C6">
        <w:rPr>
          <w:rFonts w:ascii="华文细黑" w:eastAsia="华文细黑" w:hAnsi="华文细黑"/>
          <w:color w:val="000000"/>
          <w:sz w:val="24"/>
          <w:u w:val="single"/>
        </w:rPr>
        <w:t xml:space="preserve">    （姓名）          </w:t>
      </w:r>
      <w:r w:rsidRPr="008414C6">
        <w:rPr>
          <w:rFonts w:ascii="华文细黑" w:eastAsia="华文细黑" w:hAnsi="华文细黑"/>
          <w:color w:val="000000"/>
          <w:sz w:val="24"/>
        </w:rPr>
        <w:t>为我公司签署</w:t>
      </w:r>
      <w:r w:rsidRPr="008414C6">
        <w:rPr>
          <w:rFonts w:ascii="华文细黑" w:eastAsia="华文细黑" w:hAnsi="华文细黑" w:hint="eastAsia"/>
          <w:color w:val="000000"/>
          <w:sz w:val="24"/>
        </w:rPr>
        <w:t>项目</w:t>
      </w:r>
      <w:r w:rsidRPr="008414C6">
        <w:rPr>
          <w:rFonts w:ascii="华文细黑" w:eastAsia="华文细黑" w:hAnsi="华文细黑"/>
          <w:color w:val="000000"/>
          <w:sz w:val="24"/>
        </w:rPr>
        <w:t>的投标文件的法定代表人授权委托代理人，我承认代理人全权代表我所签署的本</w:t>
      </w:r>
      <w:r w:rsidRPr="008414C6">
        <w:rPr>
          <w:rFonts w:ascii="华文细黑" w:eastAsia="华文细黑" w:hAnsi="华文细黑" w:hint="eastAsia"/>
          <w:color w:val="000000"/>
          <w:sz w:val="24"/>
        </w:rPr>
        <w:t>项目</w:t>
      </w:r>
      <w:r w:rsidRPr="008414C6">
        <w:rPr>
          <w:rFonts w:ascii="华文细黑" w:eastAsia="华文细黑" w:hAnsi="华文细黑"/>
          <w:color w:val="000000"/>
          <w:sz w:val="24"/>
        </w:rPr>
        <w:t>的投标文件的内容。</w:t>
      </w:r>
    </w:p>
    <w:p w:rsidR="008F67CB" w:rsidRPr="008414C6" w:rsidRDefault="008F67CB" w:rsidP="00A740EA">
      <w:pPr>
        <w:snapToGrid w:val="0"/>
        <w:ind w:firstLine="610"/>
        <w:jc w:val="left"/>
        <w:rPr>
          <w:rFonts w:ascii="华文细黑" w:eastAsia="华文细黑" w:hAnsi="华文细黑"/>
          <w:color w:val="000000"/>
          <w:sz w:val="24"/>
        </w:rPr>
      </w:pPr>
    </w:p>
    <w:p w:rsidR="008F67CB" w:rsidRPr="008414C6" w:rsidRDefault="00941F5D" w:rsidP="00A740EA">
      <w:pPr>
        <w:pStyle w:val="af0"/>
        <w:snapToGrid w:val="0"/>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委托</w:t>
      </w:r>
      <w:r w:rsidRPr="008414C6">
        <w:rPr>
          <w:rFonts w:ascii="华文细黑" w:eastAsia="华文细黑" w:hAnsi="华文细黑"/>
          <w:sz w:val="24"/>
          <w:szCs w:val="24"/>
        </w:rPr>
        <w:t>代理人无转委托权，特此委托。</w:t>
      </w:r>
    </w:p>
    <w:p w:rsidR="008F67CB" w:rsidRPr="008414C6" w:rsidRDefault="008F67CB" w:rsidP="00A740EA">
      <w:pPr>
        <w:snapToGrid w:val="0"/>
        <w:ind w:left="1260"/>
        <w:rPr>
          <w:rFonts w:ascii="华文细黑" w:eastAsia="华文细黑" w:hAnsi="华文细黑"/>
          <w:color w:val="000000"/>
          <w:sz w:val="24"/>
        </w:rPr>
      </w:pPr>
    </w:p>
    <w:p w:rsidR="008F67CB" w:rsidRPr="008414C6" w:rsidRDefault="00941F5D" w:rsidP="00A740EA">
      <w:pPr>
        <w:pStyle w:val="af0"/>
        <w:snapToGrid w:val="0"/>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委托</w:t>
      </w:r>
      <w:r w:rsidRPr="008414C6">
        <w:rPr>
          <w:rFonts w:ascii="华文细黑" w:eastAsia="华文细黑" w:hAnsi="华文细黑"/>
          <w:sz w:val="24"/>
          <w:szCs w:val="24"/>
        </w:rPr>
        <w:t>代理人：</w:t>
      </w:r>
      <w:r w:rsidRPr="008414C6">
        <w:rPr>
          <w:rFonts w:ascii="华文细黑" w:eastAsia="华文细黑" w:hAnsi="华文细黑"/>
          <w:sz w:val="24"/>
          <w:szCs w:val="24"/>
          <w:u w:val="single"/>
        </w:rPr>
        <w:t xml:space="preserve">（签字）  </w:t>
      </w:r>
      <w:r w:rsidRPr="008414C6">
        <w:rPr>
          <w:rFonts w:ascii="华文细黑" w:eastAsia="华文细黑" w:hAnsi="华文细黑"/>
          <w:sz w:val="24"/>
          <w:szCs w:val="24"/>
        </w:rPr>
        <w:t>性别</w:t>
      </w:r>
      <w:r w:rsidRPr="008414C6">
        <w:rPr>
          <w:rFonts w:ascii="华文细黑" w:eastAsia="华文细黑" w:hAnsi="华文细黑" w:hint="eastAsia"/>
          <w:sz w:val="24"/>
          <w:szCs w:val="24"/>
        </w:rPr>
        <w:t>：</w:t>
      </w:r>
      <w:r w:rsidRPr="008414C6">
        <w:rPr>
          <w:rFonts w:ascii="华文细黑" w:eastAsia="华文细黑" w:hAnsi="华文细黑"/>
          <w:sz w:val="24"/>
          <w:szCs w:val="24"/>
        </w:rPr>
        <w:t xml:space="preserve">  年龄：_______</w:t>
      </w: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941F5D" w:rsidP="00A740EA">
      <w:pPr>
        <w:pStyle w:val="af0"/>
        <w:snapToGrid w:val="0"/>
        <w:ind w:left="420" w:firstLineChars="0" w:firstLine="0"/>
        <w:jc w:val="left"/>
        <w:rPr>
          <w:rFonts w:ascii="华文细黑" w:eastAsia="华文细黑" w:hAnsi="华文细黑"/>
          <w:sz w:val="24"/>
          <w:szCs w:val="24"/>
        </w:rPr>
      </w:pPr>
      <w:r w:rsidRPr="008414C6">
        <w:rPr>
          <w:rFonts w:ascii="华文细黑" w:eastAsia="华文细黑" w:hAnsi="华文细黑"/>
          <w:sz w:val="24"/>
          <w:szCs w:val="24"/>
        </w:rPr>
        <w:t>身份证号码：职务</w:t>
      </w:r>
      <w:r w:rsidRPr="008414C6">
        <w:rPr>
          <w:rFonts w:ascii="华文细黑" w:eastAsia="华文细黑" w:hAnsi="华文细黑" w:hint="eastAsia"/>
          <w:sz w:val="24"/>
          <w:szCs w:val="24"/>
        </w:rPr>
        <w:t>：</w:t>
      </w:r>
      <w:r w:rsidRPr="008414C6">
        <w:rPr>
          <w:rFonts w:ascii="华文细黑" w:eastAsia="华文细黑" w:hAnsi="华文细黑"/>
          <w:sz w:val="24"/>
          <w:szCs w:val="24"/>
        </w:rPr>
        <w:t>_________</w:t>
      </w: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941F5D" w:rsidP="00A740EA">
      <w:pPr>
        <w:pStyle w:val="af0"/>
        <w:snapToGrid w:val="0"/>
        <w:ind w:left="420" w:firstLineChars="0" w:firstLine="0"/>
        <w:jc w:val="left"/>
        <w:rPr>
          <w:rFonts w:ascii="华文细黑" w:eastAsia="华文细黑" w:hAnsi="华文细黑"/>
          <w:sz w:val="24"/>
          <w:szCs w:val="24"/>
        </w:rPr>
      </w:pPr>
      <w:r w:rsidRPr="008414C6">
        <w:rPr>
          <w:rFonts w:ascii="华文细黑" w:eastAsia="华文细黑" w:hAnsi="华文细黑"/>
          <w:sz w:val="24"/>
          <w:szCs w:val="24"/>
        </w:rPr>
        <w:t>投标人：</w:t>
      </w:r>
      <w:r w:rsidRPr="008414C6">
        <w:rPr>
          <w:rFonts w:ascii="华文细黑" w:eastAsia="华文细黑" w:hAnsi="华文细黑"/>
          <w:sz w:val="24"/>
          <w:szCs w:val="24"/>
          <w:u w:val="single"/>
        </w:rPr>
        <w:t xml:space="preserve">                                    （盖章）</w:t>
      </w: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941F5D" w:rsidP="00A740EA">
      <w:pPr>
        <w:pStyle w:val="af0"/>
        <w:snapToGrid w:val="0"/>
        <w:ind w:left="420" w:firstLineChars="0" w:firstLine="0"/>
        <w:jc w:val="left"/>
        <w:rPr>
          <w:rFonts w:ascii="华文细黑" w:eastAsia="华文细黑" w:hAnsi="华文细黑"/>
          <w:sz w:val="24"/>
          <w:szCs w:val="24"/>
        </w:rPr>
      </w:pPr>
      <w:r w:rsidRPr="008414C6">
        <w:rPr>
          <w:rFonts w:ascii="华文细黑" w:eastAsia="华文细黑" w:hAnsi="华文细黑"/>
          <w:sz w:val="24"/>
          <w:szCs w:val="24"/>
        </w:rPr>
        <w:t>法定代表人：</w:t>
      </w:r>
      <w:r w:rsidRPr="008414C6">
        <w:rPr>
          <w:rFonts w:ascii="华文细黑" w:eastAsia="华文细黑" w:hAnsi="华文细黑"/>
          <w:sz w:val="24"/>
          <w:szCs w:val="24"/>
          <w:u w:val="single"/>
        </w:rPr>
        <w:t xml:space="preserve">                          （签字或盖章）</w:t>
      </w: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941F5D" w:rsidP="00A740EA">
      <w:pPr>
        <w:pStyle w:val="af0"/>
        <w:snapToGrid w:val="0"/>
        <w:ind w:left="420" w:firstLineChars="0" w:firstLine="0"/>
        <w:jc w:val="left"/>
        <w:rPr>
          <w:rFonts w:ascii="华文细黑" w:eastAsia="华文细黑" w:hAnsi="华文细黑"/>
          <w:sz w:val="24"/>
          <w:szCs w:val="24"/>
        </w:rPr>
      </w:pPr>
      <w:r w:rsidRPr="008414C6">
        <w:rPr>
          <w:rFonts w:ascii="华文细黑" w:eastAsia="华文细黑" w:hAnsi="华文细黑"/>
          <w:sz w:val="24"/>
          <w:szCs w:val="24"/>
        </w:rPr>
        <w:t>授权委托日期：年月日</w:t>
      </w:r>
    </w:p>
    <w:p w:rsidR="008F67CB" w:rsidRPr="008414C6" w:rsidRDefault="008F67CB" w:rsidP="00A740EA">
      <w:pPr>
        <w:snapToGrid w:val="0"/>
        <w:ind w:leftChars="1349" w:left="2833" w:firstLineChars="1000" w:firstLine="2400"/>
        <w:rPr>
          <w:rFonts w:ascii="华文细黑" w:eastAsia="华文细黑" w:hAnsi="华文细黑"/>
          <w:color w:val="000000"/>
          <w:sz w:val="24"/>
        </w:rPr>
      </w:pPr>
    </w:p>
    <w:p w:rsidR="008F67CB" w:rsidRPr="008414C6" w:rsidRDefault="008F67CB" w:rsidP="00A740EA">
      <w:pPr>
        <w:snapToGrid w:val="0"/>
        <w:ind w:leftChars="1349" w:left="2833" w:firstLineChars="1000" w:firstLine="2400"/>
        <w:rPr>
          <w:rFonts w:ascii="华文细黑" w:eastAsia="华文细黑" w:hAnsi="华文细黑"/>
          <w:color w:val="000000"/>
          <w:sz w:val="24"/>
        </w:rPr>
      </w:pPr>
    </w:p>
    <w:p w:rsidR="008F67CB" w:rsidRPr="008414C6" w:rsidRDefault="00941F5D" w:rsidP="00A740EA">
      <w:pPr>
        <w:pStyle w:val="af1"/>
        <w:snapToGrid w:val="0"/>
        <w:spacing w:line="240" w:lineRule="auto"/>
        <w:ind w:firstLine="0"/>
        <w:rPr>
          <w:rFonts w:ascii="华文细黑" w:eastAsia="华文细黑" w:hAnsi="华文细黑"/>
          <w:color w:val="000000"/>
        </w:rPr>
      </w:pPr>
      <w:r w:rsidRPr="008414C6">
        <w:rPr>
          <w:rFonts w:ascii="华文细黑" w:eastAsia="华文细黑" w:hAnsi="华文细黑"/>
          <w:color w:val="000000"/>
        </w:rPr>
        <w:t>（以下粘贴</w:t>
      </w:r>
      <w:r w:rsidRPr="008414C6">
        <w:rPr>
          <w:rFonts w:ascii="华文细黑" w:eastAsia="华文细黑" w:hAnsi="华文细黑" w:hint="eastAsia"/>
          <w:color w:val="000000"/>
        </w:rPr>
        <w:t>委托</w:t>
      </w:r>
      <w:r w:rsidRPr="008414C6">
        <w:rPr>
          <w:rFonts w:ascii="华文细黑" w:eastAsia="华文细黑" w:hAnsi="华文细黑"/>
          <w:color w:val="000000"/>
        </w:rPr>
        <w:t>代理人身份证复印件）</w:t>
      </w:r>
    </w:p>
    <w:p w:rsidR="008F67CB" w:rsidRPr="008414C6" w:rsidRDefault="008F67CB" w:rsidP="00A740EA">
      <w:pPr>
        <w:pStyle w:val="af0"/>
        <w:snapToGrid w:val="0"/>
        <w:ind w:left="420" w:firstLineChars="0" w:firstLine="0"/>
        <w:jc w:val="left"/>
        <w:rPr>
          <w:rFonts w:ascii="华文细黑" w:eastAsia="华文细黑" w:hAnsi="华文细黑"/>
          <w:sz w:val="28"/>
          <w:szCs w:val="24"/>
        </w:rPr>
      </w:pPr>
    </w:p>
    <w:p w:rsidR="008F67CB" w:rsidRPr="008414C6" w:rsidRDefault="008F67CB" w:rsidP="00A740EA">
      <w:pPr>
        <w:pStyle w:val="af0"/>
        <w:snapToGrid w:val="0"/>
        <w:ind w:left="420" w:firstLineChars="0" w:firstLine="0"/>
        <w:jc w:val="left"/>
        <w:rPr>
          <w:rFonts w:ascii="华文细黑" w:eastAsia="华文细黑" w:hAnsi="华文细黑"/>
          <w:sz w:val="28"/>
          <w:szCs w:val="24"/>
        </w:rPr>
      </w:pPr>
    </w:p>
    <w:p w:rsidR="008F67CB" w:rsidRPr="008414C6" w:rsidRDefault="008F67CB" w:rsidP="00A740EA">
      <w:pPr>
        <w:pStyle w:val="af0"/>
        <w:snapToGrid w:val="0"/>
        <w:ind w:left="420" w:firstLineChars="0" w:firstLine="0"/>
        <w:jc w:val="left"/>
        <w:rPr>
          <w:rFonts w:ascii="华文细黑" w:eastAsia="华文细黑" w:hAnsi="华文细黑"/>
          <w:sz w:val="28"/>
          <w:szCs w:val="24"/>
        </w:rPr>
      </w:pPr>
    </w:p>
    <w:p w:rsidR="008F67CB" w:rsidRPr="008414C6" w:rsidRDefault="008F67CB" w:rsidP="00A740EA">
      <w:pPr>
        <w:pStyle w:val="af0"/>
        <w:snapToGrid w:val="0"/>
        <w:ind w:left="420" w:firstLineChars="0" w:firstLine="0"/>
        <w:jc w:val="left"/>
        <w:rPr>
          <w:rFonts w:ascii="华文细黑" w:eastAsia="华文细黑" w:hAnsi="华文细黑"/>
          <w:sz w:val="28"/>
          <w:szCs w:val="24"/>
        </w:rPr>
      </w:pPr>
    </w:p>
    <w:p w:rsidR="008F67CB" w:rsidRPr="008414C6" w:rsidRDefault="008F67CB" w:rsidP="00A740EA">
      <w:pPr>
        <w:pStyle w:val="af0"/>
        <w:snapToGrid w:val="0"/>
        <w:ind w:left="420" w:firstLineChars="0" w:firstLine="0"/>
        <w:jc w:val="left"/>
        <w:rPr>
          <w:rFonts w:ascii="华文细黑" w:eastAsia="华文细黑" w:hAnsi="华文细黑"/>
          <w:sz w:val="28"/>
          <w:szCs w:val="24"/>
        </w:rPr>
      </w:pPr>
    </w:p>
    <w:p w:rsidR="008F67CB" w:rsidRPr="008414C6" w:rsidRDefault="008F67CB" w:rsidP="00A740EA">
      <w:pPr>
        <w:pStyle w:val="af0"/>
        <w:snapToGrid w:val="0"/>
        <w:ind w:left="420" w:firstLineChars="0" w:firstLine="0"/>
        <w:jc w:val="left"/>
        <w:rPr>
          <w:rFonts w:ascii="华文细黑" w:eastAsia="华文细黑" w:hAnsi="华文细黑"/>
          <w:sz w:val="28"/>
          <w:szCs w:val="24"/>
        </w:rPr>
      </w:pPr>
    </w:p>
    <w:p w:rsidR="008F67CB" w:rsidRPr="008414C6" w:rsidRDefault="008F67CB" w:rsidP="00A740EA">
      <w:pPr>
        <w:pStyle w:val="af0"/>
        <w:snapToGrid w:val="0"/>
        <w:ind w:left="420" w:firstLineChars="0" w:firstLine="0"/>
        <w:jc w:val="left"/>
        <w:rPr>
          <w:rFonts w:ascii="华文细黑" w:eastAsia="华文细黑" w:hAnsi="华文细黑"/>
          <w:sz w:val="28"/>
          <w:szCs w:val="24"/>
        </w:rPr>
      </w:pPr>
    </w:p>
    <w:p w:rsidR="008F67CB" w:rsidRPr="008414C6" w:rsidRDefault="008F67CB" w:rsidP="00A740EA">
      <w:pPr>
        <w:pStyle w:val="af0"/>
        <w:snapToGrid w:val="0"/>
        <w:ind w:left="420" w:firstLineChars="0" w:firstLine="0"/>
        <w:jc w:val="left"/>
        <w:rPr>
          <w:rFonts w:ascii="华文细黑" w:eastAsia="华文细黑" w:hAnsi="华文细黑"/>
          <w:sz w:val="28"/>
          <w:szCs w:val="24"/>
        </w:rPr>
      </w:pPr>
    </w:p>
    <w:p w:rsidR="008F67CB" w:rsidRPr="008414C6" w:rsidRDefault="008F67CB" w:rsidP="00A740EA">
      <w:pPr>
        <w:pStyle w:val="af0"/>
        <w:snapToGrid w:val="0"/>
        <w:ind w:left="420" w:firstLineChars="0" w:firstLine="0"/>
        <w:jc w:val="left"/>
        <w:rPr>
          <w:rFonts w:ascii="华文细黑" w:eastAsia="华文细黑" w:hAnsi="华文细黑"/>
          <w:sz w:val="28"/>
          <w:szCs w:val="24"/>
        </w:rPr>
      </w:pPr>
    </w:p>
    <w:p w:rsidR="008F67CB" w:rsidRPr="008414C6" w:rsidRDefault="008F67CB" w:rsidP="00A740EA">
      <w:pPr>
        <w:pStyle w:val="af0"/>
        <w:snapToGrid w:val="0"/>
        <w:ind w:left="420" w:firstLineChars="0" w:firstLine="0"/>
        <w:jc w:val="left"/>
        <w:rPr>
          <w:rFonts w:ascii="华文细黑" w:eastAsia="华文细黑" w:hAnsi="华文细黑"/>
          <w:sz w:val="28"/>
          <w:szCs w:val="24"/>
        </w:rPr>
      </w:pPr>
    </w:p>
    <w:p w:rsidR="008F67CB" w:rsidRPr="008414C6" w:rsidRDefault="008F67CB" w:rsidP="00A740EA">
      <w:pPr>
        <w:pStyle w:val="af0"/>
        <w:snapToGrid w:val="0"/>
        <w:ind w:left="420" w:firstLineChars="0" w:firstLine="0"/>
        <w:jc w:val="left"/>
        <w:rPr>
          <w:rFonts w:ascii="华文细黑" w:eastAsia="华文细黑" w:hAnsi="华文细黑"/>
          <w:sz w:val="28"/>
          <w:szCs w:val="24"/>
        </w:rPr>
      </w:pPr>
    </w:p>
    <w:p w:rsidR="00A740EA" w:rsidRDefault="00A740EA">
      <w:pPr>
        <w:widowControl/>
        <w:jc w:val="left"/>
        <w:rPr>
          <w:rFonts w:ascii="华文细黑" w:eastAsia="华文细黑" w:hAnsi="华文细黑"/>
          <w:sz w:val="24"/>
          <w:szCs w:val="24"/>
        </w:rPr>
      </w:pPr>
      <w:r>
        <w:rPr>
          <w:rFonts w:ascii="华文细黑" w:eastAsia="华文细黑" w:hAnsi="华文细黑"/>
          <w:sz w:val="24"/>
          <w:szCs w:val="24"/>
        </w:rPr>
        <w:br w:type="page"/>
      </w:r>
    </w:p>
    <w:p w:rsidR="008F67CB" w:rsidRPr="008414C6" w:rsidRDefault="00941F5D" w:rsidP="00A740EA">
      <w:pPr>
        <w:pStyle w:val="af0"/>
        <w:numPr>
          <w:ilvl w:val="0"/>
          <w:numId w:val="20"/>
        </w:numPr>
        <w:snapToGrid w:val="0"/>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附件四：项目管理与运营团队主要人员情况表</w:t>
      </w: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941F5D" w:rsidP="00A740EA">
      <w:pPr>
        <w:pStyle w:val="af0"/>
        <w:snapToGrid w:val="0"/>
        <w:ind w:left="420" w:firstLineChars="0" w:firstLine="0"/>
        <w:jc w:val="center"/>
        <w:rPr>
          <w:rFonts w:ascii="华文细黑" w:eastAsia="华文细黑" w:hAnsi="华文细黑"/>
          <w:sz w:val="28"/>
          <w:szCs w:val="24"/>
        </w:rPr>
      </w:pPr>
      <w:r w:rsidRPr="008414C6">
        <w:rPr>
          <w:rFonts w:ascii="华文细黑" w:eastAsia="华文细黑" w:hAnsi="华文细黑" w:hint="eastAsia"/>
          <w:sz w:val="28"/>
          <w:szCs w:val="24"/>
        </w:rPr>
        <w:t>项目管理与运营团队主要人员情况表</w:t>
      </w:r>
    </w:p>
    <w:tbl>
      <w:tblPr>
        <w:tblpPr w:leftFromText="180" w:rightFromText="180" w:vertAnchor="text" w:horzAnchor="margin" w:tblpXSpec="center" w:tblpY="13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980"/>
        <w:gridCol w:w="3240"/>
        <w:gridCol w:w="2880"/>
      </w:tblGrid>
      <w:tr w:rsidR="008F67CB" w:rsidRPr="008414C6">
        <w:trPr>
          <w:trHeight w:hRule="exact" w:val="1101"/>
        </w:trPr>
        <w:tc>
          <w:tcPr>
            <w:tcW w:w="1368" w:type="dxa"/>
            <w:vAlign w:val="center"/>
          </w:tcPr>
          <w:p w:rsidR="008F67CB" w:rsidRPr="008414C6" w:rsidRDefault="00941F5D" w:rsidP="00A740EA">
            <w:pPr>
              <w:snapToGrid w:val="0"/>
              <w:jc w:val="center"/>
              <w:rPr>
                <w:rFonts w:ascii="华文细黑" w:eastAsia="华文细黑" w:hAnsi="华文细黑"/>
                <w:sz w:val="24"/>
              </w:rPr>
            </w:pPr>
            <w:r w:rsidRPr="008414C6">
              <w:rPr>
                <w:rFonts w:ascii="华文细黑" w:eastAsia="华文细黑" w:hAnsi="华文细黑" w:hint="eastAsia"/>
                <w:sz w:val="24"/>
              </w:rPr>
              <w:t>姓名</w:t>
            </w:r>
          </w:p>
        </w:tc>
        <w:tc>
          <w:tcPr>
            <w:tcW w:w="1980" w:type="dxa"/>
            <w:vAlign w:val="center"/>
          </w:tcPr>
          <w:p w:rsidR="008F67CB" w:rsidRPr="008414C6" w:rsidRDefault="00941F5D" w:rsidP="00A740EA">
            <w:pPr>
              <w:snapToGrid w:val="0"/>
              <w:jc w:val="center"/>
              <w:rPr>
                <w:rFonts w:ascii="华文细黑" w:eastAsia="华文细黑" w:hAnsi="华文细黑"/>
                <w:sz w:val="24"/>
              </w:rPr>
            </w:pPr>
            <w:r w:rsidRPr="008414C6">
              <w:rPr>
                <w:rFonts w:ascii="华文细黑" w:eastAsia="华文细黑" w:hAnsi="华文细黑" w:hint="eastAsia"/>
                <w:sz w:val="24"/>
              </w:rPr>
              <w:t>职务/职称</w:t>
            </w:r>
          </w:p>
        </w:tc>
        <w:tc>
          <w:tcPr>
            <w:tcW w:w="3240" w:type="dxa"/>
            <w:vAlign w:val="center"/>
          </w:tcPr>
          <w:p w:rsidR="008F67CB" w:rsidRPr="008414C6" w:rsidRDefault="00941F5D" w:rsidP="00A740EA">
            <w:pPr>
              <w:snapToGrid w:val="0"/>
              <w:jc w:val="center"/>
              <w:rPr>
                <w:rFonts w:ascii="华文细黑" w:eastAsia="华文细黑" w:hAnsi="华文细黑"/>
                <w:sz w:val="24"/>
              </w:rPr>
            </w:pPr>
            <w:r w:rsidRPr="008414C6">
              <w:rPr>
                <w:rFonts w:ascii="华文细黑" w:eastAsia="华文细黑" w:hAnsi="华文细黑" w:hint="eastAsia"/>
                <w:sz w:val="24"/>
              </w:rPr>
              <w:t>工作职责</w:t>
            </w:r>
          </w:p>
        </w:tc>
        <w:tc>
          <w:tcPr>
            <w:tcW w:w="2880" w:type="dxa"/>
            <w:vAlign w:val="center"/>
          </w:tcPr>
          <w:p w:rsidR="008F67CB" w:rsidRPr="008414C6" w:rsidRDefault="00941F5D" w:rsidP="00A740EA">
            <w:pPr>
              <w:snapToGrid w:val="0"/>
              <w:jc w:val="center"/>
              <w:rPr>
                <w:rFonts w:ascii="华文细黑" w:eastAsia="华文细黑" w:hAnsi="华文细黑"/>
                <w:sz w:val="24"/>
              </w:rPr>
            </w:pPr>
            <w:r w:rsidRPr="008414C6">
              <w:rPr>
                <w:rFonts w:ascii="华文细黑" w:eastAsia="华文细黑" w:hAnsi="华文细黑" w:hint="eastAsia"/>
                <w:sz w:val="24"/>
              </w:rPr>
              <w:t>资历</w:t>
            </w:r>
            <w:r w:rsidRPr="008414C6">
              <w:rPr>
                <w:rFonts w:ascii="华文细黑" w:eastAsia="华文细黑" w:hAnsi="华文细黑" w:hint="eastAsia"/>
                <w:color w:val="000000"/>
                <w:sz w:val="24"/>
              </w:rPr>
              <w:t>及主要业绩</w:t>
            </w:r>
          </w:p>
        </w:tc>
      </w:tr>
      <w:tr w:rsidR="008F67CB" w:rsidRPr="008414C6">
        <w:trPr>
          <w:trHeight w:hRule="exact" w:val="567"/>
        </w:trPr>
        <w:tc>
          <w:tcPr>
            <w:tcW w:w="1368" w:type="dxa"/>
            <w:vAlign w:val="center"/>
          </w:tcPr>
          <w:p w:rsidR="008F67CB" w:rsidRPr="008414C6" w:rsidRDefault="008F67CB" w:rsidP="00A740EA">
            <w:pPr>
              <w:snapToGrid w:val="0"/>
              <w:jc w:val="center"/>
              <w:rPr>
                <w:rFonts w:ascii="华文细黑" w:eastAsia="华文细黑" w:hAnsi="华文细黑"/>
                <w:sz w:val="24"/>
              </w:rPr>
            </w:pPr>
          </w:p>
        </w:tc>
        <w:tc>
          <w:tcPr>
            <w:tcW w:w="1980" w:type="dxa"/>
            <w:vAlign w:val="center"/>
          </w:tcPr>
          <w:p w:rsidR="008F67CB" w:rsidRPr="008414C6" w:rsidRDefault="008F67CB" w:rsidP="00A740EA">
            <w:pPr>
              <w:snapToGrid w:val="0"/>
              <w:jc w:val="center"/>
              <w:rPr>
                <w:rFonts w:ascii="华文细黑" w:eastAsia="华文细黑" w:hAnsi="华文细黑"/>
                <w:sz w:val="24"/>
              </w:rPr>
            </w:pPr>
          </w:p>
        </w:tc>
        <w:tc>
          <w:tcPr>
            <w:tcW w:w="3240" w:type="dxa"/>
            <w:vAlign w:val="center"/>
          </w:tcPr>
          <w:p w:rsidR="008F67CB" w:rsidRPr="008414C6" w:rsidRDefault="008F67CB" w:rsidP="00A740EA">
            <w:pPr>
              <w:snapToGrid w:val="0"/>
              <w:jc w:val="center"/>
              <w:rPr>
                <w:rFonts w:ascii="华文细黑" w:eastAsia="华文细黑" w:hAnsi="华文细黑"/>
                <w:sz w:val="24"/>
              </w:rPr>
            </w:pPr>
          </w:p>
        </w:tc>
        <w:tc>
          <w:tcPr>
            <w:tcW w:w="2880" w:type="dxa"/>
            <w:vAlign w:val="center"/>
          </w:tcPr>
          <w:p w:rsidR="008F67CB" w:rsidRPr="008414C6" w:rsidRDefault="008F67CB" w:rsidP="00A740EA">
            <w:pPr>
              <w:snapToGrid w:val="0"/>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A740EA">
            <w:pPr>
              <w:snapToGrid w:val="0"/>
              <w:jc w:val="center"/>
              <w:rPr>
                <w:rFonts w:ascii="华文细黑" w:eastAsia="华文细黑" w:hAnsi="华文细黑"/>
                <w:sz w:val="24"/>
              </w:rPr>
            </w:pPr>
          </w:p>
        </w:tc>
        <w:tc>
          <w:tcPr>
            <w:tcW w:w="1980" w:type="dxa"/>
            <w:vAlign w:val="center"/>
          </w:tcPr>
          <w:p w:rsidR="008F67CB" w:rsidRPr="008414C6" w:rsidRDefault="008F67CB" w:rsidP="00A740EA">
            <w:pPr>
              <w:snapToGrid w:val="0"/>
              <w:jc w:val="center"/>
              <w:rPr>
                <w:rFonts w:ascii="华文细黑" w:eastAsia="华文细黑" w:hAnsi="华文细黑"/>
                <w:sz w:val="24"/>
              </w:rPr>
            </w:pPr>
          </w:p>
        </w:tc>
        <w:tc>
          <w:tcPr>
            <w:tcW w:w="3240" w:type="dxa"/>
            <w:vAlign w:val="center"/>
          </w:tcPr>
          <w:p w:rsidR="008F67CB" w:rsidRPr="008414C6" w:rsidRDefault="008F67CB" w:rsidP="00A740EA">
            <w:pPr>
              <w:snapToGrid w:val="0"/>
              <w:jc w:val="center"/>
              <w:rPr>
                <w:rFonts w:ascii="华文细黑" w:eastAsia="华文细黑" w:hAnsi="华文细黑"/>
                <w:sz w:val="24"/>
              </w:rPr>
            </w:pPr>
          </w:p>
        </w:tc>
        <w:tc>
          <w:tcPr>
            <w:tcW w:w="2880" w:type="dxa"/>
            <w:vAlign w:val="center"/>
          </w:tcPr>
          <w:p w:rsidR="008F67CB" w:rsidRPr="008414C6" w:rsidRDefault="008F67CB" w:rsidP="00A740EA">
            <w:pPr>
              <w:snapToGrid w:val="0"/>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A740EA">
            <w:pPr>
              <w:snapToGrid w:val="0"/>
              <w:jc w:val="center"/>
              <w:rPr>
                <w:rFonts w:ascii="华文细黑" w:eastAsia="华文细黑" w:hAnsi="华文细黑"/>
                <w:sz w:val="24"/>
              </w:rPr>
            </w:pPr>
          </w:p>
        </w:tc>
        <w:tc>
          <w:tcPr>
            <w:tcW w:w="1980" w:type="dxa"/>
            <w:vAlign w:val="center"/>
          </w:tcPr>
          <w:p w:rsidR="008F67CB" w:rsidRPr="008414C6" w:rsidRDefault="008F67CB" w:rsidP="00A740EA">
            <w:pPr>
              <w:snapToGrid w:val="0"/>
              <w:jc w:val="center"/>
              <w:rPr>
                <w:rFonts w:ascii="华文细黑" w:eastAsia="华文细黑" w:hAnsi="华文细黑"/>
                <w:sz w:val="24"/>
              </w:rPr>
            </w:pPr>
          </w:p>
        </w:tc>
        <w:tc>
          <w:tcPr>
            <w:tcW w:w="3240" w:type="dxa"/>
            <w:vAlign w:val="center"/>
          </w:tcPr>
          <w:p w:rsidR="008F67CB" w:rsidRPr="008414C6" w:rsidRDefault="008F67CB" w:rsidP="00A740EA">
            <w:pPr>
              <w:snapToGrid w:val="0"/>
              <w:jc w:val="center"/>
              <w:rPr>
                <w:rFonts w:ascii="华文细黑" w:eastAsia="华文细黑" w:hAnsi="华文细黑"/>
                <w:sz w:val="24"/>
              </w:rPr>
            </w:pPr>
          </w:p>
        </w:tc>
        <w:tc>
          <w:tcPr>
            <w:tcW w:w="2880" w:type="dxa"/>
            <w:vAlign w:val="center"/>
          </w:tcPr>
          <w:p w:rsidR="008F67CB" w:rsidRPr="008414C6" w:rsidRDefault="008F67CB" w:rsidP="00A740EA">
            <w:pPr>
              <w:snapToGrid w:val="0"/>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A740EA">
            <w:pPr>
              <w:snapToGrid w:val="0"/>
              <w:jc w:val="center"/>
              <w:rPr>
                <w:rFonts w:ascii="华文细黑" w:eastAsia="华文细黑" w:hAnsi="华文细黑"/>
                <w:sz w:val="24"/>
              </w:rPr>
            </w:pPr>
          </w:p>
        </w:tc>
        <w:tc>
          <w:tcPr>
            <w:tcW w:w="1980" w:type="dxa"/>
            <w:vAlign w:val="center"/>
          </w:tcPr>
          <w:p w:rsidR="008F67CB" w:rsidRPr="008414C6" w:rsidRDefault="008F67CB" w:rsidP="00A740EA">
            <w:pPr>
              <w:snapToGrid w:val="0"/>
              <w:jc w:val="center"/>
              <w:rPr>
                <w:rFonts w:ascii="华文细黑" w:eastAsia="华文细黑" w:hAnsi="华文细黑"/>
                <w:sz w:val="24"/>
              </w:rPr>
            </w:pPr>
          </w:p>
        </w:tc>
        <w:tc>
          <w:tcPr>
            <w:tcW w:w="3240" w:type="dxa"/>
            <w:vAlign w:val="center"/>
          </w:tcPr>
          <w:p w:rsidR="008F67CB" w:rsidRPr="008414C6" w:rsidRDefault="008F67CB" w:rsidP="00A740EA">
            <w:pPr>
              <w:snapToGrid w:val="0"/>
              <w:jc w:val="center"/>
              <w:rPr>
                <w:rFonts w:ascii="华文细黑" w:eastAsia="华文细黑" w:hAnsi="华文细黑"/>
                <w:sz w:val="24"/>
              </w:rPr>
            </w:pPr>
          </w:p>
        </w:tc>
        <w:tc>
          <w:tcPr>
            <w:tcW w:w="2880" w:type="dxa"/>
            <w:vAlign w:val="center"/>
          </w:tcPr>
          <w:p w:rsidR="008F67CB" w:rsidRPr="008414C6" w:rsidRDefault="008F67CB" w:rsidP="00A740EA">
            <w:pPr>
              <w:snapToGrid w:val="0"/>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A740EA">
            <w:pPr>
              <w:snapToGrid w:val="0"/>
              <w:jc w:val="center"/>
              <w:rPr>
                <w:rFonts w:ascii="华文细黑" w:eastAsia="华文细黑" w:hAnsi="华文细黑"/>
                <w:sz w:val="24"/>
              </w:rPr>
            </w:pPr>
          </w:p>
        </w:tc>
        <w:tc>
          <w:tcPr>
            <w:tcW w:w="1980" w:type="dxa"/>
            <w:vAlign w:val="center"/>
          </w:tcPr>
          <w:p w:rsidR="008F67CB" w:rsidRPr="008414C6" w:rsidRDefault="008F67CB" w:rsidP="00A740EA">
            <w:pPr>
              <w:snapToGrid w:val="0"/>
              <w:jc w:val="center"/>
              <w:rPr>
                <w:rFonts w:ascii="华文细黑" w:eastAsia="华文细黑" w:hAnsi="华文细黑"/>
                <w:sz w:val="24"/>
              </w:rPr>
            </w:pPr>
          </w:p>
        </w:tc>
        <w:tc>
          <w:tcPr>
            <w:tcW w:w="3240" w:type="dxa"/>
            <w:vAlign w:val="center"/>
          </w:tcPr>
          <w:p w:rsidR="008F67CB" w:rsidRPr="008414C6" w:rsidRDefault="008F67CB" w:rsidP="00A740EA">
            <w:pPr>
              <w:snapToGrid w:val="0"/>
              <w:jc w:val="center"/>
              <w:rPr>
                <w:rFonts w:ascii="华文细黑" w:eastAsia="华文细黑" w:hAnsi="华文细黑"/>
                <w:sz w:val="24"/>
              </w:rPr>
            </w:pPr>
          </w:p>
        </w:tc>
        <w:tc>
          <w:tcPr>
            <w:tcW w:w="2880" w:type="dxa"/>
            <w:vAlign w:val="center"/>
          </w:tcPr>
          <w:p w:rsidR="008F67CB" w:rsidRPr="008414C6" w:rsidRDefault="008F67CB" w:rsidP="00A740EA">
            <w:pPr>
              <w:snapToGrid w:val="0"/>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A740EA">
            <w:pPr>
              <w:snapToGrid w:val="0"/>
              <w:jc w:val="center"/>
              <w:rPr>
                <w:rFonts w:ascii="华文细黑" w:eastAsia="华文细黑" w:hAnsi="华文细黑"/>
                <w:sz w:val="24"/>
              </w:rPr>
            </w:pPr>
          </w:p>
        </w:tc>
        <w:tc>
          <w:tcPr>
            <w:tcW w:w="1980" w:type="dxa"/>
            <w:vAlign w:val="center"/>
          </w:tcPr>
          <w:p w:rsidR="008F67CB" w:rsidRPr="008414C6" w:rsidRDefault="008F67CB" w:rsidP="00A740EA">
            <w:pPr>
              <w:snapToGrid w:val="0"/>
              <w:jc w:val="center"/>
              <w:rPr>
                <w:rFonts w:ascii="华文细黑" w:eastAsia="华文细黑" w:hAnsi="华文细黑"/>
                <w:sz w:val="24"/>
              </w:rPr>
            </w:pPr>
          </w:p>
        </w:tc>
        <w:tc>
          <w:tcPr>
            <w:tcW w:w="3240" w:type="dxa"/>
            <w:vAlign w:val="center"/>
          </w:tcPr>
          <w:p w:rsidR="008F67CB" w:rsidRPr="008414C6" w:rsidRDefault="008F67CB" w:rsidP="00A740EA">
            <w:pPr>
              <w:snapToGrid w:val="0"/>
              <w:jc w:val="center"/>
              <w:rPr>
                <w:rFonts w:ascii="华文细黑" w:eastAsia="华文细黑" w:hAnsi="华文细黑"/>
                <w:sz w:val="24"/>
              </w:rPr>
            </w:pPr>
          </w:p>
        </w:tc>
        <w:tc>
          <w:tcPr>
            <w:tcW w:w="2880" w:type="dxa"/>
            <w:vAlign w:val="center"/>
          </w:tcPr>
          <w:p w:rsidR="008F67CB" w:rsidRPr="008414C6" w:rsidRDefault="008F67CB" w:rsidP="00A740EA">
            <w:pPr>
              <w:snapToGrid w:val="0"/>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A740EA">
            <w:pPr>
              <w:snapToGrid w:val="0"/>
              <w:jc w:val="center"/>
              <w:rPr>
                <w:rFonts w:ascii="华文细黑" w:eastAsia="华文细黑" w:hAnsi="华文细黑"/>
                <w:sz w:val="24"/>
              </w:rPr>
            </w:pPr>
          </w:p>
        </w:tc>
        <w:tc>
          <w:tcPr>
            <w:tcW w:w="1980" w:type="dxa"/>
            <w:vAlign w:val="center"/>
          </w:tcPr>
          <w:p w:rsidR="008F67CB" w:rsidRPr="008414C6" w:rsidRDefault="008F67CB" w:rsidP="00A740EA">
            <w:pPr>
              <w:snapToGrid w:val="0"/>
              <w:jc w:val="center"/>
              <w:rPr>
                <w:rFonts w:ascii="华文细黑" w:eastAsia="华文细黑" w:hAnsi="华文细黑"/>
                <w:sz w:val="24"/>
              </w:rPr>
            </w:pPr>
          </w:p>
        </w:tc>
        <w:tc>
          <w:tcPr>
            <w:tcW w:w="3240" w:type="dxa"/>
            <w:vAlign w:val="center"/>
          </w:tcPr>
          <w:p w:rsidR="008F67CB" w:rsidRPr="008414C6" w:rsidRDefault="008F67CB" w:rsidP="00A740EA">
            <w:pPr>
              <w:snapToGrid w:val="0"/>
              <w:jc w:val="center"/>
              <w:rPr>
                <w:rFonts w:ascii="华文细黑" w:eastAsia="华文细黑" w:hAnsi="华文细黑"/>
                <w:sz w:val="24"/>
              </w:rPr>
            </w:pPr>
          </w:p>
        </w:tc>
        <w:tc>
          <w:tcPr>
            <w:tcW w:w="2880" w:type="dxa"/>
            <w:vAlign w:val="center"/>
          </w:tcPr>
          <w:p w:rsidR="008F67CB" w:rsidRPr="008414C6" w:rsidRDefault="008F67CB" w:rsidP="00A740EA">
            <w:pPr>
              <w:snapToGrid w:val="0"/>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A740EA">
            <w:pPr>
              <w:snapToGrid w:val="0"/>
              <w:jc w:val="center"/>
              <w:rPr>
                <w:rFonts w:ascii="华文细黑" w:eastAsia="华文细黑" w:hAnsi="华文细黑"/>
                <w:sz w:val="24"/>
              </w:rPr>
            </w:pPr>
          </w:p>
        </w:tc>
        <w:tc>
          <w:tcPr>
            <w:tcW w:w="1980" w:type="dxa"/>
            <w:vAlign w:val="center"/>
          </w:tcPr>
          <w:p w:rsidR="008F67CB" w:rsidRPr="008414C6" w:rsidRDefault="008F67CB" w:rsidP="00A740EA">
            <w:pPr>
              <w:snapToGrid w:val="0"/>
              <w:jc w:val="center"/>
              <w:rPr>
                <w:rFonts w:ascii="华文细黑" w:eastAsia="华文细黑" w:hAnsi="华文细黑"/>
                <w:sz w:val="24"/>
              </w:rPr>
            </w:pPr>
          </w:p>
        </w:tc>
        <w:tc>
          <w:tcPr>
            <w:tcW w:w="3240" w:type="dxa"/>
            <w:vAlign w:val="center"/>
          </w:tcPr>
          <w:p w:rsidR="008F67CB" w:rsidRPr="008414C6" w:rsidRDefault="008F67CB" w:rsidP="00A740EA">
            <w:pPr>
              <w:snapToGrid w:val="0"/>
              <w:jc w:val="center"/>
              <w:rPr>
                <w:rFonts w:ascii="华文细黑" w:eastAsia="华文细黑" w:hAnsi="华文细黑"/>
                <w:sz w:val="24"/>
              </w:rPr>
            </w:pPr>
          </w:p>
        </w:tc>
        <w:tc>
          <w:tcPr>
            <w:tcW w:w="2880" w:type="dxa"/>
            <w:vAlign w:val="center"/>
          </w:tcPr>
          <w:p w:rsidR="008F67CB" w:rsidRPr="008414C6" w:rsidRDefault="008F67CB" w:rsidP="00A740EA">
            <w:pPr>
              <w:snapToGrid w:val="0"/>
              <w:jc w:val="center"/>
              <w:rPr>
                <w:rFonts w:ascii="华文细黑" w:eastAsia="华文细黑" w:hAnsi="华文细黑"/>
                <w:sz w:val="24"/>
              </w:rPr>
            </w:pPr>
          </w:p>
        </w:tc>
      </w:tr>
    </w:tbl>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941F5D" w:rsidP="00A740EA">
      <w:pPr>
        <w:pStyle w:val="af0"/>
        <w:snapToGrid w:val="0"/>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注：1、此表行数可自行添加</w:t>
      </w: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8F67CB" w:rsidRPr="008414C6" w:rsidRDefault="008F67CB" w:rsidP="00A740EA">
      <w:pPr>
        <w:pStyle w:val="af0"/>
        <w:snapToGrid w:val="0"/>
        <w:ind w:left="420" w:firstLineChars="0" w:firstLine="0"/>
        <w:jc w:val="left"/>
        <w:rPr>
          <w:rFonts w:ascii="华文细黑" w:eastAsia="华文细黑" w:hAnsi="华文细黑"/>
          <w:sz w:val="24"/>
          <w:szCs w:val="24"/>
        </w:rPr>
      </w:pPr>
    </w:p>
    <w:p w:rsidR="00A740EA" w:rsidRDefault="00A740EA">
      <w:pPr>
        <w:widowControl/>
        <w:jc w:val="left"/>
        <w:rPr>
          <w:rFonts w:ascii="华文细黑" w:eastAsia="华文细黑" w:hAnsi="华文细黑"/>
          <w:sz w:val="24"/>
          <w:szCs w:val="24"/>
        </w:rPr>
      </w:pPr>
      <w:r>
        <w:rPr>
          <w:rFonts w:ascii="华文细黑" w:eastAsia="华文细黑" w:hAnsi="华文细黑"/>
          <w:sz w:val="24"/>
          <w:szCs w:val="24"/>
        </w:rPr>
        <w:br w:type="page"/>
      </w:r>
    </w:p>
    <w:p w:rsidR="008F67CB" w:rsidRPr="008414C6" w:rsidRDefault="00941F5D" w:rsidP="00A740EA">
      <w:pPr>
        <w:pStyle w:val="af0"/>
        <w:numPr>
          <w:ilvl w:val="0"/>
          <w:numId w:val="20"/>
        </w:numPr>
        <w:snapToGrid w:val="0"/>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附件五：设备技术规格表</w:t>
      </w:r>
    </w:p>
    <w:p w:rsidR="008F67CB" w:rsidRPr="008414C6" w:rsidRDefault="008F67CB" w:rsidP="00A740EA">
      <w:pPr>
        <w:pStyle w:val="af0"/>
        <w:snapToGrid w:val="0"/>
        <w:ind w:left="420" w:firstLineChars="0" w:firstLine="0"/>
        <w:rPr>
          <w:rFonts w:ascii="华文细黑" w:eastAsia="华文细黑" w:hAnsi="华文细黑"/>
          <w:sz w:val="24"/>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2520"/>
        <w:gridCol w:w="2605"/>
        <w:gridCol w:w="2250"/>
      </w:tblGrid>
      <w:tr w:rsidR="008F67CB" w:rsidRPr="008414C6">
        <w:trPr>
          <w:trHeight w:val="604"/>
        </w:trPr>
        <w:tc>
          <w:tcPr>
            <w:tcW w:w="2521" w:type="dxa"/>
          </w:tcPr>
          <w:p w:rsidR="008F67CB" w:rsidRPr="008414C6" w:rsidRDefault="00941F5D" w:rsidP="00A740EA">
            <w:pPr>
              <w:snapToGrid w:val="0"/>
              <w:jc w:val="center"/>
              <w:rPr>
                <w:rFonts w:ascii="华文细黑" w:eastAsia="华文细黑" w:hAnsi="华文细黑"/>
                <w:sz w:val="24"/>
              </w:rPr>
            </w:pPr>
            <w:r w:rsidRPr="008414C6">
              <w:rPr>
                <w:rFonts w:ascii="华文细黑" w:eastAsia="华文细黑" w:hAnsi="华文细黑" w:hint="eastAsia"/>
                <w:sz w:val="24"/>
              </w:rPr>
              <w:t>技术需求描述</w:t>
            </w:r>
          </w:p>
        </w:tc>
        <w:tc>
          <w:tcPr>
            <w:tcW w:w="2520" w:type="dxa"/>
          </w:tcPr>
          <w:p w:rsidR="008F67CB" w:rsidRPr="008414C6" w:rsidRDefault="00941F5D" w:rsidP="00A740EA">
            <w:pPr>
              <w:snapToGrid w:val="0"/>
              <w:jc w:val="center"/>
              <w:rPr>
                <w:rFonts w:ascii="华文细黑" w:eastAsia="华文细黑" w:hAnsi="华文细黑"/>
                <w:sz w:val="24"/>
              </w:rPr>
            </w:pPr>
            <w:r w:rsidRPr="008414C6">
              <w:rPr>
                <w:rFonts w:ascii="华文细黑" w:eastAsia="华文细黑" w:hAnsi="华文细黑" w:hint="eastAsia"/>
                <w:sz w:val="24"/>
              </w:rPr>
              <w:t>投标规格</w:t>
            </w:r>
          </w:p>
        </w:tc>
        <w:tc>
          <w:tcPr>
            <w:tcW w:w="2605" w:type="dxa"/>
          </w:tcPr>
          <w:p w:rsidR="008F67CB" w:rsidRPr="008414C6" w:rsidRDefault="00941F5D" w:rsidP="00A740EA">
            <w:pPr>
              <w:snapToGrid w:val="0"/>
              <w:jc w:val="center"/>
              <w:rPr>
                <w:rFonts w:ascii="华文细黑" w:eastAsia="华文细黑" w:hAnsi="华文细黑"/>
                <w:sz w:val="24"/>
              </w:rPr>
            </w:pPr>
            <w:r w:rsidRPr="008414C6">
              <w:rPr>
                <w:rFonts w:ascii="华文细黑" w:eastAsia="华文细黑" w:hAnsi="华文细黑" w:hint="eastAsia"/>
                <w:sz w:val="24"/>
              </w:rPr>
              <w:t>响应/偏离</w:t>
            </w:r>
          </w:p>
        </w:tc>
        <w:tc>
          <w:tcPr>
            <w:tcW w:w="2250" w:type="dxa"/>
          </w:tcPr>
          <w:p w:rsidR="008F67CB" w:rsidRPr="008414C6" w:rsidRDefault="00941F5D" w:rsidP="00A740EA">
            <w:pPr>
              <w:snapToGrid w:val="0"/>
              <w:jc w:val="center"/>
              <w:rPr>
                <w:rFonts w:ascii="华文细黑" w:eastAsia="华文细黑" w:hAnsi="华文细黑"/>
                <w:sz w:val="24"/>
              </w:rPr>
            </w:pPr>
            <w:r w:rsidRPr="008414C6">
              <w:rPr>
                <w:rFonts w:ascii="华文细黑" w:eastAsia="华文细黑" w:hAnsi="华文细黑" w:hint="eastAsia"/>
                <w:sz w:val="24"/>
              </w:rPr>
              <w:t>说明</w:t>
            </w:r>
          </w:p>
        </w:tc>
      </w:tr>
      <w:tr w:rsidR="008F67CB" w:rsidRPr="008414C6">
        <w:trPr>
          <w:trHeight w:val="604"/>
        </w:trPr>
        <w:tc>
          <w:tcPr>
            <w:tcW w:w="2521" w:type="dxa"/>
          </w:tcPr>
          <w:p w:rsidR="008F67CB" w:rsidRPr="008414C6" w:rsidRDefault="008F67CB" w:rsidP="00A740EA">
            <w:pPr>
              <w:snapToGrid w:val="0"/>
              <w:rPr>
                <w:rFonts w:ascii="华文细黑" w:eastAsia="华文细黑" w:hAnsi="华文细黑"/>
                <w:sz w:val="24"/>
              </w:rPr>
            </w:pPr>
          </w:p>
        </w:tc>
        <w:tc>
          <w:tcPr>
            <w:tcW w:w="2520" w:type="dxa"/>
          </w:tcPr>
          <w:p w:rsidR="008F67CB" w:rsidRPr="008414C6" w:rsidRDefault="008F67CB" w:rsidP="00A740EA">
            <w:pPr>
              <w:snapToGrid w:val="0"/>
              <w:rPr>
                <w:rFonts w:ascii="华文细黑" w:eastAsia="华文细黑" w:hAnsi="华文细黑"/>
                <w:sz w:val="24"/>
              </w:rPr>
            </w:pPr>
          </w:p>
        </w:tc>
        <w:tc>
          <w:tcPr>
            <w:tcW w:w="2605" w:type="dxa"/>
          </w:tcPr>
          <w:p w:rsidR="008F67CB" w:rsidRPr="008414C6" w:rsidRDefault="008F67CB" w:rsidP="00A740EA">
            <w:pPr>
              <w:snapToGrid w:val="0"/>
              <w:rPr>
                <w:rFonts w:ascii="华文细黑" w:eastAsia="华文细黑" w:hAnsi="华文细黑"/>
                <w:sz w:val="24"/>
              </w:rPr>
            </w:pPr>
          </w:p>
        </w:tc>
        <w:tc>
          <w:tcPr>
            <w:tcW w:w="2250" w:type="dxa"/>
          </w:tcPr>
          <w:p w:rsidR="008F67CB" w:rsidRPr="008414C6" w:rsidRDefault="008F67CB" w:rsidP="00A740EA">
            <w:pPr>
              <w:snapToGrid w:val="0"/>
              <w:rPr>
                <w:rFonts w:ascii="华文细黑" w:eastAsia="华文细黑" w:hAnsi="华文细黑"/>
                <w:sz w:val="24"/>
              </w:rPr>
            </w:pPr>
          </w:p>
        </w:tc>
      </w:tr>
      <w:tr w:rsidR="008F67CB" w:rsidRPr="008414C6">
        <w:trPr>
          <w:trHeight w:val="604"/>
        </w:trPr>
        <w:tc>
          <w:tcPr>
            <w:tcW w:w="2521" w:type="dxa"/>
          </w:tcPr>
          <w:p w:rsidR="008F67CB" w:rsidRPr="008414C6" w:rsidRDefault="008F67CB" w:rsidP="00A740EA">
            <w:pPr>
              <w:snapToGrid w:val="0"/>
              <w:rPr>
                <w:rFonts w:ascii="华文细黑" w:eastAsia="华文细黑" w:hAnsi="华文细黑"/>
                <w:sz w:val="24"/>
              </w:rPr>
            </w:pPr>
          </w:p>
        </w:tc>
        <w:tc>
          <w:tcPr>
            <w:tcW w:w="2520" w:type="dxa"/>
          </w:tcPr>
          <w:p w:rsidR="008F67CB" w:rsidRPr="008414C6" w:rsidRDefault="008F67CB" w:rsidP="00A740EA">
            <w:pPr>
              <w:snapToGrid w:val="0"/>
              <w:rPr>
                <w:rFonts w:ascii="华文细黑" w:eastAsia="华文细黑" w:hAnsi="华文细黑"/>
                <w:sz w:val="24"/>
              </w:rPr>
            </w:pPr>
          </w:p>
        </w:tc>
        <w:tc>
          <w:tcPr>
            <w:tcW w:w="2605" w:type="dxa"/>
          </w:tcPr>
          <w:p w:rsidR="008F67CB" w:rsidRPr="008414C6" w:rsidRDefault="008F67CB" w:rsidP="00A740EA">
            <w:pPr>
              <w:snapToGrid w:val="0"/>
              <w:rPr>
                <w:rFonts w:ascii="华文细黑" w:eastAsia="华文细黑" w:hAnsi="华文细黑"/>
                <w:sz w:val="24"/>
              </w:rPr>
            </w:pPr>
          </w:p>
        </w:tc>
        <w:tc>
          <w:tcPr>
            <w:tcW w:w="2250" w:type="dxa"/>
          </w:tcPr>
          <w:p w:rsidR="008F67CB" w:rsidRPr="008414C6" w:rsidRDefault="008F67CB" w:rsidP="00A740EA">
            <w:pPr>
              <w:snapToGrid w:val="0"/>
              <w:rPr>
                <w:rFonts w:ascii="华文细黑" w:eastAsia="华文细黑" w:hAnsi="华文细黑"/>
                <w:sz w:val="24"/>
              </w:rPr>
            </w:pPr>
          </w:p>
        </w:tc>
      </w:tr>
      <w:tr w:rsidR="008F67CB" w:rsidRPr="008414C6">
        <w:trPr>
          <w:trHeight w:val="618"/>
        </w:trPr>
        <w:tc>
          <w:tcPr>
            <w:tcW w:w="2521" w:type="dxa"/>
          </w:tcPr>
          <w:p w:rsidR="008F67CB" w:rsidRPr="008414C6" w:rsidRDefault="008F67CB" w:rsidP="00A740EA">
            <w:pPr>
              <w:snapToGrid w:val="0"/>
              <w:rPr>
                <w:rFonts w:ascii="华文细黑" w:eastAsia="华文细黑" w:hAnsi="华文细黑"/>
                <w:sz w:val="24"/>
              </w:rPr>
            </w:pPr>
          </w:p>
        </w:tc>
        <w:tc>
          <w:tcPr>
            <w:tcW w:w="2520" w:type="dxa"/>
          </w:tcPr>
          <w:p w:rsidR="008F67CB" w:rsidRPr="008414C6" w:rsidRDefault="008F67CB" w:rsidP="00A740EA">
            <w:pPr>
              <w:snapToGrid w:val="0"/>
              <w:rPr>
                <w:rFonts w:ascii="华文细黑" w:eastAsia="华文细黑" w:hAnsi="华文细黑"/>
                <w:sz w:val="24"/>
              </w:rPr>
            </w:pPr>
          </w:p>
        </w:tc>
        <w:tc>
          <w:tcPr>
            <w:tcW w:w="2605" w:type="dxa"/>
          </w:tcPr>
          <w:p w:rsidR="008F67CB" w:rsidRPr="008414C6" w:rsidRDefault="008F67CB" w:rsidP="00A740EA">
            <w:pPr>
              <w:snapToGrid w:val="0"/>
              <w:rPr>
                <w:rFonts w:ascii="华文细黑" w:eastAsia="华文细黑" w:hAnsi="华文细黑"/>
                <w:sz w:val="24"/>
              </w:rPr>
            </w:pPr>
          </w:p>
        </w:tc>
        <w:tc>
          <w:tcPr>
            <w:tcW w:w="2250" w:type="dxa"/>
          </w:tcPr>
          <w:p w:rsidR="008F67CB" w:rsidRPr="008414C6" w:rsidRDefault="008F67CB" w:rsidP="00A740EA">
            <w:pPr>
              <w:snapToGrid w:val="0"/>
              <w:rPr>
                <w:rFonts w:ascii="华文细黑" w:eastAsia="华文细黑" w:hAnsi="华文细黑"/>
                <w:sz w:val="24"/>
              </w:rPr>
            </w:pPr>
          </w:p>
        </w:tc>
      </w:tr>
    </w:tbl>
    <w:p w:rsidR="008F67CB" w:rsidRPr="008414C6" w:rsidRDefault="008F67CB" w:rsidP="00A740EA">
      <w:pPr>
        <w:pStyle w:val="af0"/>
        <w:snapToGrid w:val="0"/>
        <w:ind w:left="420" w:firstLineChars="0" w:firstLine="0"/>
        <w:rPr>
          <w:rFonts w:ascii="华文细黑" w:eastAsia="华文细黑" w:hAnsi="华文细黑"/>
          <w:sz w:val="24"/>
        </w:rPr>
      </w:pPr>
    </w:p>
    <w:p w:rsidR="008F67CB" w:rsidRPr="008414C6" w:rsidRDefault="00941F5D" w:rsidP="00A740EA">
      <w:pPr>
        <w:pStyle w:val="af0"/>
        <w:snapToGrid w:val="0"/>
        <w:ind w:left="420" w:firstLineChars="0" w:firstLine="0"/>
        <w:rPr>
          <w:rFonts w:ascii="华文细黑" w:eastAsia="华文细黑" w:hAnsi="华文细黑"/>
          <w:sz w:val="24"/>
          <w:u w:val="single"/>
        </w:rPr>
      </w:pPr>
      <w:r w:rsidRPr="008414C6">
        <w:rPr>
          <w:rFonts w:ascii="华文细黑" w:eastAsia="华文细黑" w:hAnsi="华文细黑" w:hint="eastAsia"/>
          <w:sz w:val="24"/>
        </w:rPr>
        <w:t>投标人代表签字</w:t>
      </w:r>
    </w:p>
    <w:p w:rsidR="008F67CB" w:rsidRPr="008414C6" w:rsidRDefault="008F67CB" w:rsidP="00A740EA">
      <w:pPr>
        <w:pStyle w:val="af0"/>
        <w:snapToGrid w:val="0"/>
        <w:ind w:left="420" w:firstLineChars="0" w:firstLine="0"/>
        <w:rPr>
          <w:rFonts w:ascii="华文细黑" w:eastAsia="华文细黑" w:hAnsi="华文细黑"/>
          <w:sz w:val="24"/>
          <w:u w:val="single"/>
        </w:rPr>
      </w:pPr>
    </w:p>
    <w:p w:rsidR="008F67CB" w:rsidRPr="008414C6" w:rsidRDefault="00941F5D" w:rsidP="00A740EA">
      <w:pPr>
        <w:pStyle w:val="af0"/>
        <w:snapToGrid w:val="0"/>
        <w:ind w:left="420" w:firstLineChars="0" w:firstLine="0"/>
        <w:jc w:val="left"/>
        <w:rPr>
          <w:rFonts w:ascii="华文细黑" w:eastAsia="华文细黑" w:hAnsi="华文细黑"/>
          <w:sz w:val="24"/>
          <w:szCs w:val="24"/>
        </w:rPr>
      </w:pPr>
      <w:r w:rsidRPr="008414C6">
        <w:rPr>
          <w:rFonts w:ascii="华文细黑" w:eastAsia="华文细黑" w:hAnsi="华文细黑" w:hint="eastAsia"/>
          <w:b/>
          <w:sz w:val="24"/>
        </w:rPr>
        <w:t>注：投标人应对照招标文件技术规格，逐条说明所提供货物和服务已对招标文件的技术规格做出了实质性的响应，并申明与技术规格条文的偏差和例外。特别对有具体参数要求的指标，投标人必须提供所投设备的具体参数值</w:t>
      </w:r>
    </w:p>
    <w:p w:rsidR="008F67CB" w:rsidRPr="008414C6" w:rsidRDefault="008F67CB" w:rsidP="00A740EA">
      <w:pPr>
        <w:snapToGrid w:val="0"/>
        <w:jc w:val="left"/>
        <w:rPr>
          <w:rFonts w:ascii="华文细黑" w:eastAsia="华文细黑" w:hAnsi="华文细黑"/>
          <w:sz w:val="24"/>
          <w:szCs w:val="24"/>
        </w:rPr>
      </w:pPr>
    </w:p>
    <w:p w:rsidR="00A740EA" w:rsidRDefault="00A740EA">
      <w:pPr>
        <w:widowControl/>
        <w:jc w:val="left"/>
        <w:rPr>
          <w:rFonts w:ascii="华文细黑" w:eastAsia="华文细黑" w:hAnsi="华文细黑"/>
          <w:sz w:val="24"/>
          <w:szCs w:val="24"/>
        </w:rPr>
      </w:pPr>
      <w:r>
        <w:rPr>
          <w:rFonts w:ascii="华文细黑" w:eastAsia="华文细黑" w:hAnsi="华文细黑"/>
          <w:sz w:val="24"/>
          <w:szCs w:val="24"/>
        </w:rPr>
        <w:br w:type="page"/>
      </w:r>
    </w:p>
    <w:p w:rsidR="008F67CB" w:rsidRPr="008414C6" w:rsidRDefault="00941F5D" w:rsidP="00A740EA">
      <w:pPr>
        <w:pStyle w:val="af0"/>
        <w:numPr>
          <w:ilvl w:val="0"/>
          <w:numId w:val="20"/>
        </w:numPr>
        <w:snapToGrid w:val="0"/>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附件六：报价表</w:t>
      </w:r>
    </w:p>
    <w:p w:rsidR="008F67CB" w:rsidRPr="008414C6" w:rsidRDefault="00941F5D" w:rsidP="00A740EA">
      <w:pPr>
        <w:pStyle w:val="af0"/>
        <w:snapToGrid w:val="0"/>
        <w:ind w:leftChars="200" w:left="420" w:firstLineChars="1145" w:firstLine="3668"/>
        <w:rPr>
          <w:rFonts w:ascii="华文细黑" w:eastAsia="华文细黑" w:hAnsi="华文细黑"/>
          <w:b/>
          <w:sz w:val="24"/>
        </w:rPr>
      </w:pPr>
      <w:r w:rsidRPr="008414C6">
        <w:rPr>
          <w:rFonts w:ascii="华文细黑" w:eastAsia="华文细黑" w:hAnsi="华文细黑" w:hint="eastAsia"/>
          <w:b/>
          <w:sz w:val="32"/>
        </w:rPr>
        <w:t>开标一览表</w:t>
      </w:r>
    </w:p>
    <w:p w:rsidR="008F67CB" w:rsidRPr="008414C6" w:rsidRDefault="00941F5D" w:rsidP="00A740EA">
      <w:pPr>
        <w:pStyle w:val="af0"/>
        <w:snapToGrid w:val="0"/>
        <w:ind w:left="420" w:firstLineChars="0" w:firstLine="0"/>
        <w:rPr>
          <w:rFonts w:ascii="华文细黑" w:eastAsia="华文细黑" w:hAnsi="华文细黑"/>
          <w:sz w:val="24"/>
          <w:u w:val="single"/>
        </w:rPr>
      </w:pPr>
      <w:r w:rsidRPr="008414C6">
        <w:rPr>
          <w:rFonts w:ascii="华文细黑" w:eastAsia="华文细黑" w:hAnsi="华文细黑" w:hint="eastAsia"/>
          <w:sz w:val="24"/>
        </w:rPr>
        <w:t>投标人名称： 国别/城市/地区： 招标编号：</w:t>
      </w:r>
    </w:p>
    <w:p w:rsidR="008F67CB" w:rsidRPr="008414C6" w:rsidRDefault="008F67CB" w:rsidP="00A740EA">
      <w:pPr>
        <w:pStyle w:val="af0"/>
        <w:snapToGrid w:val="0"/>
        <w:ind w:left="420" w:firstLineChars="0" w:firstLine="0"/>
        <w:rPr>
          <w:rFonts w:ascii="华文细黑" w:eastAsia="华文细黑" w:hAnsi="华文细黑"/>
          <w:sz w:val="24"/>
          <w:u w:val="single"/>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337"/>
        <w:gridCol w:w="1132"/>
        <w:gridCol w:w="936"/>
        <w:gridCol w:w="1855"/>
        <w:gridCol w:w="1231"/>
        <w:gridCol w:w="1130"/>
        <w:gridCol w:w="817"/>
      </w:tblGrid>
      <w:tr w:rsidR="008F67CB" w:rsidRPr="008414C6">
        <w:tc>
          <w:tcPr>
            <w:tcW w:w="524" w:type="dxa"/>
          </w:tcPr>
          <w:p w:rsidR="008F67CB" w:rsidRPr="008414C6" w:rsidRDefault="00941F5D" w:rsidP="00A740EA">
            <w:pPr>
              <w:snapToGrid w:val="0"/>
              <w:rPr>
                <w:rFonts w:ascii="华文细黑" w:eastAsia="华文细黑" w:hAnsi="华文细黑"/>
                <w:sz w:val="24"/>
              </w:rPr>
            </w:pPr>
            <w:r w:rsidRPr="008414C6">
              <w:rPr>
                <w:rFonts w:ascii="华文细黑" w:eastAsia="华文细黑" w:hAnsi="华文细黑" w:hint="eastAsia"/>
                <w:sz w:val="24"/>
              </w:rPr>
              <w:t>序号</w:t>
            </w:r>
          </w:p>
        </w:tc>
        <w:tc>
          <w:tcPr>
            <w:tcW w:w="2337" w:type="dxa"/>
          </w:tcPr>
          <w:p w:rsidR="008F67CB" w:rsidRPr="008414C6" w:rsidRDefault="00941F5D" w:rsidP="00A740EA">
            <w:pPr>
              <w:snapToGrid w:val="0"/>
              <w:rPr>
                <w:rFonts w:ascii="华文细黑" w:eastAsia="华文细黑" w:hAnsi="华文细黑"/>
                <w:sz w:val="24"/>
              </w:rPr>
            </w:pPr>
            <w:r w:rsidRPr="008414C6">
              <w:rPr>
                <w:rFonts w:ascii="华文细黑" w:eastAsia="华文细黑" w:hAnsi="华文细黑" w:hint="eastAsia"/>
                <w:sz w:val="24"/>
              </w:rPr>
              <w:t>货物名称</w:t>
            </w:r>
          </w:p>
        </w:tc>
        <w:tc>
          <w:tcPr>
            <w:tcW w:w="1132" w:type="dxa"/>
          </w:tcPr>
          <w:p w:rsidR="008F67CB" w:rsidRPr="008414C6" w:rsidRDefault="00941F5D" w:rsidP="00A740EA">
            <w:pPr>
              <w:snapToGrid w:val="0"/>
              <w:rPr>
                <w:rFonts w:ascii="华文细黑" w:eastAsia="华文细黑" w:hAnsi="华文细黑"/>
                <w:sz w:val="24"/>
              </w:rPr>
            </w:pPr>
            <w:r w:rsidRPr="008414C6">
              <w:rPr>
                <w:rFonts w:ascii="华文细黑" w:eastAsia="华文细黑" w:hAnsi="华文细黑" w:hint="eastAsia"/>
                <w:sz w:val="24"/>
              </w:rPr>
              <w:t>型号和规格</w:t>
            </w:r>
          </w:p>
        </w:tc>
        <w:tc>
          <w:tcPr>
            <w:tcW w:w="936" w:type="dxa"/>
          </w:tcPr>
          <w:p w:rsidR="008F67CB" w:rsidRPr="008414C6" w:rsidRDefault="00941F5D" w:rsidP="00A740EA">
            <w:pPr>
              <w:snapToGrid w:val="0"/>
              <w:rPr>
                <w:rFonts w:ascii="华文细黑" w:eastAsia="华文细黑" w:hAnsi="华文细黑"/>
                <w:sz w:val="24"/>
              </w:rPr>
            </w:pPr>
            <w:r w:rsidRPr="008414C6">
              <w:rPr>
                <w:rFonts w:ascii="华文细黑" w:eastAsia="华文细黑" w:hAnsi="华文细黑" w:hint="eastAsia"/>
                <w:sz w:val="24"/>
              </w:rPr>
              <w:t>数量（台）</w:t>
            </w:r>
          </w:p>
        </w:tc>
        <w:tc>
          <w:tcPr>
            <w:tcW w:w="1855" w:type="dxa"/>
          </w:tcPr>
          <w:p w:rsidR="008F67CB" w:rsidRPr="008414C6" w:rsidRDefault="00941F5D" w:rsidP="00A740EA">
            <w:pPr>
              <w:snapToGrid w:val="0"/>
              <w:rPr>
                <w:rFonts w:ascii="华文细黑" w:eastAsia="华文细黑" w:hAnsi="华文细黑"/>
                <w:sz w:val="24"/>
              </w:rPr>
            </w:pPr>
            <w:r w:rsidRPr="008414C6">
              <w:rPr>
                <w:rFonts w:ascii="华文细黑" w:eastAsia="华文细黑" w:hAnsi="华文细黑" w:hint="eastAsia"/>
                <w:sz w:val="24"/>
              </w:rPr>
              <w:t>制造商名称</w:t>
            </w:r>
          </w:p>
        </w:tc>
        <w:tc>
          <w:tcPr>
            <w:tcW w:w="1231" w:type="dxa"/>
          </w:tcPr>
          <w:p w:rsidR="008F67CB" w:rsidRPr="008414C6" w:rsidRDefault="00941F5D" w:rsidP="00A740EA">
            <w:pPr>
              <w:snapToGrid w:val="0"/>
              <w:rPr>
                <w:rFonts w:ascii="华文细黑" w:eastAsia="华文细黑" w:hAnsi="华文细黑"/>
                <w:sz w:val="24"/>
              </w:rPr>
            </w:pPr>
            <w:r w:rsidRPr="008414C6">
              <w:rPr>
                <w:rFonts w:ascii="华文细黑" w:eastAsia="华文细黑" w:hAnsi="华文细黑" w:hint="eastAsia"/>
                <w:sz w:val="24"/>
              </w:rPr>
              <w:t>投标总价</w:t>
            </w:r>
          </w:p>
        </w:tc>
        <w:tc>
          <w:tcPr>
            <w:tcW w:w="1130" w:type="dxa"/>
          </w:tcPr>
          <w:p w:rsidR="008F67CB" w:rsidRPr="008414C6" w:rsidRDefault="00941F5D" w:rsidP="00A740EA">
            <w:pPr>
              <w:snapToGrid w:val="0"/>
              <w:rPr>
                <w:rFonts w:ascii="华文细黑" w:eastAsia="华文细黑" w:hAnsi="华文细黑"/>
                <w:sz w:val="24"/>
              </w:rPr>
            </w:pPr>
            <w:r w:rsidRPr="008414C6">
              <w:rPr>
                <w:rFonts w:ascii="华文细黑" w:eastAsia="华文细黑" w:hAnsi="华文细黑" w:hint="eastAsia"/>
                <w:sz w:val="24"/>
              </w:rPr>
              <w:t>交货期</w:t>
            </w:r>
          </w:p>
        </w:tc>
        <w:tc>
          <w:tcPr>
            <w:tcW w:w="817" w:type="dxa"/>
          </w:tcPr>
          <w:p w:rsidR="008F67CB" w:rsidRPr="008414C6" w:rsidRDefault="00941F5D" w:rsidP="00A740EA">
            <w:pPr>
              <w:snapToGrid w:val="0"/>
              <w:rPr>
                <w:rFonts w:ascii="华文细黑" w:eastAsia="华文细黑" w:hAnsi="华文细黑"/>
                <w:sz w:val="24"/>
              </w:rPr>
            </w:pPr>
            <w:r w:rsidRPr="008414C6">
              <w:rPr>
                <w:rFonts w:ascii="华文细黑" w:eastAsia="华文细黑" w:hAnsi="华文细黑" w:hint="eastAsia"/>
                <w:sz w:val="24"/>
              </w:rPr>
              <w:t>备注</w:t>
            </w:r>
          </w:p>
        </w:tc>
      </w:tr>
      <w:tr w:rsidR="008F67CB" w:rsidRPr="008414C6">
        <w:tc>
          <w:tcPr>
            <w:tcW w:w="524" w:type="dxa"/>
          </w:tcPr>
          <w:p w:rsidR="008F67CB" w:rsidRPr="008414C6" w:rsidRDefault="008F67CB" w:rsidP="00A740EA">
            <w:pPr>
              <w:snapToGrid w:val="0"/>
              <w:jc w:val="center"/>
              <w:rPr>
                <w:rFonts w:ascii="华文细黑" w:eastAsia="华文细黑" w:hAnsi="华文细黑"/>
                <w:sz w:val="24"/>
              </w:rPr>
            </w:pPr>
          </w:p>
        </w:tc>
        <w:tc>
          <w:tcPr>
            <w:tcW w:w="2337" w:type="dxa"/>
          </w:tcPr>
          <w:p w:rsidR="008F67CB" w:rsidRPr="008414C6" w:rsidRDefault="008F67CB" w:rsidP="00A740EA">
            <w:pPr>
              <w:snapToGrid w:val="0"/>
              <w:rPr>
                <w:rFonts w:ascii="华文细黑" w:eastAsia="华文细黑" w:hAnsi="华文细黑"/>
                <w:sz w:val="24"/>
              </w:rPr>
            </w:pPr>
          </w:p>
        </w:tc>
        <w:tc>
          <w:tcPr>
            <w:tcW w:w="1132" w:type="dxa"/>
          </w:tcPr>
          <w:p w:rsidR="008F67CB" w:rsidRPr="008414C6" w:rsidRDefault="008F67CB" w:rsidP="00A740EA">
            <w:pPr>
              <w:snapToGrid w:val="0"/>
              <w:rPr>
                <w:rFonts w:ascii="华文细黑" w:eastAsia="华文细黑" w:hAnsi="华文细黑"/>
                <w:sz w:val="24"/>
              </w:rPr>
            </w:pPr>
          </w:p>
        </w:tc>
        <w:tc>
          <w:tcPr>
            <w:tcW w:w="936" w:type="dxa"/>
          </w:tcPr>
          <w:p w:rsidR="008F67CB" w:rsidRPr="008414C6" w:rsidRDefault="008F67CB" w:rsidP="00A740EA">
            <w:pPr>
              <w:snapToGrid w:val="0"/>
              <w:jc w:val="center"/>
              <w:rPr>
                <w:rFonts w:ascii="华文细黑" w:eastAsia="华文细黑" w:hAnsi="华文细黑"/>
                <w:sz w:val="24"/>
              </w:rPr>
            </w:pPr>
          </w:p>
        </w:tc>
        <w:tc>
          <w:tcPr>
            <w:tcW w:w="1855" w:type="dxa"/>
          </w:tcPr>
          <w:p w:rsidR="008F67CB" w:rsidRPr="008414C6" w:rsidRDefault="008F67CB" w:rsidP="00A740EA">
            <w:pPr>
              <w:snapToGrid w:val="0"/>
              <w:rPr>
                <w:rFonts w:ascii="华文细黑" w:eastAsia="华文细黑" w:hAnsi="华文细黑"/>
                <w:sz w:val="24"/>
              </w:rPr>
            </w:pPr>
          </w:p>
        </w:tc>
        <w:tc>
          <w:tcPr>
            <w:tcW w:w="1231" w:type="dxa"/>
          </w:tcPr>
          <w:p w:rsidR="008F67CB" w:rsidRPr="008414C6" w:rsidRDefault="008F67CB" w:rsidP="00A740EA">
            <w:pPr>
              <w:snapToGrid w:val="0"/>
              <w:rPr>
                <w:rFonts w:ascii="华文细黑" w:eastAsia="华文细黑" w:hAnsi="华文细黑"/>
                <w:sz w:val="24"/>
              </w:rPr>
            </w:pPr>
          </w:p>
        </w:tc>
        <w:tc>
          <w:tcPr>
            <w:tcW w:w="1130" w:type="dxa"/>
          </w:tcPr>
          <w:p w:rsidR="008F67CB" w:rsidRPr="008414C6" w:rsidRDefault="008F67CB" w:rsidP="00A740EA">
            <w:pPr>
              <w:snapToGrid w:val="0"/>
              <w:rPr>
                <w:rFonts w:ascii="华文细黑" w:eastAsia="华文细黑" w:hAnsi="华文细黑"/>
                <w:sz w:val="24"/>
              </w:rPr>
            </w:pPr>
          </w:p>
        </w:tc>
        <w:tc>
          <w:tcPr>
            <w:tcW w:w="817" w:type="dxa"/>
          </w:tcPr>
          <w:p w:rsidR="008F67CB" w:rsidRPr="008414C6" w:rsidRDefault="008F67CB" w:rsidP="00A740EA">
            <w:pPr>
              <w:snapToGrid w:val="0"/>
              <w:rPr>
                <w:rFonts w:ascii="华文细黑" w:eastAsia="华文细黑" w:hAnsi="华文细黑"/>
                <w:sz w:val="24"/>
              </w:rPr>
            </w:pPr>
          </w:p>
        </w:tc>
      </w:tr>
      <w:tr w:rsidR="008F67CB" w:rsidRPr="008414C6">
        <w:tc>
          <w:tcPr>
            <w:tcW w:w="524" w:type="dxa"/>
          </w:tcPr>
          <w:p w:rsidR="008F67CB" w:rsidRPr="008414C6" w:rsidRDefault="008F67CB" w:rsidP="00A740EA">
            <w:pPr>
              <w:snapToGrid w:val="0"/>
              <w:jc w:val="center"/>
              <w:rPr>
                <w:rFonts w:ascii="华文细黑" w:eastAsia="华文细黑" w:hAnsi="华文细黑"/>
                <w:sz w:val="24"/>
              </w:rPr>
            </w:pPr>
          </w:p>
        </w:tc>
        <w:tc>
          <w:tcPr>
            <w:tcW w:w="2337" w:type="dxa"/>
          </w:tcPr>
          <w:p w:rsidR="008F67CB" w:rsidRPr="008414C6" w:rsidRDefault="008F67CB" w:rsidP="00A740EA">
            <w:pPr>
              <w:snapToGrid w:val="0"/>
              <w:rPr>
                <w:rFonts w:ascii="华文细黑" w:eastAsia="华文细黑" w:hAnsi="华文细黑"/>
                <w:sz w:val="24"/>
              </w:rPr>
            </w:pPr>
          </w:p>
        </w:tc>
        <w:tc>
          <w:tcPr>
            <w:tcW w:w="1132" w:type="dxa"/>
          </w:tcPr>
          <w:p w:rsidR="008F67CB" w:rsidRPr="008414C6" w:rsidRDefault="008F67CB" w:rsidP="00A740EA">
            <w:pPr>
              <w:snapToGrid w:val="0"/>
              <w:rPr>
                <w:rFonts w:ascii="华文细黑" w:eastAsia="华文细黑" w:hAnsi="华文细黑"/>
                <w:sz w:val="24"/>
              </w:rPr>
            </w:pPr>
          </w:p>
        </w:tc>
        <w:tc>
          <w:tcPr>
            <w:tcW w:w="936" w:type="dxa"/>
          </w:tcPr>
          <w:p w:rsidR="008F67CB" w:rsidRPr="008414C6" w:rsidRDefault="008F67CB" w:rsidP="00A740EA">
            <w:pPr>
              <w:snapToGrid w:val="0"/>
              <w:jc w:val="center"/>
              <w:rPr>
                <w:rFonts w:ascii="华文细黑" w:eastAsia="华文细黑" w:hAnsi="华文细黑"/>
                <w:sz w:val="24"/>
              </w:rPr>
            </w:pPr>
          </w:p>
        </w:tc>
        <w:tc>
          <w:tcPr>
            <w:tcW w:w="1855" w:type="dxa"/>
          </w:tcPr>
          <w:p w:rsidR="008F67CB" w:rsidRPr="008414C6" w:rsidRDefault="008F67CB" w:rsidP="00A740EA">
            <w:pPr>
              <w:snapToGrid w:val="0"/>
              <w:rPr>
                <w:rFonts w:ascii="华文细黑" w:eastAsia="华文细黑" w:hAnsi="华文细黑"/>
                <w:sz w:val="24"/>
              </w:rPr>
            </w:pPr>
          </w:p>
        </w:tc>
        <w:tc>
          <w:tcPr>
            <w:tcW w:w="1231" w:type="dxa"/>
          </w:tcPr>
          <w:p w:rsidR="008F67CB" w:rsidRPr="008414C6" w:rsidRDefault="008F67CB" w:rsidP="00A740EA">
            <w:pPr>
              <w:snapToGrid w:val="0"/>
              <w:rPr>
                <w:rFonts w:ascii="华文细黑" w:eastAsia="华文细黑" w:hAnsi="华文细黑"/>
                <w:sz w:val="24"/>
              </w:rPr>
            </w:pPr>
          </w:p>
        </w:tc>
        <w:tc>
          <w:tcPr>
            <w:tcW w:w="1130" w:type="dxa"/>
          </w:tcPr>
          <w:p w:rsidR="008F67CB" w:rsidRPr="008414C6" w:rsidRDefault="008F67CB" w:rsidP="00A740EA">
            <w:pPr>
              <w:snapToGrid w:val="0"/>
              <w:rPr>
                <w:rFonts w:ascii="华文细黑" w:eastAsia="华文细黑" w:hAnsi="华文细黑"/>
                <w:sz w:val="24"/>
              </w:rPr>
            </w:pPr>
          </w:p>
        </w:tc>
        <w:tc>
          <w:tcPr>
            <w:tcW w:w="817" w:type="dxa"/>
          </w:tcPr>
          <w:p w:rsidR="008F67CB" w:rsidRPr="008414C6" w:rsidRDefault="008F67CB" w:rsidP="00A740EA">
            <w:pPr>
              <w:snapToGrid w:val="0"/>
              <w:rPr>
                <w:rFonts w:ascii="华文细黑" w:eastAsia="华文细黑" w:hAnsi="华文细黑"/>
                <w:sz w:val="24"/>
              </w:rPr>
            </w:pPr>
          </w:p>
        </w:tc>
      </w:tr>
      <w:tr w:rsidR="008F67CB" w:rsidRPr="008414C6">
        <w:tc>
          <w:tcPr>
            <w:tcW w:w="524" w:type="dxa"/>
          </w:tcPr>
          <w:p w:rsidR="008F67CB" w:rsidRPr="008414C6" w:rsidRDefault="008F67CB" w:rsidP="00A740EA">
            <w:pPr>
              <w:snapToGrid w:val="0"/>
              <w:jc w:val="center"/>
              <w:rPr>
                <w:rFonts w:ascii="华文细黑" w:eastAsia="华文细黑" w:hAnsi="华文细黑"/>
                <w:sz w:val="24"/>
              </w:rPr>
            </w:pPr>
          </w:p>
        </w:tc>
        <w:tc>
          <w:tcPr>
            <w:tcW w:w="2337" w:type="dxa"/>
          </w:tcPr>
          <w:p w:rsidR="008F67CB" w:rsidRPr="008414C6" w:rsidRDefault="008F67CB" w:rsidP="00A740EA">
            <w:pPr>
              <w:snapToGrid w:val="0"/>
              <w:rPr>
                <w:rFonts w:ascii="华文细黑" w:eastAsia="华文细黑" w:hAnsi="华文细黑"/>
                <w:sz w:val="24"/>
              </w:rPr>
            </w:pPr>
          </w:p>
        </w:tc>
        <w:tc>
          <w:tcPr>
            <w:tcW w:w="1132" w:type="dxa"/>
          </w:tcPr>
          <w:p w:rsidR="008F67CB" w:rsidRPr="008414C6" w:rsidRDefault="008F67CB" w:rsidP="00A740EA">
            <w:pPr>
              <w:snapToGrid w:val="0"/>
              <w:rPr>
                <w:rFonts w:ascii="华文细黑" w:eastAsia="华文细黑" w:hAnsi="华文细黑"/>
                <w:sz w:val="24"/>
              </w:rPr>
            </w:pPr>
          </w:p>
        </w:tc>
        <w:tc>
          <w:tcPr>
            <w:tcW w:w="936" w:type="dxa"/>
          </w:tcPr>
          <w:p w:rsidR="008F67CB" w:rsidRPr="008414C6" w:rsidRDefault="008F67CB" w:rsidP="00A740EA">
            <w:pPr>
              <w:snapToGrid w:val="0"/>
              <w:jc w:val="center"/>
              <w:rPr>
                <w:rFonts w:ascii="华文细黑" w:eastAsia="华文细黑" w:hAnsi="华文细黑"/>
                <w:sz w:val="24"/>
              </w:rPr>
            </w:pPr>
          </w:p>
        </w:tc>
        <w:tc>
          <w:tcPr>
            <w:tcW w:w="1855" w:type="dxa"/>
          </w:tcPr>
          <w:p w:rsidR="008F67CB" w:rsidRPr="008414C6" w:rsidRDefault="008F67CB" w:rsidP="00A740EA">
            <w:pPr>
              <w:snapToGrid w:val="0"/>
              <w:rPr>
                <w:rFonts w:ascii="华文细黑" w:eastAsia="华文细黑" w:hAnsi="华文细黑"/>
                <w:sz w:val="24"/>
              </w:rPr>
            </w:pPr>
          </w:p>
        </w:tc>
        <w:tc>
          <w:tcPr>
            <w:tcW w:w="1231" w:type="dxa"/>
          </w:tcPr>
          <w:p w:rsidR="008F67CB" w:rsidRPr="008414C6" w:rsidRDefault="008F67CB" w:rsidP="00A740EA">
            <w:pPr>
              <w:snapToGrid w:val="0"/>
              <w:rPr>
                <w:rFonts w:ascii="华文细黑" w:eastAsia="华文细黑" w:hAnsi="华文细黑"/>
                <w:sz w:val="24"/>
              </w:rPr>
            </w:pPr>
          </w:p>
        </w:tc>
        <w:tc>
          <w:tcPr>
            <w:tcW w:w="1130" w:type="dxa"/>
          </w:tcPr>
          <w:p w:rsidR="008F67CB" w:rsidRPr="008414C6" w:rsidRDefault="008F67CB" w:rsidP="00A740EA">
            <w:pPr>
              <w:snapToGrid w:val="0"/>
              <w:rPr>
                <w:rFonts w:ascii="华文细黑" w:eastAsia="华文细黑" w:hAnsi="华文细黑"/>
                <w:sz w:val="24"/>
              </w:rPr>
            </w:pPr>
          </w:p>
        </w:tc>
        <w:tc>
          <w:tcPr>
            <w:tcW w:w="817" w:type="dxa"/>
          </w:tcPr>
          <w:p w:rsidR="008F67CB" w:rsidRPr="008414C6" w:rsidRDefault="008F67CB" w:rsidP="00A740EA">
            <w:pPr>
              <w:snapToGrid w:val="0"/>
              <w:rPr>
                <w:rFonts w:ascii="华文细黑" w:eastAsia="华文细黑" w:hAnsi="华文细黑"/>
                <w:sz w:val="24"/>
              </w:rPr>
            </w:pPr>
          </w:p>
        </w:tc>
      </w:tr>
    </w:tbl>
    <w:p w:rsidR="008F67CB" w:rsidRPr="008414C6" w:rsidRDefault="008F67CB" w:rsidP="00A740EA">
      <w:pPr>
        <w:pStyle w:val="af0"/>
        <w:snapToGrid w:val="0"/>
        <w:ind w:left="420" w:firstLineChars="0" w:firstLine="0"/>
        <w:rPr>
          <w:rFonts w:ascii="华文细黑" w:eastAsia="华文细黑" w:hAnsi="华文细黑"/>
          <w:sz w:val="24"/>
        </w:rPr>
      </w:pPr>
    </w:p>
    <w:p w:rsidR="008F67CB" w:rsidRPr="008414C6" w:rsidRDefault="00941F5D" w:rsidP="00A740EA">
      <w:pPr>
        <w:pStyle w:val="af0"/>
        <w:snapToGrid w:val="0"/>
        <w:ind w:left="420" w:firstLineChars="0" w:firstLine="0"/>
        <w:rPr>
          <w:rFonts w:ascii="华文细黑" w:eastAsia="华文细黑" w:hAnsi="华文细黑"/>
          <w:sz w:val="24"/>
          <w:u w:val="single"/>
        </w:rPr>
      </w:pPr>
      <w:r w:rsidRPr="008414C6">
        <w:rPr>
          <w:rFonts w:ascii="华文细黑" w:eastAsia="华文细黑" w:hAnsi="华文细黑" w:hint="eastAsia"/>
          <w:sz w:val="24"/>
        </w:rPr>
        <w:t>投标代表签字</w:t>
      </w:r>
    </w:p>
    <w:p w:rsidR="008F67CB" w:rsidRPr="008414C6" w:rsidRDefault="00941F5D" w:rsidP="00A740EA">
      <w:pPr>
        <w:pStyle w:val="af0"/>
        <w:snapToGrid w:val="0"/>
        <w:ind w:left="420" w:firstLineChars="0" w:firstLine="0"/>
        <w:jc w:val="left"/>
        <w:rPr>
          <w:rFonts w:ascii="华文细黑" w:eastAsia="华文细黑" w:hAnsi="华文细黑"/>
          <w:sz w:val="24"/>
          <w:szCs w:val="24"/>
        </w:rPr>
      </w:pPr>
      <w:r w:rsidRPr="008414C6">
        <w:rPr>
          <w:rFonts w:ascii="华文细黑" w:eastAsia="华文细黑" w:hAnsi="华文细黑" w:hint="eastAsia"/>
          <w:b/>
          <w:iCs/>
          <w:sz w:val="24"/>
        </w:rPr>
        <w:t>注： 除投标文件中应有此表外，还应单独打印一份，密封于信封（密封处盖章），并独立于投标文件提交。</w:t>
      </w:r>
    </w:p>
    <w:p w:rsidR="008F67CB" w:rsidRPr="008414C6" w:rsidRDefault="008F67CB" w:rsidP="00A740EA">
      <w:pPr>
        <w:snapToGrid w:val="0"/>
        <w:jc w:val="left"/>
        <w:rPr>
          <w:rFonts w:ascii="华文细黑" w:eastAsia="华文细黑" w:hAnsi="华文细黑"/>
          <w:sz w:val="24"/>
          <w:szCs w:val="24"/>
        </w:rPr>
      </w:pPr>
    </w:p>
    <w:p w:rsidR="008F67CB" w:rsidRPr="008414C6" w:rsidRDefault="008F67CB" w:rsidP="00A740EA">
      <w:pPr>
        <w:snapToGrid w:val="0"/>
        <w:jc w:val="left"/>
        <w:rPr>
          <w:rFonts w:ascii="华文细黑" w:eastAsia="华文细黑" w:hAnsi="华文细黑"/>
          <w:sz w:val="24"/>
          <w:szCs w:val="24"/>
        </w:rPr>
      </w:pPr>
    </w:p>
    <w:p w:rsidR="008F67CB" w:rsidRPr="008414C6" w:rsidRDefault="008F67CB" w:rsidP="00A740EA">
      <w:pPr>
        <w:snapToGrid w:val="0"/>
        <w:jc w:val="left"/>
        <w:rPr>
          <w:rFonts w:ascii="华文细黑" w:eastAsia="华文细黑" w:hAnsi="华文细黑"/>
          <w:sz w:val="24"/>
          <w:szCs w:val="24"/>
        </w:rPr>
      </w:pPr>
    </w:p>
    <w:p w:rsidR="00A740EA" w:rsidRDefault="00A740EA">
      <w:pPr>
        <w:widowControl/>
        <w:jc w:val="left"/>
        <w:rPr>
          <w:rFonts w:ascii="华文细黑" w:eastAsia="华文细黑" w:hAnsi="华文细黑"/>
          <w:b/>
          <w:sz w:val="32"/>
        </w:rPr>
      </w:pPr>
      <w:r>
        <w:rPr>
          <w:rFonts w:ascii="华文细黑" w:eastAsia="华文细黑" w:hAnsi="华文细黑"/>
          <w:b/>
          <w:sz w:val="32"/>
        </w:rPr>
        <w:br w:type="page"/>
      </w:r>
    </w:p>
    <w:p w:rsidR="008F67CB" w:rsidRPr="008414C6" w:rsidRDefault="00941F5D" w:rsidP="00A740EA">
      <w:pPr>
        <w:snapToGrid w:val="0"/>
        <w:jc w:val="center"/>
        <w:rPr>
          <w:rFonts w:ascii="华文细黑" w:eastAsia="华文细黑" w:hAnsi="华文细黑"/>
          <w:b/>
          <w:sz w:val="32"/>
        </w:rPr>
      </w:pPr>
      <w:r w:rsidRPr="008414C6">
        <w:rPr>
          <w:rFonts w:ascii="华文细黑" w:eastAsia="华文细黑" w:hAnsi="华文细黑" w:hint="eastAsia"/>
          <w:b/>
          <w:sz w:val="32"/>
        </w:rPr>
        <w:lastRenderedPageBreak/>
        <w:t>投标分项报价表</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857"/>
        <w:gridCol w:w="1265"/>
        <w:gridCol w:w="1012"/>
        <w:gridCol w:w="1688"/>
        <w:gridCol w:w="2028"/>
        <w:gridCol w:w="1351"/>
      </w:tblGrid>
      <w:tr w:rsidR="008F67CB" w:rsidRPr="008414C6">
        <w:tc>
          <w:tcPr>
            <w:tcW w:w="761" w:type="dxa"/>
          </w:tcPr>
          <w:p w:rsidR="008F67CB" w:rsidRPr="008414C6" w:rsidRDefault="00941F5D" w:rsidP="00A740EA">
            <w:pPr>
              <w:snapToGrid w:val="0"/>
              <w:jc w:val="center"/>
              <w:rPr>
                <w:rFonts w:ascii="华文细黑" w:eastAsia="华文细黑" w:hAnsi="华文细黑"/>
                <w:sz w:val="24"/>
              </w:rPr>
            </w:pPr>
            <w:r w:rsidRPr="008414C6">
              <w:rPr>
                <w:rFonts w:ascii="华文细黑" w:eastAsia="华文细黑" w:hAnsi="华文细黑" w:hint="eastAsia"/>
                <w:sz w:val="24"/>
              </w:rPr>
              <w:t>序号</w:t>
            </w:r>
          </w:p>
        </w:tc>
        <w:tc>
          <w:tcPr>
            <w:tcW w:w="1857" w:type="dxa"/>
          </w:tcPr>
          <w:p w:rsidR="008F67CB" w:rsidRPr="008414C6" w:rsidRDefault="00941F5D" w:rsidP="00A740EA">
            <w:pPr>
              <w:snapToGrid w:val="0"/>
              <w:jc w:val="center"/>
              <w:rPr>
                <w:rFonts w:ascii="华文细黑" w:eastAsia="华文细黑" w:hAnsi="华文细黑"/>
                <w:sz w:val="24"/>
              </w:rPr>
            </w:pPr>
            <w:r w:rsidRPr="008414C6">
              <w:rPr>
                <w:rFonts w:ascii="华文细黑" w:eastAsia="华文细黑" w:hAnsi="华文细黑" w:hint="eastAsia"/>
                <w:sz w:val="24"/>
              </w:rPr>
              <w:t>名称</w:t>
            </w:r>
          </w:p>
        </w:tc>
        <w:tc>
          <w:tcPr>
            <w:tcW w:w="1265" w:type="dxa"/>
          </w:tcPr>
          <w:p w:rsidR="008F67CB" w:rsidRPr="008414C6" w:rsidRDefault="00941F5D" w:rsidP="00A740EA">
            <w:pPr>
              <w:snapToGrid w:val="0"/>
              <w:jc w:val="center"/>
              <w:rPr>
                <w:rFonts w:ascii="华文细黑" w:eastAsia="华文细黑" w:hAnsi="华文细黑"/>
                <w:sz w:val="24"/>
              </w:rPr>
            </w:pPr>
            <w:r w:rsidRPr="008414C6">
              <w:rPr>
                <w:rFonts w:ascii="华文细黑" w:eastAsia="华文细黑" w:hAnsi="华文细黑" w:hint="eastAsia"/>
                <w:sz w:val="24"/>
              </w:rPr>
              <w:t>型号和规格</w:t>
            </w:r>
          </w:p>
        </w:tc>
        <w:tc>
          <w:tcPr>
            <w:tcW w:w="1012" w:type="dxa"/>
          </w:tcPr>
          <w:p w:rsidR="008F67CB" w:rsidRPr="008414C6" w:rsidRDefault="00941F5D" w:rsidP="00A740EA">
            <w:pPr>
              <w:snapToGrid w:val="0"/>
              <w:jc w:val="center"/>
              <w:rPr>
                <w:rFonts w:ascii="华文细黑" w:eastAsia="华文细黑" w:hAnsi="华文细黑"/>
                <w:sz w:val="24"/>
              </w:rPr>
            </w:pPr>
            <w:r w:rsidRPr="008414C6">
              <w:rPr>
                <w:rFonts w:ascii="华文细黑" w:eastAsia="华文细黑" w:hAnsi="华文细黑" w:hint="eastAsia"/>
                <w:sz w:val="24"/>
              </w:rPr>
              <w:t>数量（台）</w:t>
            </w:r>
          </w:p>
        </w:tc>
        <w:tc>
          <w:tcPr>
            <w:tcW w:w="1688" w:type="dxa"/>
          </w:tcPr>
          <w:p w:rsidR="008F67CB" w:rsidRPr="008414C6" w:rsidRDefault="00941F5D" w:rsidP="00A740EA">
            <w:pPr>
              <w:snapToGrid w:val="0"/>
              <w:jc w:val="center"/>
              <w:rPr>
                <w:rFonts w:ascii="华文细黑" w:eastAsia="华文细黑" w:hAnsi="华文细黑"/>
                <w:sz w:val="24"/>
              </w:rPr>
            </w:pPr>
            <w:r w:rsidRPr="008414C6">
              <w:rPr>
                <w:rFonts w:ascii="华文细黑" w:eastAsia="华文细黑" w:hAnsi="华文细黑" w:hint="eastAsia"/>
                <w:sz w:val="24"/>
              </w:rPr>
              <w:t>原产地</w:t>
            </w:r>
            <w:proofErr w:type="gramStart"/>
            <w:r w:rsidRPr="008414C6">
              <w:rPr>
                <w:rFonts w:ascii="华文细黑" w:eastAsia="华文细黑" w:hAnsi="华文细黑" w:hint="eastAsia"/>
                <w:sz w:val="24"/>
              </w:rPr>
              <w:t>和</w:t>
            </w:r>
            <w:proofErr w:type="gramEnd"/>
          </w:p>
          <w:p w:rsidR="008F67CB" w:rsidRPr="008414C6" w:rsidRDefault="00941F5D" w:rsidP="00A740EA">
            <w:pPr>
              <w:snapToGrid w:val="0"/>
              <w:jc w:val="center"/>
              <w:rPr>
                <w:rFonts w:ascii="华文细黑" w:eastAsia="华文细黑" w:hAnsi="华文细黑"/>
                <w:sz w:val="24"/>
              </w:rPr>
            </w:pPr>
            <w:r w:rsidRPr="008414C6">
              <w:rPr>
                <w:rFonts w:ascii="华文细黑" w:eastAsia="华文细黑" w:hAnsi="华文细黑" w:hint="eastAsia"/>
                <w:sz w:val="24"/>
              </w:rPr>
              <w:t>制造商名称</w:t>
            </w:r>
          </w:p>
        </w:tc>
        <w:tc>
          <w:tcPr>
            <w:tcW w:w="2028" w:type="dxa"/>
          </w:tcPr>
          <w:p w:rsidR="008F67CB" w:rsidRPr="008414C6" w:rsidRDefault="00941F5D" w:rsidP="00A740EA">
            <w:pPr>
              <w:snapToGrid w:val="0"/>
              <w:jc w:val="center"/>
              <w:rPr>
                <w:rFonts w:ascii="华文细黑" w:eastAsia="华文细黑" w:hAnsi="华文细黑"/>
                <w:sz w:val="24"/>
              </w:rPr>
            </w:pPr>
            <w:r w:rsidRPr="008414C6">
              <w:rPr>
                <w:rFonts w:ascii="华文细黑" w:eastAsia="华文细黑" w:hAnsi="华文细黑" w:hint="eastAsia"/>
                <w:sz w:val="24"/>
              </w:rPr>
              <w:t>单价</w:t>
            </w:r>
          </w:p>
          <w:p w:rsidR="008F67CB" w:rsidRPr="008414C6" w:rsidRDefault="00941F5D" w:rsidP="00A740EA">
            <w:pPr>
              <w:snapToGrid w:val="0"/>
              <w:jc w:val="center"/>
              <w:rPr>
                <w:rFonts w:ascii="华文细黑" w:eastAsia="华文细黑" w:hAnsi="华文细黑"/>
                <w:sz w:val="24"/>
              </w:rPr>
            </w:pPr>
            <w:r w:rsidRPr="008414C6">
              <w:rPr>
                <w:rFonts w:ascii="华文细黑" w:eastAsia="华文细黑" w:hAnsi="华文细黑" w:hint="eastAsia"/>
                <w:sz w:val="24"/>
              </w:rPr>
              <w:t>（注明装运地点）</w:t>
            </w:r>
          </w:p>
        </w:tc>
        <w:tc>
          <w:tcPr>
            <w:tcW w:w="1351" w:type="dxa"/>
          </w:tcPr>
          <w:p w:rsidR="008F67CB" w:rsidRPr="008414C6" w:rsidRDefault="00941F5D" w:rsidP="00A740EA">
            <w:pPr>
              <w:snapToGrid w:val="0"/>
              <w:jc w:val="center"/>
              <w:rPr>
                <w:rFonts w:ascii="华文细黑" w:eastAsia="华文细黑" w:hAnsi="华文细黑"/>
                <w:sz w:val="24"/>
              </w:rPr>
            </w:pPr>
            <w:r w:rsidRPr="008414C6">
              <w:rPr>
                <w:rFonts w:ascii="华文细黑" w:eastAsia="华文细黑" w:hAnsi="华文细黑" w:hint="eastAsia"/>
                <w:sz w:val="24"/>
              </w:rPr>
              <w:t>总价</w:t>
            </w:r>
          </w:p>
        </w:tc>
      </w:tr>
      <w:tr w:rsidR="008F67CB" w:rsidRPr="008414C6">
        <w:tc>
          <w:tcPr>
            <w:tcW w:w="761" w:type="dxa"/>
            <w:vAlign w:val="center"/>
          </w:tcPr>
          <w:p w:rsidR="008F67CB" w:rsidRPr="008414C6" w:rsidRDefault="008F67CB" w:rsidP="00A740EA">
            <w:pPr>
              <w:snapToGrid w:val="0"/>
              <w:jc w:val="center"/>
              <w:rPr>
                <w:rFonts w:ascii="华文细黑" w:eastAsia="华文细黑" w:hAnsi="华文细黑"/>
                <w:sz w:val="24"/>
              </w:rPr>
            </w:pPr>
          </w:p>
        </w:tc>
        <w:tc>
          <w:tcPr>
            <w:tcW w:w="1857" w:type="dxa"/>
          </w:tcPr>
          <w:p w:rsidR="008F67CB" w:rsidRPr="008414C6" w:rsidRDefault="008F67CB" w:rsidP="00A740EA">
            <w:pPr>
              <w:snapToGrid w:val="0"/>
              <w:rPr>
                <w:rFonts w:ascii="华文细黑" w:eastAsia="华文细黑" w:hAnsi="华文细黑"/>
                <w:sz w:val="24"/>
              </w:rPr>
            </w:pPr>
          </w:p>
        </w:tc>
        <w:tc>
          <w:tcPr>
            <w:tcW w:w="1265" w:type="dxa"/>
          </w:tcPr>
          <w:p w:rsidR="008F67CB" w:rsidRPr="008414C6" w:rsidRDefault="008F67CB" w:rsidP="00A740EA">
            <w:pPr>
              <w:snapToGrid w:val="0"/>
              <w:rPr>
                <w:rFonts w:ascii="华文细黑" w:eastAsia="华文细黑" w:hAnsi="华文细黑"/>
                <w:sz w:val="24"/>
              </w:rPr>
            </w:pPr>
          </w:p>
        </w:tc>
        <w:tc>
          <w:tcPr>
            <w:tcW w:w="1012" w:type="dxa"/>
            <w:vAlign w:val="center"/>
          </w:tcPr>
          <w:p w:rsidR="008F67CB" w:rsidRPr="008414C6" w:rsidRDefault="008F67CB" w:rsidP="00A740EA">
            <w:pPr>
              <w:snapToGrid w:val="0"/>
              <w:jc w:val="center"/>
              <w:rPr>
                <w:rFonts w:ascii="华文细黑" w:eastAsia="华文细黑" w:hAnsi="华文细黑"/>
                <w:sz w:val="24"/>
              </w:rPr>
            </w:pPr>
          </w:p>
        </w:tc>
        <w:tc>
          <w:tcPr>
            <w:tcW w:w="1688" w:type="dxa"/>
          </w:tcPr>
          <w:p w:rsidR="008F67CB" w:rsidRPr="008414C6" w:rsidRDefault="008F67CB" w:rsidP="00A740EA">
            <w:pPr>
              <w:snapToGrid w:val="0"/>
              <w:rPr>
                <w:rFonts w:ascii="华文细黑" w:eastAsia="华文细黑" w:hAnsi="华文细黑"/>
                <w:sz w:val="24"/>
              </w:rPr>
            </w:pPr>
          </w:p>
        </w:tc>
        <w:tc>
          <w:tcPr>
            <w:tcW w:w="2028" w:type="dxa"/>
          </w:tcPr>
          <w:p w:rsidR="008F67CB" w:rsidRPr="008414C6" w:rsidRDefault="008F67CB" w:rsidP="00A740EA">
            <w:pPr>
              <w:snapToGrid w:val="0"/>
              <w:rPr>
                <w:rFonts w:ascii="华文细黑" w:eastAsia="华文细黑" w:hAnsi="华文细黑"/>
                <w:sz w:val="24"/>
              </w:rPr>
            </w:pPr>
          </w:p>
        </w:tc>
        <w:tc>
          <w:tcPr>
            <w:tcW w:w="1351" w:type="dxa"/>
          </w:tcPr>
          <w:p w:rsidR="008F67CB" w:rsidRPr="008414C6" w:rsidRDefault="008F67CB" w:rsidP="00A740EA">
            <w:pPr>
              <w:snapToGrid w:val="0"/>
              <w:rPr>
                <w:rFonts w:ascii="华文细黑" w:eastAsia="华文细黑" w:hAnsi="华文细黑"/>
                <w:sz w:val="24"/>
              </w:rPr>
            </w:pPr>
          </w:p>
        </w:tc>
      </w:tr>
      <w:tr w:rsidR="008F67CB" w:rsidRPr="008414C6">
        <w:tc>
          <w:tcPr>
            <w:tcW w:w="761" w:type="dxa"/>
            <w:vAlign w:val="center"/>
          </w:tcPr>
          <w:p w:rsidR="008F67CB" w:rsidRPr="008414C6" w:rsidRDefault="008F67CB" w:rsidP="00A740EA">
            <w:pPr>
              <w:snapToGrid w:val="0"/>
              <w:jc w:val="center"/>
              <w:rPr>
                <w:rFonts w:ascii="华文细黑" w:eastAsia="华文细黑" w:hAnsi="华文细黑"/>
                <w:sz w:val="24"/>
              </w:rPr>
            </w:pPr>
          </w:p>
        </w:tc>
        <w:tc>
          <w:tcPr>
            <w:tcW w:w="1857" w:type="dxa"/>
          </w:tcPr>
          <w:p w:rsidR="008F67CB" w:rsidRPr="008414C6" w:rsidRDefault="008F67CB" w:rsidP="00A740EA">
            <w:pPr>
              <w:snapToGrid w:val="0"/>
              <w:rPr>
                <w:rFonts w:ascii="华文细黑" w:eastAsia="华文细黑" w:hAnsi="华文细黑"/>
                <w:sz w:val="24"/>
              </w:rPr>
            </w:pPr>
          </w:p>
        </w:tc>
        <w:tc>
          <w:tcPr>
            <w:tcW w:w="1265" w:type="dxa"/>
          </w:tcPr>
          <w:p w:rsidR="008F67CB" w:rsidRPr="008414C6" w:rsidRDefault="008F67CB" w:rsidP="00A740EA">
            <w:pPr>
              <w:snapToGrid w:val="0"/>
              <w:rPr>
                <w:rFonts w:ascii="华文细黑" w:eastAsia="华文细黑" w:hAnsi="华文细黑"/>
                <w:sz w:val="24"/>
              </w:rPr>
            </w:pPr>
          </w:p>
        </w:tc>
        <w:tc>
          <w:tcPr>
            <w:tcW w:w="1012" w:type="dxa"/>
            <w:vAlign w:val="center"/>
          </w:tcPr>
          <w:p w:rsidR="008F67CB" w:rsidRPr="008414C6" w:rsidRDefault="008F67CB" w:rsidP="00A740EA">
            <w:pPr>
              <w:snapToGrid w:val="0"/>
              <w:jc w:val="center"/>
              <w:rPr>
                <w:rFonts w:ascii="华文细黑" w:eastAsia="华文细黑" w:hAnsi="华文细黑"/>
                <w:sz w:val="24"/>
              </w:rPr>
            </w:pPr>
          </w:p>
        </w:tc>
        <w:tc>
          <w:tcPr>
            <w:tcW w:w="1688" w:type="dxa"/>
          </w:tcPr>
          <w:p w:rsidR="008F67CB" w:rsidRPr="008414C6" w:rsidRDefault="008F67CB" w:rsidP="00A740EA">
            <w:pPr>
              <w:snapToGrid w:val="0"/>
              <w:rPr>
                <w:rFonts w:ascii="华文细黑" w:eastAsia="华文细黑" w:hAnsi="华文细黑"/>
                <w:sz w:val="24"/>
              </w:rPr>
            </w:pPr>
          </w:p>
        </w:tc>
        <w:tc>
          <w:tcPr>
            <w:tcW w:w="2028" w:type="dxa"/>
          </w:tcPr>
          <w:p w:rsidR="008F67CB" w:rsidRPr="008414C6" w:rsidRDefault="008F67CB" w:rsidP="00A740EA">
            <w:pPr>
              <w:snapToGrid w:val="0"/>
              <w:rPr>
                <w:rFonts w:ascii="华文细黑" w:eastAsia="华文细黑" w:hAnsi="华文细黑"/>
                <w:sz w:val="24"/>
              </w:rPr>
            </w:pPr>
          </w:p>
        </w:tc>
        <w:tc>
          <w:tcPr>
            <w:tcW w:w="1351" w:type="dxa"/>
          </w:tcPr>
          <w:p w:rsidR="008F67CB" w:rsidRPr="008414C6" w:rsidRDefault="008F67CB" w:rsidP="00A740EA">
            <w:pPr>
              <w:snapToGrid w:val="0"/>
              <w:rPr>
                <w:rFonts w:ascii="华文细黑" w:eastAsia="华文细黑" w:hAnsi="华文细黑"/>
                <w:sz w:val="24"/>
              </w:rPr>
            </w:pPr>
          </w:p>
        </w:tc>
      </w:tr>
      <w:tr w:rsidR="008F67CB" w:rsidRPr="008414C6">
        <w:tc>
          <w:tcPr>
            <w:tcW w:w="761" w:type="dxa"/>
            <w:vAlign w:val="center"/>
          </w:tcPr>
          <w:p w:rsidR="008F67CB" w:rsidRPr="008414C6" w:rsidRDefault="008F67CB" w:rsidP="00A740EA">
            <w:pPr>
              <w:snapToGrid w:val="0"/>
              <w:jc w:val="center"/>
              <w:rPr>
                <w:rFonts w:ascii="华文细黑" w:eastAsia="华文细黑" w:hAnsi="华文细黑"/>
                <w:sz w:val="24"/>
              </w:rPr>
            </w:pPr>
          </w:p>
        </w:tc>
        <w:tc>
          <w:tcPr>
            <w:tcW w:w="1857" w:type="dxa"/>
          </w:tcPr>
          <w:p w:rsidR="008F67CB" w:rsidRPr="008414C6" w:rsidRDefault="008F67CB" w:rsidP="00A740EA">
            <w:pPr>
              <w:snapToGrid w:val="0"/>
              <w:rPr>
                <w:rFonts w:ascii="华文细黑" w:eastAsia="华文细黑" w:hAnsi="华文细黑"/>
                <w:sz w:val="24"/>
              </w:rPr>
            </w:pPr>
          </w:p>
        </w:tc>
        <w:tc>
          <w:tcPr>
            <w:tcW w:w="1265" w:type="dxa"/>
          </w:tcPr>
          <w:p w:rsidR="008F67CB" w:rsidRPr="008414C6" w:rsidRDefault="008F67CB" w:rsidP="00A740EA">
            <w:pPr>
              <w:snapToGrid w:val="0"/>
              <w:rPr>
                <w:rFonts w:ascii="华文细黑" w:eastAsia="华文细黑" w:hAnsi="华文细黑"/>
                <w:sz w:val="24"/>
              </w:rPr>
            </w:pPr>
          </w:p>
        </w:tc>
        <w:tc>
          <w:tcPr>
            <w:tcW w:w="1012" w:type="dxa"/>
            <w:vAlign w:val="center"/>
          </w:tcPr>
          <w:p w:rsidR="008F67CB" w:rsidRPr="008414C6" w:rsidRDefault="008F67CB" w:rsidP="00A740EA">
            <w:pPr>
              <w:snapToGrid w:val="0"/>
              <w:jc w:val="center"/>
              <w:rPr>
                <w:rFonts w:ascii="华文细黑" w:eastAsia="华文细黑" w:hAnsi="华文细黑"/>
                <w:sz w:val="24"/>
              </w:rPr>
            </w:pPr>
          </w:p>
        </w:tc>
        <w:tc>
          <w:tcPr>
            <w:tcW w:w="1688" w:type="dxa"/>
          </w:tcPr>
          <w:p w:rsidR="008F67CB" w:rsidRPr="008414C6" w:rsidRDefault="008F67CB" w:rsidP="00A740EA">
            <w:pPr>
              <w:snapToGrid w:val="0"/>
              <w:rPr>
                <w:rFonts w:ascii="华文细黑" w:eastAsia="华文细黑" w:hAnsi="华文细黑"/>
                <w:sz w:val="24"/>
              </w:rPr>
            </w:pPr>
          </w:p>
        </w:tc>
        <w:tc>
          <w:tcPr>
            <w:tcW w:w="2028" w:type="dxa"/>
          </w:tcPr>
          <w:p w:rsidR="008F67CB" w:rsidRPr="008414C6" w:rsidRDefault="008F67CB" w:rsidP="00A740EA">
            <w:pPr>
              <w:snapToGrid w:val="0"/>
              <w:rPr>
                <w:rFonts w:ascii="华文细黑" w:eastAsia="华文细黑" w:hAnsi="华文细黑"/>
                <w:sz w:val="24"/>
              </w:rPr>
            </w:pPr>
          </w:p>
        </w:tc>
        <w:tc>
          <w:tcPr>
            <w:tcW w:w="1351" w:type="dxa"/>
          </w:tcPr>
          <w:p w:rsidR="008F67CB" w:rsidRPr="008414C6" w:rsidRDefault="008F67CB" w:rsidP="00A740EA">
            <w:pPr>
              <w:snapToGrid w:val="0"/>
              <w:rPr>
                <w:rFonts w:ascii="华文细黑" w:eastAsia="华文细黑" w:hAnsi="华文细黑"/>
                <w:sz w:val="24"/>
              </w:rPr>
            </w:pPr>
          </w:p>
        </w:tc>
      </w:tr>
      <w:tr w:rsidR="008F67CB" w:rsidRPr="008414C6">
        <w:tc>
          <w:tcPr>
            <w:tcW w:w="8611" w:type="dxa"/>
            <w:gridSpan w:val="6"/>
          </w:tcPr>
          <w:p w:rsidR="008F67CB" w:rsidRPr="008414C6" w:rsidRDefault="00941F5D" w:rsidP="00A740EA">
            <w:pPr>
              <w:snapToGrid w:val="0"/>
              <w:jc w:val="right"/>
              <w:rPr>
                <w:rFonts w:ascii="华文细黑" w:eastAsia="华文细黑" w:hAnsi="华文细黑"/>
                <w:sz w:val="24"/>
              </w:rPr>
            </w:pPr>
            <w:r w:rsidRPr="008414C6">
              <w:rPr>
                <w:rFonts w:ascii="华文细黑" w:eastAsia="华文细黑" w:hAnsi="华文细黑" w:hint="eastAsia"/>
                <w:sz w:val="24"/>
              </w:rPr>
              <w:t>总计</w:t>
            </w:r>
          </w:p>
        </w:tc>
        <w:tc>
          <w:tcPr>
            <w:tcW w:w="1351" w:type="dxa"/>
          </w:tcPr>
          <w:p w:rsidR="008F67CB" w:rsidRPr="008414C6" w:rsidRDefault="008F67CB" w:rsidP="00A740EA">
            <w:pPr>
              <w:snapToGrid w:val="0"/>
              <w:rPr>
                <w:rFonts w:ascii="华文细黑" w:eastAsia="华文细黑" w:hAnsi="华文细黑"/>
                <w:sz w:val="24"/>
              </w:rPr>
            </w:pPr>
          </w:p>
        </w:tc>
      </w:tr>
    </w:tbl>
    <w:p w:rsidR="008F67CB" w:rsidRPr="008414C6" w:rsidRDefault="00941F5D" w:rsidP="00A740EA">
      <w:pPr>
        <w:snapToGrid w:val="0"/>
        <w:ind w:left="630" w:hanging="630"/>
        <w:rPr>
          <w:rFonts w:ascii="华文细黑" w:eastAsia="华文细黑" w:hAnsi="华文细黑"/>
          <w:sz w:val="24"/>
          <w:u w:val="single"/>
        </w:rPr>
      </w:pPr>
      <w:r w:rsidRPr="008414C6">
        <w:rPr>
          <w:rFonts w:ascii="华文细黑" w:eastAsia="华文细黑" w:hAnsi="华文细黑" w:hint="eastAsia"/>
          <w:sz w:val="24"/>
        </w:rPr>
        <w:t>投标人代表签字：</w:t>
      </w:r>
    </w:p>
    <w:p w:rsidR="008F67CB" w:rsidRPr="008414C6" w:rsidRDefault="00941F5D" w:rsidP="00A740EA">
      <w:pPr>
        <w:snapToGrid w:val="0"/>
        <w:rPr>
          <w:rFonts w:ascii="华文细黑" w:eastAsia="华文细黑" w:hAnsi="华文细黑"/>
          <w:b/>
          <w:iCs/>
          <w:sz w:val="24"/>
        </w:rPr>
      </w:pPr>
      <w:r w:rsidRPr="008414C6">
        <w:rPr>
          <w:rFonts w:ascii="华文细黑" w:eastAsia="华文细黑" w:hAnsi="华文细黑" w:hint="eastAsia"/>
          <w:b/>
          <w:iCs/>
          <w:sz w:val="24"/>
        </w:rPr>
        <w:t>注：1.如果按单价计算的结果与总价不一致，以单价为准修正总价。</w:t>
      </w:r>
    </w:p>
    <w:p w:rsidR="008F67CB" w:rsidRPr="008414C6" w:rsidRDefault="00941F5D" w:rsidP="00A740EA">
      <w:pPr>
        <w:snapToGrid w:val="0"/>
        <w:rPr>
          <w:rFonts w:ascii="华文细黑" w:eastAsia="华文细黑" w:hAnsi="华文细黑"/>
          <w:b/>
          <w:iCs/>
          <w:sz w:val="24"/>
        </w:rPr>
      </w:pPr>
      <w:r w:rsidRPr="008414C6">
        <w:rPr>
          <w:rFonts w:ascii="华文细黑" w:eastAsia="华文细黑" w:hAnsi="华文细黑" w:hint="eastAsia"/>
          <w:b/>
          <w:iCs/>
          <w:sz w:val="24"/>
        </w:rPr>
        <w:t xml:space="preserve">    2.如果不提供详细分项报价将视为没有实质性响应招标文件。</w:t>
      </w:r>
    </w:p>
    <w:p w:rsidR="008F67CB" w:rsidRPr="008414C6" w:rsidRDefault="008F67CB" w:rsidP="00A740EA">
      <w:pPr>
        <w:snapToGrid w:val="0"/>
        <w:jc w:val="left"/>
        <w:rPr>
          <w:rFonts w:ascii="华文细黑" w:eastAsia="华文细黑" w:hAnsi="华文细黑"/>
          <w:sz w:val="24"/>
          <w:szCs w:val="24"/>
        </w:rPr>
      </w:pPr>
    </w:p>
    <w:p w:rsidR="00A740EA" w:rsidRDefault="00A740EA">
      <w:pPr>
        <w:widowControl/>
        <w:jc w:val="left"/>
        <w:rPr>
          <w:rFonts w:ascii="华文细黑" w:eastAsia="华文细黑" w:hAnsi="华文细黑"/>
          <w:b/>
          <w:sz w:val="32"/>
        </w:rPr>
      </w:pPr>
      <w:r>
        <w:rPr>
          <w:rFonts w:ascii="华文细黑" w:eastAsia="华文细黑" w:hAnsi="华文细黑"/>
          <w:b/>
          <w:sz w:val="32"/>
        </w:rPr>
        <w:br w:type="page"/>
      </w:r>
    </w:p>
    <w:p w:rsidR="008F67CB" w:rsidRPr="008414C6" w:rsidRDefault="00941F5D" w:rsidP="00A740EA">
      <w:pPr>
        <w:snapToGrid w:val="0"/>
        <w:jc w:val="center"/>
        <w:rPr>
          <w:rFonts w:ascii="华文细黑" w:eastAsia="华文细黑" w:hAnsi="华文细黑"/>
          <w:b/>
          <w:sz w:val="32"/>
        </w:rPr>
      </w:pPr>
      <w:r w:rsidRPr="008414C6">
        <w:rPr>
          <w:rFonts w:ascii="华文细黑" w:eastAsia="华文细黑" w:hAnsi="华文细黑" w:hint="eastAsia"/>
          <w:b/>
          <w:sz w:val="32"/>
        </w:rPr>
        <w:lastRenderedPageBreak/>
        <w:t>商务条款响应/偏离表</w:t>
      </w:r>
    </w:p>
    <w:p w:rsidR="008F67CB" w:rsidRPr="008414C6" w:rsidRDefault="008F67CB" w:rsidP="00A740EA">
      <w:pPr>
        <w:snapToGrid w:val="0"/>
        <w:jc w:val="center"/>
        <w:rPr>
          <w:rFonts w:ascii="华文细黑" w:eastAsia="华文细黑" w:hAnsi="华文细黑"/>
          <w:b/>
          <w:sz w:val="32"/>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323"/>
        <w:gridCol w:w="2788"/>
        <w:gridCol w:w="2904"/>
        <w:gridCol w:w="1009"/>
      </w:tblGrid>
      <w:tr w:rsidR="008F67CB" w:rsidRPr="008414C6">
        <w:trPr>
          <w:trHeight w:val="488"/>
        </w:trPr>
        <w:tc>
          <w:tcPr>
            <w:tcW w:w="933" w:type="dxa"/>
          </w:tcPr>
          <w:p w:rsidR="008F67CB" w:rsidRPr="008414C6" w:rsidRDefault="00941F5D" w:rsidP="00A740EA">
            <w:pPr>
              <w:snapToGrid w:val="0"/>
              <w:rPr>
                <w:rFonts w:ascii="华文细黑" w:eastAsia="华文细黑" w:hAnsi="华文细黑"/>
                <w:sz w:val="24"/>
              </w:rPr>
            </w:pPr>
            <w:r w:rsidRPr="008414C6">
              <w:rPr>
                <w:rFonts w:ascii="华文细黑" w:eastAsia="华文细黑" w:hAnsi="华文细黑" w:hint="eastAsia"/>
                <w:sz w:val="24"/>
              </w:rPr>
              <w:t>序号</w:t>
            </w:r>
          </w:p>
        </w:tc>
        <w:tc>
          <w:tcPr>
            <w:tcW w:w="2323" w:type="dxa"/>
          </w:tcPr>
          <w:p w:rsidR="008F67CB" w:rsidRPr="008414C6" w:rsidRDefault="00941F5D" w:rsidP="00A740EA">
            <w:pPr>
              <w:snapToGrid w:val="0"/>
              <w:rPr>
                <w:rFonts w:ascii="华文细黑" w:eastAsia="华文细黑" w:hAnsi="华文细黑"/>
                <w:sz w:val="24"/>
              </w:rPr>
            </w:pPr>
            <w:r w:rsidRPr="008414C6">
              <w:rPr>
                <w:rFonts w:ascii="华文细黑" w:eastAsia="华文细黑" w:hAnsi="华文细黑" w:hint="eastAsia"/>
                <w:sz w:val="24"/>
              </w:rPr>
              <w:t>招标文件条目号</w:t>
            </w:r>
          </w:p>
        </w:tc>
        <w:tc>
          <w:tcPr>
            <w:tcW w:w="2788" w:type="dxa"/>
          </w:tcPr>
          <w:p w:rsidR="008F67CB" w:rsidRPr="008414C6" w:rsidRDefault="00941F5D" w:rsidP="00A740EA">
            <w:pPr>
              <w:snapToGrid w:val="0"/>
              <w:rPr>
                <w:rFonts w:ascii="华文细黑" w:eastAsia="华文细黑" w:hAnsi="华文细黑"/>
                <w:sz w:val="24"/>
              </w:rPr>
            </w:pPr>
            <w:r w:rsidRPr="008414C6">
              <w:rPr>
                <w:rFonts w:ascii="华文细黑" w:eastAsia="华文细黑" w:hAnsi="华文细黑" w:hint="eastAsia"/>
                <w:sz w:val="24"/>
              </w:rPr>
              <w:t>招标文件的商务条款</w:t>
            </w:r>
          </w:p>
        </w:tc>
        <w:tc>
          <w:tcPr>
            <w:tcW w:w="2904" w:type="dxa"/>
          </w:tcPr>
          <w:p w:rsidR="008F67CB" w:rsidRPr="008414C6" w:rsidRDefault="00941F5D" w:rsidP="00A740EA">
            <w:pPr>
              <w:snapToGrid w:val="0"/>
              <w:rPr>
                <w:rFonts w:ascii="华文细黑" w:eastAsia="华文细黑" w:hAnsi="华文细黑"/>
                <w:sz w:val="24"/>
              </w:rPr>
            </w:pPr>
            <w:r w:rsidRPr="008414C6">
              <w:rPr>
                <w:rFonts w:ascii="华文细黑" w:eastAsia="华文细黑" w:hAnsi="华文细黑" w:hint="eastAsia"/>
                <w:sz w:val="24"/>
              </w:rPr>
              <w:t>投标文件的商务条款</w:t>
            </w:r>
          </w:p>
        </w:tc>
        <w:tc>
          <w:tcPr>
            <w:tcW w:w="1009" w:type="dxa"/>
          </w:tcPr>
          <w:p w:rsidR="008F67CB" w:rsidRPr="008414C6" w:rsidRDefault="00941F5D" w:rsidP="00A740EA">
            <w:pPr>
              <w:snapToGrid w:val="0"/>
              <w:rPr>
                <w:rFonts w:ascii="华文细黑" w:eastAsia="华文细黑" w:hAnsi="华文细黑"/>
                <w:sz w:val="24"/>
              </w:rPr>
            </w:pPr>
            <w:r w:rsidRPr="008414C6">
              <w:rPr>
                <w:rFonts w:ascii="华文细黑" w:eastAsia="华文细黑" w:hAnsi="华文细黑" w:hint="eastAsia"/>
                <w:sz w:val="24"/>
              </w:rPr>
              <w:t>说明</w:t>
            </w:r>
          </w:p>
        </w:tc>
      </w:tr>
      <w:tr w:rsidR="008F67CB" w:rsidRPr="008414C6">
        <w:trPr>
          <w:trHeight w:val="488"/>
        </w:trPr>
        <w:tc>
          <w:tcPr>
            <w:tcW w:w="933" w:type="dxa"/>
          </w:tcPr>
          <w:p w:rsidR="008F67CB" w:rsidRPr="008414C6" w:rsidRDefault="008F67CB" w:rsidP="00A740EA">
            <w:pPr>
              <w:snapToGrid w:val="0"/>
              <w:rPr>
                <w:rFonts w:ascii="华文细黑" w:eastAsia="华文细黑" w:hAnsi="华文细黑"/>
                <w:sz w:val="24"/>
              </w:rPr>
            </w:pPr>
          </w:p>
        </w:tc>
        <w:tc>
          <w:tcPr>
            <w:tcW w:w="2323" w:type="dxa"/>
          </w:tcPr>
          <w:p w:rsidR="008F67CB" w:rsidRPr="008414C6" w:rsidRDefault="008F67CB" w:rsidP="00A740EA">
            <w:pPr>
              <w:snapToGrid w:val="0"/>
              <w:rPr>
                <w:rFonts w:ascii="华文细黑" w:eastAsia="华文细黑" w:hAnsi="华文细黑"/>
                <w:sz w:val="24"/>
              </w:rPr>
            </w:pPr>
          </w:p>
        </w:tc>
        <w:tc>
          <w:tcPr>
            <w:tcW w:w="2788" w:type="dxa"/>
          </w:tcPr>
          <w:p w:rsidR="008F67CB" w:rsidRPr="008414C6" w:rsidRDefault="008F67CB" w:rsidP="00A740EA">
            <w:pPr>
              <w:snapToGrid w:val="0"/>
              <w:rPr>
                <w:rFonts w:ascii="华文细黑" w:eastAsia="华文细黑" w:hAnsi="华文细黑"/>
                <w:sz w:val="24"/>
              </w:rPr>
            </w:pPr>
          </w:p>
        </w:tc>
        <w:tc>
          <w:tcPr>
            <w:tcW w:w="2904" w:type="dxa"/>
          </w:tcPr>
          <w:p w:rsidR="008F67CB" w:rsidRPr="008414C6" w:rsidRDefault="008F67CB" w:rsidP="00A740EA">
            <w:pPr>
              <w:snapToGrid w:val="0"/>
              <w:rPr>
                <w:rFonts w:ascii="华文细黑" w:eastAsia="华文细黑" w:hAnsi="华文细黑"/>
                <w:sz w:val="24"/>
              </w:rPr>
            </w:pPr>
          </w:p>
        </w:tc>
        <w:tc>
          <w:tcPr>
            <w:tcW w:w="1009" w:type="dxa"/>
          </w:tcPr>
          <w:p w:rsidR="008F67CB" w:rsidRPr="008414C6" w:rsidRDefault="008F67CB" w:rsidP="00A740EA">
            <w:pPr>
              <w:snapToGrid w:val="0"/>
              <w:rPr>
                <w:rFonts w:ascii="华文细黑" w:eastAsia="华文细黑" w:hAnsi="华文细黑"/>
                <w:sz w:val="24"/>
              </w:rPr>
            </w:pPr>
          </w:p>
        </w:tc>
      </w:tr>
      <w:tr w:rsidR="008F67CB" w:rsidRPr="008414C6">
        <w:trPr>
          <w:trHeight w:val="502"/>
        </w:trPr>
        <w:tc>
          <w:tcPr>
            <w:tcW w:w="933" w:type="dxa"/>
          </w:tcPr>
          <w:p w:rsidR="008F67CB" w:rsidRPr="008414C6" w:rsidRDefault="008F67CB" w:rsidP="00A740EA">
            <w:pPr>
              <w:snapToGrid w:val="0"/>
              <w:rPr>
                <w:rFonts w:ascii="华文细黑" w:eastAsia="华文细黑" w:hAnsi="华文细黑"/>
                <w:sz w:val="24"/>
              </w:rPr>
            </w:pPr>
          </w:p>
        </w:tc>
        <w:tc>
          <w:tcPr>
            <w:tcW w:w="2323" w:type="dxa"/>
          </w:tcPr>
          <w:p w:rsidR="008F67CB" w:rsidRPr="008414C6" w:rsidRDefault="008F67CB" w:rsidP="00A740EA">
            <w:pPr>
              <w:snapToGrid w:val="0"/>
              <w:rPr>
                <w:rFonts w:ascii="华文细黑" w:eastAsia="华文细黑" w:hAnsi="华文细黑"/>
                <w:sz w:val="24"/>
              </w:rPr>
            </w:pPr>
          </w:p>
        </w:tc>
        <w:tc>
          <w:tcPr>
            <w:tcW w:w="2788" w:type="dxa"/>
          </w:tcPr>
          <w:p w:rsidR="008F67CB" w:rsidRPr="008414C6" w:rsidRDefault="008F67CB" w:rsidP="00A740EA">
            <w:pPr>
              <w:snapToGrid w:val="0"/>
              <w:rPr>
                <w:rFonts w:ascii="华文细黑" w:eastAsia="华文细黑" w:hAnsi="华文细黑"/>
                <w:sz w:val="24"/>
              </w:rPr>
            </w:pPr>
          </w:p>
        </w:tc>
        <w:tc>
          <w:tcPr>
            <w:tcW w:w="2904" w:type="dxa"/>
          </w:tcPr>
          <w:p w:rsidR="008F67CB" w:rsidRPr="008414C6" w:rsidRDefault="008F67CB" w:rsidP="00A740EA">
            <w:pPr>
              <w:snapToGrid w:val="0"/>
              <w:rPr>
                <w:rFonts w:ascii="华文细黑" w:eastAsia="华文细黑" w:hAnsi="华文细黑"/>
                <w:sz w:val="24"/>
              </w:rPr>
            </w:pPr>
          </w:p>
        </w:tc>
        <w:tc>
          <w:tcPr>
            <w:tcW w:w="1009" w:type="dxa"/>
          </w:tcPr>
          <w:p w:rsidR="008F67CB" w:rsidRPr="008414C6" w:rsidRDefault="008F67CB" w:rsidP="00A740EA">
            <w:pPr>
              <w:snapToGrid w:val="0"/>
              <w:rPr>
                <w:rFonts w:ascii="华文细黑" w:eastAsia="华文细黑" w:hAnsi="华文细黑"/>
                <w:sz w:val="24"/>
              </w:rPr>
            </w:pPr>
          </w:p>
        </w:tc>
      </w:tr>
      <w:tr w:rsidR="008F67CB" w:rsidRPr="008414C6">
        <w:trPr>
          <w:trHeight w:val="516"/>
        </w:trPr>
        <w:tc>
          <w:tcPr>
            <w:tcW w:w="933" w:type="dxa"/>
          </w:tcPr>
          <w:p w:rsidR="008F67CB" w:rsidRPr="008414C6" w:rsidRDefault="008F67CB" w:rsidP="00A740EA">
            <w:pPr>
              <w:snapToGrid w:val="0"/>
              <w:rPr>
                <w:rFonts w:ascii="华文细黑" w:eastAsia="华文细黑" w:hAnsi="华文细黑"/>
                <w:sz w:val="24"/>
              </w:rPr>
            </w:pPr>
          </w:p>
        </w:tc>
        <w:tc>
          <w:tcPr>
            <w:tcW w:w="2323" w:type="dxa"/>
          </w:tcPr>
          <w:p w:rsidR="008F67CB" w:rsidRPr="008414C6" w:rsidRDefault="008F67CB" w:rsidP="00A740EA">
            <w:pPr>
              <w:snapToGrid w:val="0"/>
              <w:rPr>
                <w:rFonts w:ascii="华文细黑" w:eastAsia="华文细黑" w:hAnsi="华文细黑"/>
                <w:sz w:val="24"/>
              </w:rPr>
            </w:pPr>
          </w:p>
        </w:tc>
        <w:tc>
          <w:tcPr>
            <w:tcW w:w="2788" w:type="dxa"/>
          </w:tcPr>
          <w:p w:rsidR="008F67CB" w:rsidRPr="008414C6" w:rsidRDefault="008F67CB" w:rsidP="00A740EA">
            <w:pPr>
              <w:snapToGrid w:val="0"/>
              <w:rPr>
                <w:rFonts w:ascii="华文细黑" w:eastAsia="华文细黑" w:hAnsi="华文细黑"/>
                <w:sz w:val="24"/>
              </w:rPr>
            </w:pPr>
          </w:p>
        </w:tc>
        <w:tc>
          <w:tcPr>
            <w:tcW w:w="2904" w:type="dxa"/>
          </w:tcPr>
          <w:p w:rsidR="008F67CB" w:rsidRPr="008414C6" w:rsidRDefault="008F67CB" w:rsidP="00A740EA">
            <w:pPr>
              <w:snapToGrid w:val="0"/>
              <w:rPr>
                <w:rFonts w:ascii="华文细黑" w:eastAsia="华文细黑" w:hAnsi="华文细黑"/>
                <w:sz w:val="24"/>
              </w:rPr>
            </w:pPr>
          </w:p>
        </w:tc>
        <w:tc>
          <w:tcPr>
            <w:tcW w:w="1009" w:type="dxa"/>
          </w:tcPr>
          <w:p w:rsidR="008F67CB" w:rsidRPr="008414C6" w:rsidRDefault="008F67CB" w:rsidP="00A740EA">
            <w:pPr>
              <w:snapToGrid w:val="0"/>
              <w:rPr>
                <w:rFonts w:ascii="华文细黑" w:eastAsia="华文细黑" w:hAnsi="华文细黑"/>
                <w:sz w:val="24"/>
              </w:rPr>
            </w:pPr>
          </w:p>
        </w:tc>
      </w:tr>
    </w:tbl>
    <w:p w:rsidR="008F67CB" w:rsidRPr="008414C6" w:rsidRDefault="008F67CB" w:rsidP="00A740EA">
      <w:pPr>
        <w:snapToGrid w:val="0"/>
        <w:jc w:val="left"/>
        <w:rPr>
          <w:rFonts w:ascii="华文细黑" w:eastAsia="华文细黑" w:hAnsi="华文细黑"/>
          <w:sz w:val="24"/>
          <w:szCs w:val="24"/>
        </w:rPr>
      </w:pPr>
    </w:p>
    <w:p w:rsidR="008F67CB" w:rsidRPr="008414C6" w:rsidRDefault="00941F5D" w:rsidP="00A740EA">
      <w:pPr>
        <w:snapToGrid w:val="0"/>
        <w:jc w:val="left"/>
        <w:rPr>
          <w:rFonts w:ascii="华文细黑" w:eastAsia="华文细黑" w:hAnsi="华文细黑"/>
          <w:sz w:val="24"/>
          <w:szCs w:val="24"/>
        </w:rPr>
      </w:pPr>
      <w:r w:rsidRPr="008414C6">
        <w:rPr>
          <w:rFonts w:ascii="华文细黑" w:eastAsia="华文细黑" w:hAnsi="华文细黑" w:hint="eastAsia"/>
          <w:sz w:val="24"/>
        </w:rPr>
        <w:t>投标人代表签字</w:t>
      </w:r>
    </w:p>
    <w:p w:rsidR="008F67CB" w:rsidRPr="008414C6" w:rsidRDefault="008F67CB" w:rsidP="00A740EA">
      <w:pPr>
        <w:snapToGrid w:val="0"/>
        <w:jc w:val="left"/>
        <w:rPr>
          <w:rFonts w:ascii="华文细黑" w:eastAsia="华文细黑" w:hAnsi="华文细黑"/>
          <w:sz w:val="24"/>
          <w:szCs w:val="24"/>
        </w:rPr>
      </w:pPr>
    </w:p>
    <w:p w:rsidR="008F67CB" w:rsidRPr="008414C6" w:rsidRDefault="008F67CB" w:rsidP="00A740EA">
      <w:pPr>
        <w:snapToGrid w:val="0"/>
        <w:jc w:val="left"/>
        <w:rPr>
          <w:rFonts w:ascii="华文细黑" w:eastAsia="华文细黑" w:hAnsi="华文细黑"/>
          <w:sz w:val="24"/>
          <w:szCs w:val="24"/>
        </w:rPr>
      </w:pPr>
    </w:p>
    <w:p w:rsidR="008F67CB" w:rsidRPr="008414C6" w:rsidRDefault="008F67CB" w:rsidP="00A740EA">
      <w:pPr>
        <w:snapToGrid w:val="0"/>
        <w:jc w:val="left"/>
        <w:rPr>
          <w:rFonts w:ascii="华文细黑" w:eastAsia="华文细黑" w:hAnsi="华文细黑"/>
          <w:sz w:val="24"/>
          <w:szCs w:val="24"/>
        </w:rPr>
      </w:pPr>
    </w:p>
    <w:p w:rsidR="008F67CB" w:rsidRPr="008414C6" w:rsidRDefault="008F67CB" w:rsidP="00A740EA">
      <w:pPr>
        <w:snapToGrid w:val="0"/>
        <w:jc w:val="left"/>
        <w:rPr>
          <w:rFonts w:ascii="华文细黑" w:eastAsia="华文细黑" w:hAnsi="华文细黑"/>
          <w:sz w:val="24"/>
          <w:szCs w:val="24"/>
        </w:rPr>
      </w:pPr>
    </w:p>
    <w:p w:rsidR="008F67CB" w:rsidRPr="008414C6" w:rsidRDefault="008F67CB" w:rsidP="00A740EA">
      <w:pPr>
        <w:snapToGrid w:val="0"/>
        <w:jc w:val="left"/>
        <w:rPr>
          <w:rFonts w:ascii="华文细黑" w:eastAsia="华文细黑" w:hAnsi="华文细黑"/>
          <w:sz w:val="24"/>
          <w:szCs w:val="24"/>
        </w:rPr>
      </w:pPr>
    </w:p>
    <w:sectPr w:rsidR="008F67CB" w:rsidRPr="008414C6">
      <w:headerReference w:type="even" r:id="rId11"/>
      <w:headerReference w:type="default" r:id="rId12"/>
      <w:footerReference w:type="default" r:id="rId13"/>
      <w:pgSz w:w="11906" w:h="16838"/>
      <w:pgMar w:top="1440" w:right="1080" w:bottom="1440" w:left="1080" w:header="426"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D7" w:rsidRDefault="00663BD7">
      <w:r>
        <w:separator/>
      </w:r>
    </w:p>
  </w:endnote>
  <w:endnote w:type="continuationSeparator" w:id="0">
    <w:p w:rsidR="00663BD7" w:rsidRDefault="0066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體簡體">
    <w:altName w:val="Microsoft JhengHei"/>
    <w:charset w:val="88"/>
    <w:family w:val="modern"/>
    <w:pitch w:val="default"/>
    <w:sig w:usb0="00000000" w:usb1="0000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8B" w:rsidRDefault="004D6F8B">
    <w:pPr>
      <w:pStyle w:val="aa"/>
      <w:jc w:val="right"/>
    </w:pPr>
  </w:p>
  <w:p w:rsidR="004D6F8B" w:rsidRDefault="004D6F8B">
    <w:pPr>
      <w:pStyle w:val="aa"/>
      <w:jc w:val="right"/>
    </w:pPr>
  </w:p>
  <w:p w:rsidR="004D6F8B" w:rsidRDefault="004D6F8B">
    <w:pPr>
      <w:pStyle w:val="aa"/>
    </w:pPr>
    <w:r>
      <w:rPr>
        <w:noProof/>
      </w:rPr>
      <w:drawing>
        <wp:inline distT="0" distB="0" distL="0" distR="0">
          <wp:extent cx="1670050" cy="158750"/>
          <wp:effectExtent l="19050" t="0" r="6350" b="0"/>
          <wp:docPr id="7" name="图片 7" descr="d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i1.jpg"/>
                  <pic:cNvPicPr>
                    <a:picLocks noChangeAspect="1" noChangeArrowheads="1"/>
                  </pic:cNvPicPr>
                </pic:nvPicPr>
                <pic:blipFill>
                  <a:blip r:embed="rId1"/>
                  <a:srcRect/>
                  <a:stretch>
                    <a:fillRect/>
                  </a:stretch>
                </pic:blipFill>
                <pic:spPr>
                  <a:xfrm>
                    <a:off x="0" y="0"/>
                    <a:ext cx="1670050" cy="158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D7" w:rsidRDefault="00663BD7">
      <w:r>
        <w:separator/>
      </w:r>
    </w:p>
  </w:footnote>
  <w:footnote w:type="continuationSeparator" w:id="0">
    <w:p w:rsidR="00663BD7" w:rsidRDefault="00663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2" w:type="dxa"/>
      <w:tblInd w:w="-1152" w:type="dxa"/>
      <w:tblBorders>
        <w:insideV w:val="single" w:sz="4" w:space="0" w:color="auto"/>
      </w:tblBorders>
      <w:tblLayout w:type="fixed"/>
      <w:tblLook w:val="04A0" w:firstRow="1" w:lastRow="0" w:firstColumn="1" w:lastColumn="0" w:noHBand="0" w:noVBand="1"/>
    </w:tblPr>
    <w:tblGrid>
      <w:gridCol w:w="1152"/>
      <w:gridCol w:w="8810"/>
    </w:tblGrid>
    <w:tr w:rsidR="004D6F8B">
      <w:tc>
        <w:tcPr>
          <w:tcW w:w="1152" w:type="dxa"/>
        </w:tcPr>
        <w:p w:rsidR="004D6F8B" w:rsidRDefault="004D6F8B">
          <w:pPr>
            <w:pStyle w:val="ab"/>
            <w:jc w:val="right"/>
            <w:rPr>
              <w:rFonts w:ascii="Cambria" w:hAnsi="Cambria"/>
              <w:b/>
              <w:kern w:val="2"/>
            </w:rPr>
          </w:pPr>
          <w:r>
            <w:rPr>
              <w:rFonts w:ascii="Cambria" w:hAnsi="Cambria"/>
              <w:kern w:val="2"/>
            </w:rPr>
            <w:fldChar w:fldCharType="begin"/>
          </w:r>
          <w:r>
            <w:rPr>
              <w:rFonts w:ascii="Cambria" w:hAnsi="Cambria"/>
              <w:kern w:val="2"/>
            </w:rPr>
            <w:instrText xml:space="preserve"> PAGE   \* MERGEFORMAT </w:instrText>
          </w:r>
          <w:r>
            <w:rPr>
              <w:rFonts w:ascii="Cambria" w:hAnsi="Cambria"/>
              <w:kern w:val="2"/>
            </w:rPr>
            <w:fldChar w:fldCharType="separate"/>
          </w:r>
          <w:r>
            <w:rPr>
              <w:rFonts w:ascii="Cambria" w:hAnsi="Cambria"/>
              <w:kern w:val="2"/>
            </w:rPr>
            <w:t>1</w:t>
          </w:r>
          <w:r>
            <w:rPr>
              <w:rFonts w:ascii="Cambria" w:hAnsi="Cambria"/>
              <w:kern w:val="2"/>
            </w:rPr>
            <w:fldChar w:fldCharType="end"/>
          </w:r>
        </w:p>
      </w:tc>
      <w:tc>
        <w:tcPr>
          <w:tcW w:w="8810" w:type="dxa"/>
        </w:tcPr>
        <w:p w:rsidR="004D6F8B" w:rsidRDefault="004D6F8B">
          <w:pPr>
            <w:pStyle w:val="ab"/>
            <w:rPr>
              <w:rFonts w:ascii="Cambria" w:hAnsi="Cambria"/>
              <w:kern w:val="2"/>
            </w:rPr>
          </w:pPr>
          <w:r>
            <w:rPr>
              <w:rFonts w:ascii="Cambria" w:hAnsi="Cambria"/>
              <w:kern w:val="2"/>
            </w:rPr>
            <w:t>[Type text]</w:t>
          </w:r>
        </w:p>
      </w:tc>
    </w:tr>
    <w:tr w:rsidR="004D6F8B">
      <w:tc>
        <w:tcPr>
          <w:tcW w:w="1152" w:type="dxa"/>
        </w:tcPr>
        <w:p w:rsidR="004D6F8B" w:rsidRDefault="004D6F8B">
          <w:pPr>
            <w:pStyle w:val="ab"/>
            <w:jc w:val="right"/>
            <w:rPr>
              <w:rFonts w:ascii="Cambria" w:hAnsi="Cambria"/>
              <w:b/>
              <w:kern w:val="2"/>
            </w:rPr>
          </w:pPr>
          <w:r>
            <w:rPr>
              <w:rFonts w:ascii="Cambria" w:hAnsi="Cambria"/>
              <w:kern w:val="2"/>
            </w:rPr>
            <w:fldChar w:fldCharType="begin"/>
          </w:r>
          <w:r>
            <w:rPr>
              <w:rFonts w:ascii="Cambria" w:hAnsi="Cambria"/>
              <w:kern w:val="2"/>
            </w:rPr>
            <w:instrText xml:space="preserve"> PAGE   \* MERGEFORMAT </w:instrText>
          </w:r>
          <w:r>
            <w:rPr>
              <w:rFonts w:ascii="Cambria" w:hAnsi="Cambria"/>
              <w:kern w:val="2"/>
            </w:rPr>
            <w:fldChar w:fldCharType="separate"/>
          </w:r>
          <w:r>
            <w:rPr>
              <w:rFonts w:ascii="Cambria" w:hAnsi="Cambria"/>
              <w:kern w:val="2"/>
            </w:rPr>
            <w:t>1</w:t>
          </w:r>
          <w:r>
            <w:rPr>
              <w:rFonts w:ascii="Cambria" w:hAnsi="Cambria"/>
              <w:kern w:val="2"/>
            </w:rPr>
            <w:fldChar w:fldCharType="end"/>
          </w:r>
        </w:p>
      </w:tc>
      <w:tc>
        <w:tcPr>
          <w:tcW w:w="8810" w:type="dxa"/>
        </w:tcPr>
        <w:p w:rsidR="004D6F8B" w:rsidRDefault="004D6F8B">
          <w:pPr>
            <w:pStyle w:val="ab"/>
            <w:rPr>
              <w:rFonts w:ascii="Cambria" w:hAnsi="Cambria"/>
              <w:kern w:val="2"/>
            </w:rPr>
          </w:pPr>
          <w:r>
            <w:rPr>
              <w:rFonts w:ascii="Cambria" w:hAnsi="Cambria"/>
              <w:kern w:val="2"/>
            </w:rPr>
            <w:t>[Type text]</w:t>
          </w:r>
        </w:p>
      </w:tc>
    </w:tr>
  </w:tbl>
  <w:p w:rsidR="004D6F8B" w:rsidRDefault="004D6F8B">
    <w:pPr>
      <w:pStyle w:val="ab"/>
      <w:tabs>
        <w:tab w:val="clear" w:pos="4153"/>
        <w:tab w:val="clear" w:pos="8306"/>
        <w:tab w:val="center" w:pos="4873"/>
        <w:tab w:val="right" w:pos="9746"/>
      </w:tabs>
    </w:pPr>
    <w:r>
      <w:t>[Type text]</w:t>
    </w:r>
    <w:r>
      <w:tab/>
      <w:t>[Type text]</w:t>
    </w:r>
    <w:r>
      <w:tab/>
      <w:t>[Type text]</w:t>
    </w:r>
  </w:p>
  <w:p w:rsidR="004D6F8B" w:rsidRDefault="004D6F8B">
    <w:pPr>
      <w:pStyle w:val="ab"/>
      <w:tabs>
        <w:tab w:val="clear" w:pos="4153"/>
        <w:tab w:val="clear" w:pos="8306"/>
        <w:tab w:val="center" w:pos="4873"/>
        <w:tab w:val="right" w:pos="9746"/>
      </w:tabs>
    </w:pPr>
    <w:r>
      <w:t>[Type text]</w:t>
    </w:r>
    <w:r>
      <w:tab/>
      <w:t>[Type text]</w:t>
    </w:r>
    <w:r>
      <w:tab/>
      <w:t>[Type text]</w:t>
    </w:r>
  </w:p>
  <w:p w:rsidR="004D6F8B" w:rsidRDefault="004D6F8B">
    <w:pPr>
      <w:pStyle w:val="ab"/>
    </w:pPr>
  </w:p>
  <w:p w:rsidR="004D6F8B" w:rsidRDefault="004D6F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8B" w:rsidRDefault="004D6F8B">
    <w:pPr>
      <w:pStyle w:val="ab"/>
      <w:pBdr>
        <w:bottom w:val="none" w:sz="0" w:space="0" w:color="auto"/>
      </w:pBdr>
      <w:jc w:val="right"/>
    </w:pPr>
  </w:p>
  <w:p w:rsidR="004D6F8B" w:rsidRDefault="004D6F8B">
    <w:pPr>
      <w:pStyle w:val="ab"/>
      <w:pBdr>
        <w:bottom w:val="none" w:sz="0" w:space="0" w:color="auto"/>
      </w:pBdr>
      <w:jc w:val="left"/>
    </w:pPr>
    <w:r>
      <w:rPr>
        <w:rFonts w:eastAsia="仿宋_GB2312"/>
        <w:noProof/>
      </w:rPr>
      <w:drawing>
        <wp:inline distT="0" distB="0" distL="0" distR="0">
          <wp:extent cx="1569720" cy="327660"/>
          <wp:effectExtent l="19050" t="0" r="0" b="0"/>
          <wp:docPr id="2" name="图片 1" descr="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副本"/>
                  <pic:cNvPicPr>
                    <a:picLocks noChangeAspect="1" noChangeArrowheads="1"/>
                  </pic:cNvPicPr>
                </pic:nvPicPr>
                <pic:blipFill>
                  <a:blip r:embed="rId1"/>
                  <a:srcRect/>
                  <a:stretch>
                    <a:fillRect/>
                  </a:stretch>
                </pic:blipFill>
                <pic:spPr>
                  <a:xfrm>
                    <a:off x="0" y="0"/>
                    <a:ext cx="1569720" cy="327660"/>
                  </a:xfrm>
                  <a:prstGeom prst="rect">
                    <a:avLst/>
                  </a:prstGeom>
                  <a:noFill/>
                  <a:ln w="9525">
                    <a:noFill/>
                    <a:miter lim="800000"/>
                    <a:headEnd/>
                    <a:tailEnd/>
                  </a:ln>
                </pic:spPr>
              </pic:pic>
            </a:graphicData>
          </a:graphic>
        </wp:inline>
      </w:drawing>
    </w:r>
    <w:r>
      <w:rPr>
        <w:noProof/>
      </w:rPr>
      <w:drawing>
        <wp:inline distT="0" distB="0" distL="0" distR="0">
          <wp:extent cx="1742440" cy="267335"/>
          <wp:effectExtent l="19050" t="0" r="0" b="0"/>
          <wp:docPr id="4" name="图片 4" descr="w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b2"/>
                  <pic:cNvPicPr>
                    <a:picLocks noChangeAspect="1" noChangeArrowheads="1"/>
                  </pic:cNvPicPr>
                </pic:nvPicPr>
                <pic:blipFill>
                  <a:blip r:embed="rId2"/>
                  <a:srcRect/>
                  <a:stretch>
                    <a:fillRect/>
                  </a:stretch>
                </pic:blipFill>
                <pic:spPr>
                  <a:xfrm>
                    <a:off x="0" y="0"/>
                    <a:ext cx="1742440" cy="267335"/>
                  </a:xfrm>
                  <a:prstGeom prst="rect">
                    <a:avLst/>
                  </a:prstGeom>
                  <a:noFill/>
                  <a:ln w="9525">
                    <a:noFill/>
                    <a:miter lim="800000"/>
                    <a:headEnd/>
                    <a:tailEnd/>
                  </a:ln>
                </pic:spPr>
              </pic:pic>
            </a:graphicData>
          </a:graphic>
        </wp:inline>
      </w:drawing>
    </w:r>
  </w:p>
  <w:p w:rsidR="004D6F8B" w:rsidRDefault="004D6F8B">
    <w:pPr>
      <w:pStyle w:val="ab"/>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C7"/>
    <w:multiLevelType w:val="multilevel"/>
    <w:tmpl w:val="00F15DC7"/>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6E81E96"/>
    <w:multiLevelType w:val="hybridMultilevel"/>
    <w:tmpl w:val="6CA682FE"/>
    <w:lvl w:ilvl="0" w:tplc="B5A2B6C4">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EE18D8"/>
    <w:multiLevelType w:val="hybridMultilevel"/>
    <w:tmpl w:val="68DE856A"/>
    <w:lvl w:ilvl="0" w:tplc="9BF47A5A">
      <w:start w:val="1"/>
      <w:numFmt w:val="lowerLetter"/>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
    <w:nsid w:val="0DCA2DBF"/>
    <w:multiLevelType w:val="multilevel"/>
    <w:tmpl w:val="0DCA2DBF"/>
    <w:lvl w:ilvl="0">
      <w:start w:val="1"/>
      <w:numFmt w:val="chineseCountingThousand"/>
      <w:lvlText w:val="%1、"/>
      <w:lvlJc w:val="left"/>
      <w:pPr>
        <w:tabs>
          <w:tab w:val="left" w:pos="1140"/>
        </w:tabs>
        <w:ind w:left="1140" w:hanging="720"/>
      </w:pPr>
      <w:rPr>
        <w:rFonts w:ascii="Arial" w:hAnsi="Arial" w:cs="Arial" w:hint="default"/>
      </w:rPr>
    </w:lvl>
    <w:lvl w:ilvl="1">
      <w:start w:val="1"/>
      <w:numFmt w:val="japaneseCounting"/>
      <w:lvlText w:val="%2、"/>
      <w:lvlJc w:val="left"/>
      <w:pPr>
        <w:tabs>
          <w:tab w:val="left" w:pos="1380"/>
        </w:tabs>
        <w:ind w:left="1380" w:hanging="9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11812D5E"/>
    <w:multiLevelType w:val="hybridMultilevel"/>
    <w:tmpl w:val="6D12C3C2"/>
    <w:lvl w:ilvl="0" w:tplc="C84464E0">
      <w:start w:val="1"/>
      <w:numFmt w:val="decimal"/>
      <w:lvlText w:val="（%1）"/>
      <w:lvlJc w:val="left"/>
      <w:pPr>
        <w:ind w:left="720" w:hanging="720"/>
      </w:pPr>
      <w:rPr>
        <w:rFonts w:ascii="华文细黑" w:eastAsia="华文细黑" w:hAnsi="华文细黑"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474E52"/>
    <w:multiLevelType w:val="multilevel"/>
    <w:tmpl w:val="12474E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C69167D"/>
    <w:multiLevelType w:val="multilevel"/>
    <w:tmpl w:val="1C69167D"/>
    <w:lvl w:ilvl="0">
      <w:start w:val="1"/>
      <w:numFmt w:val="decimal"/>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F000474"/>
    <w:multiLevelType w:val="multilevel"/>
    <w:tmpl w:val="1F00047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210452D7"/>
    <w:multiLevelType w:val="hybridMultilevel"/>
    <w:tmpl w:val="0B9220FA"/>
    <w:lvl w:ilvl="0" w:tplc="7A72FFEA">
      <w:start w:val="1"/>
      <w:numFmt w:val="decimal"/>
      <w:lvlText w:val="（%1）"/>
      <w:lvlJc w:val="left"/>
      <w:pPr>
        <w:ind w:left="720" w:hanging="720"/>
      </w:pPr>
      <w:rPr>
        <w:rFonts w:ascii="华文细黑" w:eastAsia="华文细黑" w:hAnsi="华文细黑"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2CA5551"/>
    <w:multiLevelType w:val="multilevel"/>
    <w:tmpl w:val="22CA55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2F65F07"/>
    <w:multiLevelType w:val="multilevel"/>
    <w:tmpl w:val="22F65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77C6A5E"/>
    <w:multiLevelType w:val="multilevel"/>
    <w:tmpl w:val="277C6A5E"/>
    <w:lvl w:ilvl="0">
      <w:start w:val="1"/>
      <w:numFmt w:val="decimal"/>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7CC6B99"/>
    <w:multiLevelType w:val="multilevel"/>
    <w:tmpl w:val="2856AF42"/>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9D339DE"/>
    <w:multiLevelType w:val="hybridMultilevel"/>
    <w:tmpl w:val="E69EB842"/>
    <w:lvl w:ilvl="0" w:tplc="7A72FFEA">
      <w:start w:val="1"/>
      <w:numFmt w:val="decimal"/>
      <w:lvlText w:val="（%1）"/>
      <w:lvlJc w:val="left"/>
      <w:pPr>
        <w:ind w:left="720" w:hanging="720"/>
      </w:pPr>
      <w:rPr>
        <w:rFonts w:ascii="华文细黑" w:eastAsia="华文细黑" w:hAnsi="华文细黑"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B88452A"/>
    <w:multiLevelType w:val="multilevel"/>
    <w:tmpl w:val="2B88452A"/>
    <w:lvl w:ilvl="0">
      <w:start w:val="1"/>
      <w:numFmt w:val="chineseCountingThousand"/>
      <w:lvlText w:val="%1、"/>
      <w:lvlJc w:val="left"/>
      <w:pPr>
        <w:tabs>
          <w:tab w:val="left" w:pos="1140"/>
        </w:tabs>
        <w:ind w:left="1140" w:hanging="720"/>
      </w:pPr>
      <w:rPr>
        <w:rFonts w:ascii="Arial" w:hAnsi="Arial" w:cs="Arial" w:hint="default"/>
      </w:rPr>
    </w:lvl>
    <w:lvl w:ilvl="1">
      <w:start w:val="1"/>
      <w:numFmt w:val="japaneseCounting"/>
      <w:lvlText w:val="%2、"/>
      <w:lvlJc w:val="left"/>
      <w:pPr>
        <w:tabs>
          <w:tab w:val="left" w:pos="1380"/>
        </w:tabs>
        <w:ind w:left="1380" w:hanging="9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2E662859"/>
    <w:multiLevelType w:val="multilevel"/>
    <w:tmpl w:val="2E662859"/>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5042A20"/>
    <w:multiLevelType w:val="multilevel"/>
    <w:tmpl w:val="DCFEA410"/>
    <w:lvl w:ilvl="0">
      <w:start w:val="3"/>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decimal"/>
      <w:lvlText w:val="%3)"/>
      <w:lvlJc w:val="left"/>
      <w:pPr>
        <w:ind w:left="1260" w:hanging="420"/>
      </w:pPr>
      <w:rPr>
        <w:rFonts w:hint="eastAsia"/>
      </w:rPr>
    </w:lvl>
    <w:lvl w:ilvl="3">
      <w:start w:val="1"/>
      <w:numFmt w:val="lowerLetter"/>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38DA54F1"/>
    <w:multiLevelType w:val="multilevel"/>
    <w:tmpl w:val="38DA54F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A6F694E"/>
    <w:multiLevelType w:val="multilevel"/>
    <w:tmpl w:val="38DA54F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B8475AD"/>
    <w:multiLevelType w:val="multilevel"/>
    <w:tmpl w:val="3B8475AD"/>
    <w:lvl w:ilvl="0">
      <w:start w:val="1"/>
      <w:numFmt w:val="decimal"/>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C653776"/>
    <w:multiLevelType w:val="multilevel"/>
    <w:tmpl w:val="3C65377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4663E26"/>
    <w:multiLevelType w:val="multilevel"/>
    <w:tmpl w:val="44663E26"/>
    <w:lvl w:ilvl="0">
      <w:start w:val="1"/>
      <w:numFmt w:val="decimal"/>
      <w:lvlText w:val="%1."/>
      <w:lvlJc w:val="left"/>
      <w:pPr>
        <w:ind w:left="420" w:hanging="420"/>
      </w:pPr>
    </w:lvl>
    <w:lvl w:ilvl="1">
      <w:start w:val="1"/>
      <w:numFmt w:val="decimal"/>
      <w:lvlText w:val="%2."/>
      <w:lvlJc w:val="left"/>
      <w:pPr>
        <w:ind w:left="840" w:hanging="420"/>
      </w:pPr>
      <w:rPr>
        <w:rFont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decimal"/>
      <w:lvlText w:val="%5、"/>
      <w:lvlJc w:val="left"/>
      <w:pPr>
        <w:ind w:left="2400" w:hanging="720"/>
      </w:pPr>
      <w:rPr>
        <w:rFonts w:hint="default"/>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75A1116"/>
    <w:multiLevelType w:val="multilevel"/>
    <w:tmpl w:val="475A11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9E64290"/>
    <w:multiLevelType w:val="hybridMultilevel"/>
    <w:tmpl w:val="675211D6"/>
    <w:lvl w:ilvl="0" w:tplc="7A72FFEA">
      <w:start w:val="1"/>
      <w:numFmt w:val="decimal"/>
      <w:lvlText w:val="（%1）"/>
      <w:lvlJc w:val="left"/>
      <w:pPr>
        <w:ind w:left="720" w:hanging="720"/>
      </w:pPr>
      <w:rPr>
        <w:rFonts w:ascii="华文细黑" w:eastAsia="华文细黑" w:hAnsi="华文细黑"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AD52478"/>
    <w:multiLevelType w:val="multilevel"/>
    <w:tmpl w:val="4AD52478"/>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C2B47E7"/>
    <w:multiLevelType w:val="multilevel"/>
    <w:tmpl w:val="4C2B47E7"/>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D9062F8"/>
    <w:multiLevelType w:val="multilevel"/>
    <w:tmpl w:val="4D9062F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30952B1"/>
    <w:multiLevelType w:val="hybridMultilevel"/>
    <w:tmpl w:val="87A43546"/>
    <w:lvl w:ilvl="0" w:tplc="7A72FFEA">
      <w:start w:val="1"/>
      <w:numFmt w:val="decimal"/>
      <w:lvlText w:val="（%1）"/>
      <w:lvlJc w:val="left"/>
      <w:pPr>
        <w:ind w:left="720" w:hanging="720"/>
      </w:pPr>
      <w:rPr>
        <w:rFonts w:ascii="华文细黑" w:eastAsia="华文细黑" w:hAnsi="华文细黑"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43B11BD"/>
    <w:multiLevelType w:val="multilevel"/>
    <w:tmpl w:val="543B11B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9F2DAF8"/>
    <w:multiLevelType w:val="singleLevel"/>
    <w:tmpl w:val="59F2DAF8"/>
    <w:lvl w:ilvl="0">
      <w:start w:val="1"/>
      <w:numFmt w:val="decimal"/>
      <w:lvlText w:val="(%1)"/>
      <w:lvlJc w:val="left"/>
      <w:pPr>
        <w:tabs>
          <w:tab w:val="left" w:pos="420"/>
        </w:tabs>
        <w:ind w:left="425" w:hanging="425"/>
      </w:pPr>
      <w:rPr>
        <w:rFonts w:hint="default"/>
      </w:rPr>
    </w:lvl>
  </w:abstractNum>
  <w:abstractNum w:abstractNumId="30">
    <w:nsid w:val="59F2DB24"/>
    <w:multiLevelType w:val="singleLevel"/>
    <w:tmpl w:val="59F2DB24"/>
    <w:lvl w:ilvl="0">
      <w:start w:val="1"/>
      <w:numFmt w:val="lowerLetter"/>
      <w:lvlText w:val="%1."/>
      <w:lvlJc w:val="left"/>
      <w:pPr>
        <w:tabs>
          <w:tab w:val="left" w:pos="312"/>
        </w:tabs>
      </w:pPr>
    </w:lvl>
  </w:abstractNum>
  <w:abstractNum w:abstractNumId="31">
    <w:nsid w:val="5E146A2B"/>
    <w:multiLevelType w:val="multilevel"/>
    <w:tmpl w:val="5E146A2B"/>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2E544F8"/>
    <w:multiLevelType w:val="multilevel"/>
    <w:tmpl w:val="62E544F8"/>
    <w:lvl w:ilvl="0">
      <w:start w:val="1"/>
      <w:numFmt w:val="chineseCountingThousand"/>
      <w:pStyle w:val="1"/>
      <w:suff w:val="nothing"/>
      <w:lvlText w:val="第%1章"/>
      <w:lvlJc w:val="left"/>
      <w:pPr>
        <w:ind w:left="0" w:firstLine="0"/>
      </w:pPr>
      <w:rPr>
        <w:rFonts w:ascii="华文细黑" w:eastAsia="华文细黑" w:hAnsi="华文细黑"/>
        <w:sz w:val="30"/>
        <w:szCs w:val="3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3">
    <w:nsid w:val="685C5F26"/>
    <w:multiLevelType w:val="hybridMultilevel"/>
    <w:tmpl w:val="E222C546"/>
    <w:lvl w:ilvl="0" w:tplc="BA0E56A8">
      <w:start w:val="1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101009C"/>
    <w:multiLevelType w:val="multilevel"/>
    <w:tmpl w:val="7101009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710110F9"/>
    <w:multiLevelType w:val="multilevel"/>
    <w:tmpl w:val="710110F9"/>
    <w:lvl w:ilvl="0">
      <w:start w:val="1"/>
      <w:numFmt w:val="decimal"/>
      <w:lvlText w:val="%1."/>
      <w:lvlJc w:val="left"/>
      <w:pPr>
        <w:ind w:left="2036" w:hanging="360"/>
      </w:pPr>
      <w:rPr>
        <w:rFonts w:hint="default"/>
      </w:rPr>
    </w:lvl>
    <w:lvl w:ilvl="1">
      <w:start w:val="1"/>
      <w:numFmt w:val="lowerLetter"/>
      <w:lvlText w:val="%2)"/>
      <w:lvlJc w:val="left"/>
      <w:pPr>
        <w:ind w:left="2516" w:hanging="420"/>
      </w:pPr>
    </w:lvl>
    <w:lvl w:ilvl="2">
      <w:start w:val="1"/>
      <w:numFmt w:val="lowerRoman"/>
      <w:lvlText w:val="%3."/>
      <w:lvlJc w:val="right"/>
      <w:pPr>
        <w:ind w:left="2936" w:hanging="420"/>
      </w:pPr>
    </w:lvl>
    <w:lvl w:ilvl="3">
      <w:start w:val="1"/>
      <w:numFmt w:val="decimal"/>
      <w:lvlText w:val="%4."/>
      <w:lvlJc w:val="left"/>
      <w:pPr>
        <w:ind w:left="3356" w:hanging="420"/>
      </w:pPr>
    </w:lvl>
    <w:lvl w:ilvl="4">
      <w:start w:val="1"/>
      <w:numFmt w:val="lowerLetter"/>
      <w:lvlText w:val="%5)"/>
      <w:lvlJc w:val="left"/>
      <w:pPr>
        <w:ind w:left="3776" w:hanging="420"/>
      </w:pPr>
    </w:lvl>
    <w:lvl w:ilvl="5">
      <w:start w:val="1"/>
      <w:numFmt w:val="lowerRoman"/>
      <w:lvlText w:val="%6."/>
      <w:lvlJc w:val="right"/>
      <w:pPr>
        <w:ind w:left="4196" w:hanging="420"/>
      </w:pPr>
    </w:lvl>
    <w:lvl w:ilvl="6">
      <w:start w:val="1"/>
      <w:numFmt w:val="decimal"/>
      <w:lvlText w:val="%7."/>
      <w:lvlJc w:val="left"/>
      <w:pPr>
        <w:ind w:left="4616" w:hanging="420"/>
      </w:pPr>
    </w:lvl>
    <w:lvl w:ilvl="7">
      <w:start w:val="1"/>
      <w:numFmt w:val="lowerLetter"/>
      <w:lvlText w:val="%8)"/>
      <w:lvlJc w:val="left"/>
      <w:pPr>
        <w:ind w:left="5036" w:hanging="420"/>
      </w:pPr>
    </w:lvl>
    <w:lvl w:ilvl="8">
      <w:start w:val="1"/>
      <w:numFmt w:val="lowerRoman"/>
      <w:lvlText w:val="%9."/>
      <w:lvlJc w:val="right"/>
      <w:pPr>
        <w:ind w:left="5456" w:hanging="420"/>
      </w:pPr>
    </w:lvl>
  </w:abstractNum>
  <w:abstractNum w:abstractNumId="36">
    <w:nsid w:val="71977B26"/>
    <w:multiLevelType w:val="hybridMultilevel"/>
    <w:tmpl w:val="499EB94C"/>
    <w:lvl w:ilvl="0" w:tplc="7A72FFEA">
      <w:start w:val="1"/>
      <w:numFmt w:val="decimal"/>
      <w:lvlText w:val="（%1）"/>
      <w:lvlJc w:val="left"/>
      <w:pPr>
        <w:ind w:left="720" w:hanging="720"/>
      </w:pPr>
      <w:rPr>
        <w:rFonts w:ascii="华文细黑" w:eastAsia="华文细黑" w:hAnsi="华文细黑"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5C67EA7"/>
    <w:multiLevelType w:val="multilevel"/>
    <w:tmpl w:val="75C67E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7F4C5F71"/>
    <w:multiLevelType w:val="multilevel"/>
    <w:tmpl w:val="7F4C5F71"/>
    <w:lvl w:ilvl="0">
      <w:start w:val="1"/>
      <w:numFmt w:val="decimal"/>
      <w:lvlText w:val="%1."/>
      <w:lvlJc w:val="left"/>
      <w:pPr>
        <w:ind w:left="2040" w:hanging="360"/>
      </w:pPr>
      <w:rPr>
        <w:rFonts w:ascii="华文细黑" w:eastAsia="华文细黑" w:hAnsi="华文细黑"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num w:numId="1">
    <w:abstractNumId w:val="32"/>
  </w:num>
  <w:num w:numId="2">
    <w:abstractNumId w:val="22"/>
  </w:num>
  <w:num w:numId="3">
    <w:abstractNumId w:val="21"/>
  </w:num>
  <w:num w:numId="4">
    <w:abstractNumId w:val="35"/>
  </w:num>
  <w:num w:numId="5">
    <w:abstractNumId w:val="38"/>
  </w:num>
  <w:num w:numId="6">
    <w:abstractNumId w:val="19"/>
  </w:num>
  <w:num w:numId="7">
    <w:abstractNumId w:val="17"/>
  </w:num>
  <w:num w:numId="8">
    <w:abstractNumId w:val="20"/>
  </w:num>
  <w:num w:numId="9">
    <w:abstractNumId w:val="11"/>
  </w:num>
  <w:num w:numId="10">
    <w:abstractNumId w:val="5"/>
  </w:num>
  <w:num w:numId="11">
    <w:abstractNumId w:val="9"/>
  </w:num>
  <w:num w:numId="12">
    <w:abstractNumId w:val="10"/>
  </w:num>
  <w:num w:numId="13">
    <w:abstractNumId w:val="24"/>
  </w:num>
  <w:num w:numId="14">
    <w:abstractNumId w:val="31"/>
  </w:num>
  <w:num w:numId="15">
    <w:abstractNumId w:val="28"/>
  </w:num>
  <w:num w:numId="16">
    <w:abstractNumId w:val="26"/>
  </w:num>
  <w:num w:numId="17">
    <w:abstractNumId w:val="0"/>
  </w:num>
  <w:num w:numId="18">
    <w:abstractNumId w:val="15"/>
  </w:num>
  <w:num w:numId="19">
    <w:abstractNumId w:val="25"/>
  </w:num>
  <w:num w:numId="20">
    <w:abstractNumId w:val="6"/>
  </w:num>
  <w:num w:numId="21">
    <w:abstractNumId w:val="3"/>
  </w:num>
  <w:num w:numId="22">
    <w:abstractNumId w:val="14"/>
  </w:num>
  <w:num w:numId="23">
    <w:abstractNumId w:val="16"/>
  </w:num>
  <w:num w:numId="24">
    <w:abstractNumId w:val="2"/>
  </w:num>
  <w:num w:numId="25">
    <w:abstractNumId w:val="33"/>
  </w:num>
  <w:num w:numId="26">
    <w:abstractNumId w:val="34"/>
  </w:num>
  <w:num w:numId="27">
    <w:abstractNumId w:val="7"/>
  </w:num>
  <w:num w:numId="28">
    <w:abstractNumId w:val="29"/>
  </w:num>
  <w:num w:numId="29">
    <w:abstractNumId w:val="30"/>
  </w:num>
  <w:num w:numId="30">
    <w:abstractNumId w:val="37"/>
  </w:num>
  <w:num w:numId="31">
    <w:abstractNumId w:val="1"/>
  </w:num>
  <w:num w:numId="32">
    <w:abstractNumId w:val="18"/>
  </w:num>
  <w:num w:numId="33">
    <w:abstractNumId w:val="36"/>
  </w:num>
  <w:num w:numId="34">
    <w:abstractNumId w:val="4"/>
  </w:num>
  <w:num w:numId="35">
    <w:abstractNumId w:val="27"/>
  </w:num>
  <w:num w:numId="36">
    <w:abstractNumId w:val="23"/>
  </w:num>
  <w:num w:numId="37">
    <w:abstractNumId w:val="13"/>
  </w:num>
  <w:num w:numId="38">
    <w:abstractNumId w:val="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F"/>
    <w:rsid w:val="000217A7"/>
    <w:rsid w:val="0002279C"/>
    <w:rsid w:val="00027018"/>
    <w:rsid w:val="000733B5"/>
    <w:rsid w:val="00074183"/>
    <w:rsid w:val="0007664C"/>
    <w:rsid w:val="000824BC"/>
    <w:rsid w:val="000A1261"/>
    <w:rsid w:val="000A14C3"/>
    <w:rsid w:val="000D00E5"/>
    <w:rsid w:val="000E521E"/>
    <w:rsid w:val="000F1E94"/>
    <w:rsid w:val="000F34E6"/>
    <w:rsid w:val="001052B0"/>
    <w:rsid w:val="00105FEC"/>
    <w:rsid w:val="00114706"/>
    <w:rsid w:val="00120DA2"/>
    <w:rsid w:val="0015209E"/>
    <w:rsid w:val="00160F0E"/>
    <w:rsid w:val="00165E32"/>
    <w:rsid w:val="00175E48"/>
    <w:rsid w:val="001805D8"/>
    <w:rsid w:val="001C4276"/>
    <w:rsid w:val="001D244F"/>
    <w:rsid w:val="001E1A43"/>
    <w:rsid w:val="002073C6"/>
    <w:rsid w:val="00210B32"/>
    <w:rsid w:val="00223B0C"/>
    <w:rsid w:val="0023326D"/>
    <w:rsid w:val="00250828"/>
    <w:rsid w:val="00252581"/>
    <w:rsid w:val="002556B8"/>
    <w:rsid w:val="00276199"/>
    <w:rsid w:val="002914E5"/>
    <w:rsid w:val="00293AE5"/>
    <w:rsid w:val="002A455F"/>
    <w:rsid w:val="002E07D3"/>
    <w:rsid w:val="002E3732"/>
    <w:rsid w:val="002F5986"/>
    <w:rsid w:val="0031177A"/>
    <w:rsid w:val="0033121C"/>
    <w:rsid w:val="003359B4"/>
    <w:rsid w:val="0034032D"/>
    <w:rsid w:val="00341B59"/>
    <w:rsid w:val="003716AA"/>
    <w:rsid w:val="003824E9"/>
    <w:rsid w:val="00385298"/>
    <w:rsid w:val="003A0899"/>
    <w:rsid w:val="003A186A"/>
    <w:rsid w:val="003C6405"/>
    <w:rsid w:val="003D4209"/>
    <w:rsid w:val="003E59F1"/>
    <w:rsid w:val="003F3EE8"/>
    <w:rsid w:val="003F6EB6"/>
    <w:rsid w:val="00405770"/>
    <w:rsid w:val="0041044D"/>
    <w:rsid w:val="004167AB"/>
    <w:rsid w:val="00451E8E"/>
    <w:rsid w:val="004576D6"/>
    <w:rsid w:val="004578F6"/>
    <w:rsid w:val="00482174"/>
    <w:rsid w:val="00492116"/>
    <w:rsid w:val="004A2FF7"/>
    <w:rsid w:val="004C0F3A"/>
    <w:rsid w:val="004C34A4"/>
    <w:rsid w:val="004C4D29"/>
    <w:rsid w:val="004D537B"/>
    <w:rsid w:val="004D6F8B"/>
    <w:rsid w:val="004E49CE"/>
    <w:rsid w:val="004E4F4F"/>
    <w:rsid w:val="004F7F5B"/>
    <w:rsid w:val="005174CB"/>
    <w:rsid w:val="005336BF"/>
    <w:rsid w:val="00533967"/>
    <w:rsid w:val="00536E20"/>
    <w:rsid w:val="00542859"/>
    <w:rsid w:val="00554176"/>
    <w:rsid w:val="005637B7"/>
    <w:rsid w:val="00572B3D"/>
    <w:rsid w:val="0057772C"/>
    <w:rsid w:val="00577AF0"/>
    <w:rsid w:val="005868C1"/>
    <w:rsid w:val="005978AC"/>
    <w:rsid w:val="005A6B97"/>
    <w:rsid w:val="005B0D0A"/>
    <w:rsid w:val="005B4441"/>
    <w:rsid w:val="005C2CC6"/>
    <w:rsid w:val="005E197F"/>
    <w:rsid w:val="005E29CB"/>
    <w:rsid w:val="005F7658"/>
    <w:rsid w:val="00606F0E"/>
    <w:rsid w:val="00625C1F"/>
    <w:rsid w:val="006355F1"/>
    <w:rsid w:val="006402C8"/>
    <w:rsid w:val="00663BD7"/>
    <w:rsid w:val="00695DC9"/>
    <w:rsid w:val="00695F61"/>
    <w:rsid w:val="006964C4"/>
    <w:rsid w:val="006A5A32"/>
    <w:rsid w:val="006B1028"/>
    <w:rsid w:val="006C0256"/>
    <w:rsid w:val="006C44A6"/>
    <w:rsid w:val="006D48D3"/>
    <w:rsid w:val="006F426E"/>
    <w:rsid w:val="00705294"/>
    <w:rsid w:val="00706F89"/>
    <w:rsid w:val="007124AE"/>
    <w:rsid w:val="007145A4"/>
    <w:rsid w:val="007164DF"/>
    <w:rsid w:val="0072146B"/>
    <w:rsid w:val="007313E1"/>
    <w:rsid w:val="007356C9"/>
    <w:rsid w:val="00757D87"/>
    <w:rsid w:val="007646E0"/>
    <w:rsid w:val="007659BD"/>
    <w:rsid w:val="00773B0F"/>
    <w:rsid w:val="00775C24"/>
    <w:rsid w:val="007A0BD9"/>
    <w:rsid w:val="007A1922"/>
    <w:rsid w:val="007B0C77"/>
    <w:rsid w:val="007C2B5D"/>
    <w:rsid w:val="007C3ABF"/>
    <w:rsid w:val="007C564B"/>
    <w:rsid w:val="008414C6"/>
    <w:rsid w:val="00842BC6"/>
    <w:rsid w:val="0086007E"/>
    <w:rsid w:val="0086325D"/>
    <w:rsid w:val="00871EB2"/>
    <w:rsid w:val="008B4236"/>
    <w:rsid w:val="008B66D4"/>
    <w:rsid w:val="008C0C0B"/>
    <w:rsid w:val="008F67CB"/>
    <w:rsid w:val="00906B2A"/>
    <w:rsid w:val="00923F30"/>
    <w:rsid w:val="00926E63"/>
    <w:rsid w:val="009402DF"/>
    <w:rsid w:val="00941F5D"/>
    <w:rsid w:val="00970B28"/>
    <w:rsid w:val="00975C0B"/>
    <w:rsid w:val="009A1CCF"/>
    <w:rsid w:val="009D3950"/>
    <w:rsid w:val="009F6F32"/>
    <w:rsid w:val="00A358BC"/>
    <w:rsid w:val="00A7120C"/>
    <w:rsid w:val="00A740EA"/>
    <w:rsid w:val="00AA24EB"/>
    <w:rsid w:val="00AB19F1"/>
    <w:rsid w:val="00AC1AB3"/>
    <w:rsid w:val="00AC7B0F"/>
    <w:rsid w:val="00AE21BB"/>
    <w:rsid w:val="00AE505F"/>
    <w:rsid w:val="00B01C4D"/>
    <w:rsid w:val="00B13543"/>
    <w:rsid w:val="00B22596"/>
    <w:rsid w:val="00B37D93"/>
    <w:rsid w:val="00B37EBD"/>
    <w:rsid w:val="00B42873"/>
    <w:rsid w:val="00B5175B"/>
    <w:rsid w:val="00B65B5E"/>
    <w:rsid w:val="00B70DAC"/>
    <w:rsid w:val="00B7467B"/>
    <w:rsid w:val="00B80CB7"/>
    <w:rsid w:val="00B81C5E"/>
    <w:rsid w:val="00BD1A31"/>
    <w:rsid w:val="00BE2DBC"/>
    <w:rsid w:val="00C039E5"/>
    <w:rsid w:val="00C0760B"/>
    <w:rsid w:val="00C209C9"/>
    <w:rsid w:val="00C36F88"/>
    <w:rsid w:val="00C442C3"/>
    <w:rsid w:val="00C5696B"/>
    <w:rsid w:val="00C6039A"/>
    <w:rsid w:val="00C6325B"/>
    <w:rsid w:val="00C72FFC"/>
    <w:rsid w:val="00C91091"/>
    <w:rsid w:val="00C91431"/>
    <w:rsid w:val="00C93603"/>
    <w:rsid w:val="00CD63EF"/>
    <w:rsid w:val="00D03483"/>
    <w:rsid w:val="00D128C8"/>
    <w:rsid w:val="00D2579C"/>
    <w:rsid w:val="00D45BA3"/>
    <w:rsid w:val="00D62518"/>
    <w:rsid w:val="00D72E33"/>
    <w:rsid w:val="00D91179"/>
    <w:rsid w:val="00D95DC2"/>
    <w:rsid w:val="00DA1554"/>
    <w:rsid w:val="00DD6B86"/>
    <w:rsid w:val="00DE4E74"/>
    <w:rsid w:val="00E22B5A"/>
    <w:rsid w:val="00E348E9"/>
    <w:rsid w:val="00E4697D"/>
    <w:rsid w:val="00E57036"/>
    <w:rsid w:val="00E62B37"/>
    <w:rsid w:val="00E7688E"/>
    <w:rsid w:val="00E86F8E"/>
    <w:rsid w:val="00EA7C2C"/>
    <w:rsid w:val="00EB1610"/>
    <w:rsid w:val="00EC72D2"/>
    <w:rsid w:val="00EC7BA1"/>
    <w:rsid w:val="00EF54D4"/>
    <w:rsid w:val="00F0173E"/>
    <w:rsid w:val="00F72DB3"/>
    <w:rsid w:val="00F82483"/>
    <w:rsid w:val="00F92C8A"/>
    <w:rsid w:val="00FA3A63"/>
    <w:rsid w:val="00FA631F"/>
    <w:rsid w:val="00FF3048"/>
    <w:rsid w:val="2F53398F"/>
    <w:rsid w:val="3B1622C7"/>
    <w:rsid w:val="695A7C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Date" w:semiHidden="0" w:uiPriority="0" w:unhideWhenUsed="0" w:qFormat="1"/>
    <w:lsdException w:name="Block Tex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uiPriority="0"/>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1"/>
    <w:uiPriority w:val="99"/>
    <w:unhideWhenUsed/>
    <w:qFormat/>
    <w:pPr>
      <w:jc w:val="left"/>
    </w:pPr>
  </w:style>
  <w:style w:type="paragraph" w:styleId="a5">
    <w:name w:val="Body Text"/>
    <w:basedOn w:val="a"/>
    <w:link w:val="Char0"/>
    <w:unhideWhenUsed/>
    <w:qFormat/>
    <w:pPr>
      <w:spacing w:after="120"/>
    </w:pPr>
    <w:rPr>
      <w:rFonts w:ascii="Times New Roman" w:hAnsi="Times New Roman"/>
      <w:kern w:val="0"/>
      <w:sz w:val="20"/>
      <w:szCs w:val="24"/>
    </w:rPr>
  </w:style>
  <w:style w:type="paragraph" w:styleId="a6">
    <w:name w:val="Block Text"/>
    <w:basedOn w:val="a"/>
    <w:qFormat/>
    <w:pPr>
      <w:widowControl/>
      <w:ind w:left="-90" w:right="-108"/>
    </w:pPr>
    <w:rPr>
      <w:rFonts w:ascii="Times New Roman" w:hAnsi="Times New Roman"/>
      <w:kern w:val="0"/>
      <w:sz w:val="22"/>
      <w:szCs w:val="20"/>
      <w:lang w:val="en-GB" w:eastAsia="en-US"/>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7">
    <w:name w:val="Date"/>
    <w:basedOn w:val="a"/>
    <w:next w:val="a"/>
    <w:link w:val="Char2"/>
    <w:qFormat/>
    <w:rPr>
      <w:rFonts w:ascii="Times New Roman" w:hAnsi="Times New Roman"/>
      <w:sz w:val="28"/>
      <w:szCs w:val="20"/>
    </w:rPr>
  </w:style>
  <w:style w:type="paragraph" w:styleId="a8">
    <w:name w:val="endnote text"/>
    <w:basedOn w:val="a"/>
    <w:link w:val="Char3"/>
    <w:uiPriority w:val="99"/>
    <w:semiHidden/>
    <w:unhideWhenUsed/>
    <w:pPr>
      <w:snapToGrid w:val="0"/>
      <w:jc w:val="left"/>
    </w:pPr>
  </w:style>
  <w:style w:type="paragraph" w:styleId="a9">
    <w:name w:val="Balloon Text"/>
    <w:basedOn w:val="a"/>
    <w:link w:val="Char4"/>
    <w:uiPriority w:val="99"/>
    <w:semiHidden/>
    <w:unhideWhenUsed/>
    <w:qFormat/>
    <w:rPr>
      <w:kern w:val="0"/>
      <w:sz w:val="18"/>
      <w:szCs w:val="18"/>
    </w:rPr>
  </w:style>
  <w:style w:type="paragraph" w:styleId="aa">
    <w:name w:val="footer"/>
    <w:basedOn w:val="a"/>
    <w:link w:val="Char10"/>
    <w:uiPriority w:val="99"/>
    <w:unhideWhenUsed/>
    <w:qFormat/>
    <w:pPr>
      <w:tabs>
        <w:tab w:val="center" w:pos="4153"/>
        <w:tab w:val="right" w:pos="8306"/>
      </w:tabs>
      <w:snapToGrid w:val="0"/>
      <w:jc w:val="left"/>
    </w:pPr>
    <w:rPr>
      <w:kern w:val="0"/>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character" w:styleId="ac">
    <w:name w:val="endnote reference"/>
    <w:uiPriority w:val="99"/>
    <w:semiHidden/>
    <w:unhideWhenUsed/>
    <w:rPr>
      <w:vertAlign w:val="superscript"/>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5">
    <w:name w:val="页眉 Char"/>
    <w:link w:val="ab"/>
    <w:uiPriority w:val="99"/>
    <w:qFormat/>
    <w:rPr>
      <w:sz w:val="18"/>
      <w:szCs w:val="18"/>
    </w:rPr>
  </w:style>
  <w:style w:type="character" w:customStyle="1" w:styleId="Char10">
    <w:name w:val="页脚 Char1"/>
    <w:link w:val="aa"/>
    <w:uiPriority w:val="99"/>
    <w:qFormat/>
    <w:rPr>
      <w:sz w:val="18"/>
      <w:szCs w:val="18"/>
    </w:rPr>
  </w:style>
  <w:style w:type="character" w:customStyle="1" w:styleId="Char4">
    <w:name w:val="批注框文本 Char"/>
    <w:link w:val="a9"/>
    <w:uiPriority w:val="99"/>
    <w:semiHidden/>
    <w:qFormat/>
    <w:rPr>
      <w:sz w:val="18"/>
      <w:szCs w:val="18"/>
    </w:rPr>
  </w:style>
  <w:style w:type="character" w:customStyle="1" w:styleId="1Char">
    <w:name w:val="标题 1 Char"/>
    <w:link w:val="1"/>
    <w:uiPriority w:val="9"/>
    <w:qFormat/>
    <w:rPr>
      <w:b/>
      <w:bCs/>
      <w:kern w:val="44"/>
      <w:sz w:val="44"/>
      <w:szCs w:val="44"/>
    </w:rPr>
  </w:style>
  <w:style w:type="character" w:customStyle="1" w:styleId="Char3">
    <w:name w:val="尾注文本 Char"/>
    <w:basedOn w:val="a0"/>
    <w:link w:val="a8"/>
    <w:uiPriority w:val="99"/>
    <w:semiHidden/>
  </w:style>
  <w:style w:type="paragraph" w:styleId="af0">
    <w:name w:val="List Paragraph"/>
    <w:basedOn w:val="a"/>
    <w:uiPriority w:val="34"/>
    <w:qFormat/>
    <w:pPr>
      <w:ind w:firstLineChars="200" w:firstLine="420"/>
    </w:p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qFormat/>
    <w:rPr>
      <w:b/>
      <w:bCs/>
      <w:kern w:val="2"/>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qFormat/>
    <w:rPr>
      <w:b/>
      <w:bCs/>
      <w:kern w:val="2"/>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qFormat/>
    <w:rPr>
      <w:b/>
      <w:bCs/>
      <w:kern w:val="2"/>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kern w:val="2"/>
      <w:sz w:val="21"/>
      <w:szCs w:val="21"/>
    </w:rPr>
  </w:style>
  <w:style w:type="paragraph" w:customStyle="1" w:styleId="TOC1">
    <w:name w:val="TOC 标题1"/>
    <w:basedOn w:val="1"/>
    <w:next w:val="a"/>
    <w:uiPriority w:val="39"/>
    <w:semiHidden/>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1">
    <w:name w:val="文档正文"/>
    <w:basedOn w:val="a"/>
    <w:qFormat/>
    <w:pPr>
      <w:adjustRightInd w:val="0"/>
      <w:spacing w:line="480" w:lineRule="atLeast"/>
      <w:ind w:firstLine="567"/>
      <w:textAlignment w:val="baseline"/>
    </w:pPr>
    <w:rPr>
      <w:rFonts w:ascii="宋体" w:hAnsi="宋体"/>
      <w:kern w:val="0"/>
      <w:sz w:val="24"/>
      <w:szCs w:val="20"/>
    </w:rPr>
  </w:style>
  <w:style w:type="character" w:customStyle="1" w:styleId="Char1">
    <w:name w:val="批注文字 Char1"/>
    <w:basedOn w:val="a0"/>
    <w:link w:val="a4"/>
    <w:uiPriority w:val="99"/>
    <w:semiHidden/>
    <w:qFormat/>
    <w:rPr>
      <w:kern w:val="2"/>
      <w:sz w:val="21"/>
      <w:szCs w:val="22"/>
    </w:rPr>
  </w:style>
  <w:style w:type="character" w:customStyle="1" w:styleId="Char">
    <w:name w:val="批注主题 Char"/>
    <w:basedOn w:val="Char1"/>
    <w:link w:val="a3"/>
    <w:uiPriority w:val="99"/>
    <w:semiHidden/>
    <w:qFormat/>
    <w:rPr>
      <w:b/>
      <w:bCs/>
      <w:kern w:val="2"/>
      <w:sz w:val="21"/>
      <w:szCs w:val="22"/>
    </w:rPr>
  </w:style>
  <w:style w:type="character" w:customStyle="1" w:styleId="Char2">
    <w:name w:val="日期 Char"/>
    <w:basedOn w:val="a0"/>
    <w:link w:val="a7"/>
    <w:qFormat/>
    <w:rPr>
      <w:rFonts w:ascii="Times New Roman" w:hAnsi="Times New Roman"/>
      <w:kern w:val="2"/>
      <w:sz w:val="28"/>
    </w:rPr>
  </w:style>
  <w:style w:type="paragraph" w:customStyle="1" w:styleId="11">
    <w:name w:val="列出段落1"/>
    <w:basedOn w:val="a"/>
    <w:uiPriority w:val="34"/>
    <w:qFormat/>
    <w:pPr>
      <w:ind w:firstLineChars="200" w:firstLine="420"/>
    </w:pPr>
    <w:rPr>
      <w:rFonts w:cs="黑体"/>
      <w:szCs w:val="21"/>
    </w:rPr>
  </w:style>
  <w:style w:type="paragraph" w:customStyle="1" w:styleId="Default">
    <w:name w:val="Default"/>
    <w:qFormat/>
    <w:pPr>
      <w:widowControl w:val="0"/>
      <w:autoSpaceDE w:val="0"/>
      <w:autoSpaceDN w:val="0"/>
      <w:adjustRightInd w:val="0"/>
    </w:pPr>
    <w:rPr>
      <w:rFonts w:ascii="Arial" w:eastAsia="Times New Roman" w:hAnsi="Arial" w:cs="Arial"/>
      <w:color w:val="000000"/>
      <w:sz w:val="24"/>
      <w:szCs w:val="24"/>
      <w:lang w:eastAsia="en-US"/>
    </w:rPr>
  </w:style>
  <w:style w:type="character" w:customStyle="1" w:styleId="Char0">
    <w:name w:val="正文文本 Char"/>
    <w:link w:val="a5"/>
    <w:qFormat/>
    <w:rPr>
      <w:rFonts w:ascii="Times New Roman" w:hAnsi="Times New Roman"/>
      <w:szCs w:val="24"/>
    </w:rPr>
  </w:style>
  <w:style w:type="character" w:customStyle="1" w:styleId="Char11">
    <w:name w:val="正文文本 Char1"/>
    <w:basedOn w:val="a0"/>
    <w:uiPriority w:val="99"/>
    <w:semiHidden/>
    <w:qFormat/>
    <w:rPr>
      <w:kern w:val="2"/>
      <w:sz w:val="21"/>
      <w:szCs w:val="22"/>
    </w:rPr>
  </w:style>
  <w:style w:type="paragraph" w:styleId="af2">
    <w:name w:val="footnote text"/>
    <w:basedOn w:val="a"/>
    <w:link w:val="Char6"/>
    <w:rsid w:val="00941F5D"/>
    <w:pPr>
      <w:widowControl/>
      <w:jc w:val="left"/>
    </w:pPr>
    <w:rPr>
      <w:rFonts w:ascii="Arial" w:hAnsi="Arial"/>
      <w:kern w:val="0"/>
      <w:sz w:val="20"/>
      <w:szCs w:val="20"/>
      <w:lang w:eastAsia="en-US"/>
    </w:rPr>
  </w:style>
  <w:style w:type="character" w:customStyle="1" w:styleId="Char6">
    <w:name w:val="脚注文本 Char"/>
    <w:basedOn w:val="a0"/>
    <w:link w:val="af2"/>
    <w:rsid w:val="00941F5D"/>
    <w:rPr>
      <w:rFonts w:ascii="Arial" w:hAnsi="Arial"/>
      <w:lang w:eastAsia="en-US"/>
    </w:rPr>
  </w:style>
  <w:style w:type="paragraph" w:customStyle="1" w:styleId="Titel2">
    <w:name w:val="Titel2"/>
    <w:basedOn w:val="a"/>
    <w:qFormat/>
    <w:rsid w:val="00C209C9"/>
    <w:pPr>
      <w:widowControl/>
      <w:jc w:val="center"/>
    </w:pPr>
    <w:rPr>
      <w:rFonts w:ascii="Arial" w:eastAsia="宋體簡體" w:hAnsi="Arial" w:cs="Arial"/>
      <w:snapToGrid w:val="0"/>
      <w:kern w:val="0"/>
      <w:sz w:val="44"/>
      <w:lang w:val="en-GB" w:eastAsia="de-DE"/>
    </w:rPr>
  </w:style>
  <w:style w:type="character" w:customStyle="1" w:styleId="Char7">
    <w:name w:val="页脚 Char"/>
    <w:uiPriority w:val="99"/>
    <w:rsid w:val="00EB1610"/>
    <w:rPr>
      <w:sz w:val="18"/>
      <w:szCs w:val="18"/>
    </w:rPr>
  </w:style>
  <w:style w:type="character" w:customStyle="1" w:styleId="Char8">
    <w:name w:val="批注文字 Char"/>
    <w:uiPriority w:val="99"/>
    <w:semiHidden/>
    <w:rsid w:val="005B4441"/>
    <w:rPr>
      <w:rFonts w:ascii="Times New Roman" w:eastAsia="宋体" w:hAnsi="Times New Roman" w:cs="Times New Roman"/>
      <w:szCs w:val="24"/>
    </w:rPr>
  </w:style>
  <w:style w:type="character" w:customStyle="1" w:styleId="Char9">
    <w:name w:val="纯文本 Char"/>
    <w:link w:val="af3"/>
    <w:rsid w:val="005B4441"/>
    <w:rPr>
      <w:rFonts w:ascii="宋体" w:hAnsi="Courier New"/>
      <w:kern w:val="2"/>
      <w:sz w:val="21"/>
      <w:szCs w:val="21"/>
    </w:rPr>
  </w:style>
  <w:style w:type="paragraph" w:styleId="af3">
    <w:name w:val="Plain Text"/>
    <w:basedOn w:val="a"/>
    <w:link w:val="Char9"/>
    <w:rsid w:val="005B4441"/>
    <w:rPr>
      <w:rFonts w:ascii="宋体" w:hAnsi="Courier New"/>
      <w:szCs w:val="21"/>
    </w:rPr>
  </w:style>
  <w:style w:type="character" w:customStyle="1" w:styleId="af4">
    <w:name w:val="纯文本 字符"/>
    <w:basedOn w:val="a0"/>
    <w:uiPriority w:val="99"/>
    <w:semiHidden/>
    <w:rsid w:val="005B4441"/>
    <w:rPr>
      <w:rFonts w:asciiTheme="minorEastAsia" w:eastAsiaTheme="minorEastAsia" w:hAnsi="Courier New" w:cs="Courier New"/>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Date" w:semiHidden="0" w:uiPriority="0" w:unhideWhenUsed="0" w:qFormat="1"/>
    <w:lsdException w:name="Block Tex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uiPriority="0"/>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1"/>
    <w:uiPriority w:val="99"/>
    <w:unhideWhenUsed/>
    <w:qFormat/>
    <w:pPr>
      <w:jc w:val="left"/>
    </w:pPr>
  </w:style>
  <w:style w:type="paragraph" w:styleId="a5">
    <w:name w:val="Body Text"/>
    <w:basedOn w:val="a"/>
    <w:link w:val="Char0"/>
    <w:unhideWhenUsed/>
    <w:qFormat/>
    <w:pPr>
      <w:spacing w:after="120"/>
    </w:pPr>
    <w:rPr>
      <w:rFonts w:ascii="Times New Roman" w:hAnsi="Times New Roman"/>
      <w:kern w:val="0"/>
      <w:sz w:val="20"/>
      <w:szCs w:val="24"/>
    </w:rPr>
  </w:style>
  <w:style w:type="paragraph" w:styleId="a6">
    <w:name w:val="Block Text"/>
    <w:basedOn w:val="a"/>
    <w:qFormat/>
    <w:pPr>
      <w:widowControl/>
      <w:ind w:left="-90" w:right="-108"/>
    </w:pPr>
    <w:rPr>
      <w:rFonts w:ascii="Times New Roman" w:hAnsi="Times New Roman"/>
      <w:kern w:val="0"/>
      <w:sz w:val="22"/>
      <w:szCs w:val="20"/>
      <w:lang w:val="en-GB" w:eastAsia="en-US"/>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7">
    <w:name w:val="Date"/>
    <w:basedOn w:val="a"/>
    <w:next w:val="a"/>
    <w:link w:val="Char2"/>
    <w:qFormat/>
    <w:rPr>
      <w:rFonts w:ascii="Times New Roman" w:hAnsi="Times New Roman"/>
      <w:sz w:val="28"/>
      <w:szCs w:val="20"/>
    </w:rPr>
  </w:style>
  <w:style w:type="paragraph" w:styleId="a8">
    <w:name w:val="endnote text"/>
    <w:basedOn w:val="a"/>
    <w:link w:val="Char3"/>
    <w:uiPriority w:val="99"/>
    <w:semiHidden/>
    <w:unhideWhenUsed/>
    <w:pPr>
      <w:snapToGrid w:val="0"/>
      <w:jc w:val="left"/>
    </w:pPr>
  </w:style>
  <w:style w:type="paragraph" w:styleId="a9">
    <w:name w:val="Balloon Text"/>
    <w:basedOn w:val="a"/>
    <w:link w:val="Char4"/>
    <w:uiPriority w:val="99"/>
    <w:semiHidden/>
    <w:unhideWhenUsed/>
    <w:qFormat/>
    <w:rPr>
      <w:kern w:val="0"/>
      <w:sz w:val="18"/>
      <w:szCs w:val="18"/>
    </w:rPr>
  </w:style>
  <w:style w:type="paragraph" w:styleId="aa">
    <w:name w:val="footer"/>
    <w:basedOn w:val="a"/>
    <w:link w:val="Char10"/>
    <w:uiPriority w:val="99"/>
    <w:unhideWhenUsed/>
    <w:qFormat/>
    <w:pPr>
      <w:tabs>
        <w:tab w:val="center" w:pos="4153"/>
        <w:tab w:val="right" w:pos="8306"/>
      </w:tabs>
      <w:snapToGrid w:val="0"/>
      <w:jc w:val="left"/>
    </w:pPr>
    <w:rPr>
      <w:kern w:val="0"/>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character" w:styleId="ac">
    <w:name w:val="endnote reference"/>
    <w:uiPriority w:val="99"/>
    <w:semiHidden/>
    <w:unhideWhenUsed/>
    <w:rPr>
      <w:vertAlign w:val="superscript"/>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5">
    <w:name w:val="页眉 Char"/>
    <w:link w:val="ab"/>
    <w:uiPriority w:val="99"/>
    <w:qFormat/>
    <w:rPr>
      <w:sz w:val="18"/>
      <w:szCs w:val="18"/>
    </w:rPr>
  </w:style>
  <w:style w:type="character" w:customStyle="1" w:styleId="Char10">
    <w:name w:val="页脚 Char1"/>
    <w:link w:val="aa"/>
    <w:uiPriority w:val="99"/>
    <w:qFormat/>
    <w:rPr>
      <w:sz w:val="18"/>
      <w:szCs w:val="18"/>
    </w:rPr>
  </w:style>
  <w:style w:type="character" w:customStyle="1" w:styleId="Char4">
    <w:name w:val="批注框文本 Char"/>
    <w:link w:val="a9"/>
    <w:uiPriority w:val="99"/>
    <w:semiHidden/>
    <w:qFormat/>
    <w:rPr>
      <w:sz w:val="18"/>
      <w:szCs w:val="18"/>
    </w:rPr>
  </w:style>
  <w:style w:type="character" w:customStyle="1" w:styleId="1Char">
    <w:name w:val="标题 1 Char"/>
    <w:link w:val="1"/>
    <w:uiPriority w:val="9"/>
    <w:qFormat/>
    <w:rPr>
      <w:b/>
      <w:bCs/>
      <w:kern w:val="44"/>
      <w:sz w:val="44"/>
      <w:szCs w:val="44"/>
    </w:rPr>
  </w:style>
  <w:style w:type="character" w:customStyle="1" w:styleId="Char3">
    <w:name w:val="尾注文本 Char"/>
    <w:basedOn w:val="a0"/>
    <w:link w:val="a8"/>
    <w:uiPriority w:val="99"/>
    <w:semiHidden/>
  </w:style>
  <w:style w:type="paragraph" w:styleId="af0">
    <w:name w:val="List Paragraph"/>
    <w:basedOn w:val="a"/>
    <w:uiPriority w:val="34"/>
    <w:qFormat/>
    <w:pPr>
      <w:ind w:firstLineChars="200" w:firstLine="420"/>
    </w:p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qFormat/>
    <w:rPr>
      <w:b/>
      <w:bCs/>
      <w:kern w:val="2"/>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qFormat/>
    <w:rPr>
      <w:b/>
      <w:bCs/>
      <w:kern w:val="2"/>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qFormat/>
    <w:rPr>
      <w:b/>
      <w:bCs/>
      <w:kern w:val="2"/>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kern w:val="2"/>
      <w:sz w:val="21"/>
      <w:szCs w:val="21"/>
    </w:rPr>
  </w:style>
  <w:style w:type="paragraph" w:customStyle="1" w:styleId="TOC1">
    <w:name w:val="TOC 标题1"/>
    <w:basedOn w:val="1"/>
    <w:next w:val="a"/>
    <w:uiPriority w:val="39"/>
    <w:semiHidden/>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1">
    <w:name w:val="文档正文"/>
    <w:basedOn w:val="a"/>
    <w:qFormat/>
    <w:pPr>
      <w:adjustRightInd w:val="0"/>
      <w:spacing w:line="480" w:lineRule="atLeast"/>
      <w:ind w:firstLine="567"/>
      <w:textAlignment w:val="baseline"/>
    </w:pPr>
    <w:rPr>
      <w:rFonts w:ascii="宋体" w:hAnsi="宋体"/>
      <w:kern w:val="0"/>
      <w:sz w:val="24"/>
      <w:szCs w:val="20"/>
    </w:rPr>
  </w:style>
  <w:style w:type="character" w:customStyle="1" w:styleId="Char1">
    <w:name w:val="批注文字 Char1"/>
    <w:basedOn w:val="a0"/>
    <w:link w:val="a4"/>
    <w:uiPriority w:val="99"/>
    <w:semiHidden/>
    <w:qFormat/>
    <w:rPr>
      <w:kern w:val="2"/>
      <w:sz w:val="21"/>
      <w:szCs w:val="22"/>
    </w:rPr>
  </w:style>
  <w:style w:type="character" w:customStyle="1" w:styleId="Char">
    <w:name w:val="批注主题 Char"/>
    <w:basedOn w:val="Char1"/>
    <w:link w:val="a3"/>
    <w:uiPriority w:val="99"/>
    <w:semiHidden/>
    <w:qFormat/>
    <w:rPr>
      <w:b/>
      <w:bCs/>
      <w:kern w:val="2"/>
      <w:sz w:val="21"/>
      <w:szCs w:val="22"/>
    </w:rPr>
  </w:style>
  <w:style w:type="character" w:customStyle="1" w:styleId="Char2">
    <w:name w:val="日期 Char"/>
    <w:basedOn w:val="a0"/>
    <w:link w:val="a7"/>
    <w:qFormat/>
    <w:rPr>
      <w:rFonts w:ascii="Times New Roman" w:hAnsi="Times New Roman"/>
      <w:kern w:val="2"/>
      <w:sz w:val="28"/>
    </w:rPr>
  </w:style>
  <w:style w:type="paragraph" w:customStyle="1" w:styleId="11">
    <w:name w:val="列出段落1"/>
    <w:basedOn w:val="a"/>
    <w:uiPriority w:val="34"/>
    <w:qFormat/>
    <w:pPr>
      <w:ind w:firstLineChars="200" w:firstLine="420"/>
    </w:pPr>
    <w:rPr>
      <w:rFonts w:cs="黑体"/>
      <w:szCs w:val="21"/>
    </w:rPr>
  </w:style>
  <w:style w:type="paragraph" w:customStyle="1" w:styleId="Default">
    <w:name w:val="Default"/>
    <w:qFormat/>
    <w:pPr>
      <w:widowControl w:val="0"/>
      <w:autoSpaceDE w:val="0"/>
      <w:autoSpaceDN w:val="0"/>
      <w:adjustRightInd w:val="0"/>
    </w:pPr>
    <w:rPr>
      <w:rFonts w:ascii="Arial" w:eastAsia="Times New Roman" w:hAnsi="Arial" w:cs="Arial"/>
      <w:color w:val="000000"/>
      <w:sz w:val="24"/>
      <w:szCs w:val="24"/>
      <w:lang w:eastAsia="en-US"/>
    </w:rPr>
  </w:style>
  <w:style w:type="character" w:customStyle="1" w:styleId="Char0">
    <w:name w:val="正文文本 Char"/>
    <w:link w:val="a5"/>
    <w:qFormat/>
    <w:rPr>
      <w:rFonts w:ascii="Times New Roman" w:hAnsi="Times New Roman"/>
      <w:szCs w:val="24"/>
    </w:rPr>
  </w:style>
  <w:style w:type="character" w:customStyle="1" w:styleId="Char11">
    <w:name w:val="正文文本 Char1"/>
    <w:basedOn w:val="a0"/>
    <w:uiPriority w:val="99"/>
    <w:semiHidden/>
    <w:qFormat/>
    <w:rPr>
      <w:kern w:val="2"/>
      <w:sz w:val="21"/>
      <w:szCs w:val="22"/>
    </w:rPr>
  </w:style>
  <w:style w:type="paragraph" w:styleId="af2">
    <w:name w:val="footnote text"/>
    <w:basedOn w:val="a"/>
    <w:link w:val="Char6"/>
    <w:rsid w:val="00941F5D"/>
    <w:pPr>
      <w:widowControl/>
      <w:jc w:val="left"/>
    </w:pPr>
    <w:rPr>
      <w:rFonts w:ascii="Arial" w:hAnsi="Arial"/>
      <w:kern w:val="0"/>
      <w:sz w:val="20"/>
      <w:szCs w:val="20"/>
      <w:lang w:eastAsia="en-US"/>
    </w:rPr>
  </w:style>
  <w:style w:type="character" w:customStyle="1" w:styleId="Char6">
    <w:name w:val="脚注文本 Char"/>
    <w:basedOn w:val="a0"/>
    <w:link w:val="af2"/>
    <w:rsid w:val="00941F5D"/>
    <w:rPr>
      <w:rFonts w:ascii="Arial" w:hAnsi="Arial"/>
      <w:lang w:eastAsia="en-US"/>
    </w:rPr>
  </w:style>
  <w:style w:type="paragraph" w:customStyle="1" w:styleId="Titel2">
    <w:name w:val="Titel2"/>
    <w:basedOn w:val="a"/>
    <w:qFormat/>
    <w:rsid w:val="00C209C9"/>
    <w:pPr>
      <w:widowControl/>
      <w:jc w:val="center"/>
    </w:pPr>
    <w:rPr>
      <w:rFonts w:ascii="Arial" w:eastAsia="宋體簡體" w:hAnsi="Arial" w:cs="Arial"/>
      <w:snapToGrid w:val="0"/>
      <w:kern w:val="0"/>
      <w:sz w:val="44"/>
      <w:lang w:val="en-GB" w:eastAsia="de-DE"/>
    </w:rPr>
  </w:style>
  <w:style w:type="character" w:customStyle="1" w:styleId="Char7">
    <w:name w:val="页脚 Char"/>
    <w:uiPriority w:val="99"/>
    <w:rsid w:val="00EB1610"/>
    <w:rPr>
      <w:sz w:val="18"/>
      <w:szCs w:val="18"/>
    </w:rPr>
  </w:style>
  <w:style w:type="character" w:customStyle="1" w:styleId="Char8">
    <w:name w:val="批注文字 Char"/>
    <w:uiPriority w:val="99"/>
    <w:semiHidden/>
    <w:rsid w:val="005B4441"/>
    <w:rPr>
      <w:rFonts w:ascii="Times New Roman" w:eastAsia="宋体" w:hAnsi="Times New Roman" w:cs="Times New Roman"/>
      <w:szCs w:val="24"/>
    </w:rPr>
  </w:style>
  <w:style w:type="character" w:customStyle="1" w:styleId="Char9">
    <w:name w:val="纯文本 Char"/>
    <w:link w:val="af3"/>
    <w:rsid w:val="005B4441"/>
    <w:rPr>
      <w:rFonts w:ascii="宋体" w:hAnsi="Courier New"/>
      <w:kern w:val="2"/>
      <w:sz w:val="21"/>
      <w:szCs w:val="21"/>
    </w:rPr>
  </w:style>
  <w:style w:type="paragraph" w:styleId="af3">
    <w:name w:val="Plain Text"/>
    <w:basedOn w:val="a"/>
    <w:link w:val="Char9"/>
    <w:rsid w:val="005B4441"/>
    <w:rPr>
      <w:rFonts w:ascii="宋体" w:hAnsi="Courier New"/>
      <w:szCs w:val="21"/>
    </w:rPr>
  </w:style>
  <w:style w:type="character" w:customStyle="1" w:styleId="af4">
    <w:name w:val="纯文本 字符"/>
    <w:basedOn w:val="a0"/>
    <w:uiPriority w:val="99"/>
    <w:semiHidden/>
    <w:rsid w:val="005B4441"/>
    <w:rPr>
      <w:rFonts w:asciiTheme="minorEastAsia" w:eastAsiaTheme="minorEastAsia" w:hAnsi="Courier New" w:cs="Courier New"/>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A23D34-E9EE-4905-8B13-1536385D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45</Pages>
  <Words>3593</Words>
  <Characters>20481</Characters>
  <Application>Microsoft Office Word</Application>
  <DocSecurity>0</DocSecurity>
  <Lines>170</Lines>
  <Paragraphs>48</Paragraphs>
  <ScaleCrop>false</ScaleCrop>
  <Company>Sky123.Org</Company>
  <LinksUpToDate>false</LinksUpToDate>
  <CharactersWithSpaces>24026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张新晔</dc:creator>
  <cp:lastModifiedBy>Administrator</cp:lastModifiedBy>
  <cp:revision>5</cp:revision>
  <dcterms:created xsi:type="dcterms:W3CDTF">2019-02-20T06:33:00Z</dcterms:created>
  <dcterms:modified xsi:type="dcterms:W3CDTF">2019-03-06T02:32:00Z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